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7E" w:rsidRDefault="005A457E" w:rsidP="005A45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5A457E" w:rsidRDefault="005A457E" w:rsidP="005A457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5A457E" w:rsidRDefault="005A457E" w:rsidP="005A457E">
      <w:pPr>
        <w:jc w:val="center"/>
        <w:rPr>
          <w:sz w:val="28"/>
          <w:szCs w:val="28"/>
        </w:rPr>
      </w:pPr>
    </w:p>
    <w:p w:rsidR="005A457E" w:rsidRDefault="005A457E" w:rsidP="005A457E">
      <w:pPr>
        <w:jc w:val="center"/>
        <w:rPr>
          <w:sz w:val="28"/>
          <w:szCs w:val="28"/>
        </w:rPr>
      </w:pPr>
    </w:p>
    <w:p w:rsidR="005A457E" w:rsidRDefault="005A457E" w:rsidP="005A457E">
      <w:pPr>
        <w:jc w:val="center"/>
        <w:rPr>
          <w:sz w:val="28"/>
          <w:szCs w:val="28"/>
        </w:rPr>
      </w:pPr>
    </w:p>
    <w:p w:rsidR="005A457E" w:rsidRDefault="005A457E" w:rsidP="005A45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A457E" w:rsidRDefault="005A457E" w:rsidP="005A457E">
      <w:pPr>
        <w:jc w:val="center"/>
        <w:rPr>
          <w:sz w:val="28"/>
          <w:szCs w:val="28"/>
        </w:rPr>
      </w:pPr>
    </w:p>
    <w:p w:rsidR="005A457E" w:rsidRDefault="005A457E" w:rsidP="005A457E">
      <w:pPr>
        <w:jc w:val="center"/>
        <w:rPr>
          <w:sz w:val="28"/>
          <w:szCs w:val="28"/>
        </w:rPr>
      </w:pPr>
    </w:p>
    <w:p w:rsidR="005A457E" w:rsidRDefault="005A457E" w:rsidP="005A457E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06.06.2013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</w:t>
      </w:r>
    </w:p>
    <w:p w:rsidR="005A457E" w:rsidRDefault="005A457E" w:rsidP="005A457E">
      <w:pPr>
        <w:jc w:val="both"/>
        <w:rPr>
          <w:sz w:val="28"/>
          <w:szCs w:val="28"/>
        </w:rPr>
      </w:pPr>
    </w:p>
    <w:p w:rsidR="005A457E" w:rsidRDefault="005A457E" w:rsidP="005A457E">
      <w:pPr>
        <w:jc w:val="both"/>
        <w:rPr>
          <w:sz w:val="28"/>
          <w:szCs w:val="28"/>
        </w:rPr>
      </w:pPr>
    </w:p>
    <w:p w:rsidR="005A457E" w:rsidRDefault="005A457E" w:rsidP="005A457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межведомственной комиссии по проверке </w:t>
      </w:r>
      <w:proofErr w:type="gramStart"/>
      <w:r>
        <w:rPr>
          <w:b/>
          <w:sz w:val="28"/>
          <w:szCs w:val="28"/>
        </w:rPr>
        <w:t>соблюдения правил пожарной безопасности жилья многодетных семей</w:t>
      </w:r>
      <w:proofErr w:type="gramEnd"/>
    </w:p>
    <w:p w:rsidR="005A457E" w:rsidRDefault="005A457E" w:rsidP="005A457E">
      <w:pPr>
        <w:pStyle w:val="a3"/>
        <w:jc w:val="both"/>
        <w:rPr>
          <w:b/>
          <w:sz w:val="28"/>
          <w:szCs w:val="28"/>
        </w:rPr>
      </w:pPr>
    </w:p>
    <w:p w:rsidR="005A457E" w:rsidRDefault="005A457E" w:rsidP="005A457E">
      <w:pPr>
        <w:pStyle w:val="a3"/>
        <w:jc w:val="both"/>
        <w:rPr>
          <w:b/>
          <w:sz w:val="28"/>
          <w:szCs w:val="28"/>
        </w:rPr>
      </w:pPr>
    </w:p>
    <w:p w:rsidR="00FE2857" w:rsidRDefault="005A457E" w:rsidP="005A457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поручением Губернатора Красноярского края, планом мероприятий, направленных на предотвращение возникновений пожаров и гибели детей на территории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района, в целях проведения подворных обходов многодетных семей, имеющих несовершеннолетних детей, с инструктажем по противопожарной б</w:t>
      </w:r>
      <w:r w:rsidR="00FE2857">
        <w:rPr>
          <w:sz w:val="28"/>
          <w:szCs w:val="28"/>
        </w:rPr>
        <w:t>езопасности жилья, вручением</w:t>
      </w:r>
      <w:r>
        <w:rPr>
          <w:sz w:val="28"/>
          <w:szCs w:val="28"/>
        </w:rPr>
        <w:t xml:space="preserve"> памяток о мерах </w:t>
      </w:r>
      <w:r w:rsidR="00FE2857">
        <w:rPr>
          <w:sz w:val="28"/>
          <w:szCs w:val="28"/>
        </w:rPr>
        <w:t>безопасности в быту и</w:t>
      </w:r>
      <w:proofErr w:type="gramEnd"/>
      <w:r w:rsidR="00FE2857">
        <w:rPr>
          <w:sz w:val="28"/>
          <w:szCs w:val="28"/>
        </w:rPr>
        <w:t xml:space="preserve"> информированием</w:t>
      </w:r>
      <w:r>
        <w:rPr>
          <w:sz w:val="28"/>
          <w:szCs w:val="28"/>
        </w:rPr>
        <w:t xml:space="preserve"> родителей об опасности</w:t>
      </w:r>
      <w:r w:rsidR="00FE2857">
        <w:rPr>
          <w:sz w:val="28"/>
          <w:szCs w:val="28"/>
        </w:rPr>
        <w:t xml:space="preserve"> оставления несовершеннолетних детей без присмотра родителей, выявления потребности в оказании единовременной материальной помощи на ремонт электропроводки и печного отопления:</w:t>
      </w:r>
    </w:p>
    <w:p w:rsidR="005A457E" w:rsidRDefault="00EE7228" w:rsidP="00EE7228">
      <w:pPr>
        <w:pStyle w:val="a3"/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комиссию по проверке соблюдения пожарной безопасности жилья многодетных семей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 составе: </w:t>
      </w:r>
    </w:p>
    <w:p w:rsidR="00EE7228" w:rsidRDefault="00EE7228" w:rsidP="00EE7228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Юшков Олег Александрович,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EE7228" w:rsidRDefault="00EE7228" w:rsidP="00EE7228">
      <w:pPr>
        <w:pStyle w:val="a3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 Юдина Надежда Семеновна, специалист участковой социальной службы МБУ КЦСОН;</w:t>
      </w:r>
    </w:p>
    <w:p w:rsidR="00EE7228" w:rsidRDefault="00EE7228" w:rsidP="00EE7228">
      <w:pPr>
        <w:pStyle w:val="a3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 Тимофеев Андрей Анатольевич, участковый уполномоченный полиции (по согласованию);</w:t>
      </w:r>
    </w:p>
    <w:p w:rsidR="00EE7228" w:rsidRDefault="00EE7228" w:rsidP="00EE7228">
      <w:pPr>
        <w:pStyle w:val="a3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Денисов Юрий Юрьевич, инспектор ОНД по </w:t>
      </w:r>
      <w:proofErr w:type="spellStart"/>
      <w:r>
        <w:rPr>
          <w:sz w:val="28"/>
          <w:szCs w:val="28"/>
        </w:rPr>
        <w:t>Балахтинскому</w:t>
      </w:r>
      <w:proofErr w:type="spellEnd"/>
      <w:r>
        <w:rPr>
          <w:sz w:val="28"/>
          <w:szCs w:val="28"/>
        </w:rPr>
        <w:t xml:space="preserve"> и Новоселовскому районам (по согласованию).</w:t>
      </w:r>
    </w:p>
    <w:p w:rsidR="00EE7228" w:rsidRDefault="00EE7228" w:rsidP="00EE7228">
      <w:pPr>
        <w:pStyle w:val="a3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провести подворный обход многодетных семей в срок до 15.06.2013 г. с оформлением актов осмотра жилого помещения.</w:t>
      </w:r>
    </w:p>
    <w:p w:rsidR="00EE7228" w:rsidRDefault="00EE7228" w:rsidP="00EE7228">
      <w:pPr>
        <w:pStyle w:val="a3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E7228" w:rsidRPr="005A457E" w:rsidRDefault="00EE7228" w:rsidP="00EE7228">
      <w:pPr>
        <w:pStyle w:val="a3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247F">
        <w:rPr>
          <w:sz w:val="28"/>
          <w:szCs w:val="28"/>
        </w:rPr>
        <w:t>Распоряжение вступает в силу со дня подписания.</w:t>
      </w:r>
    </w:p>
    <w:p w:rsidR="005A457E" w:rsidRDefault="005A457E" w:rsidP="00EE7228">
      <w:pPr>
        <w:pStyle w:val="a3"/>
        <w:ind w:firstLine="780"/>
        <w:jc w:val="both"/>
        <w:rPr>
          <w:b/>
          <w:sz w:val="28"/>
          <w:szCs w:val="28"/>
        </w:rPr>
      </w:pPr>
    </w:p>
    <w:p w:rsidR="005A457E" w:rsidRDefault="005A457E" w:rsidP="005A457E"/>
    <w:p w:rsidR="005A457E" w:rsidRDefault="005A457E" w:rsidP="005A457E"/>
    <w:p w:rsidR="005A457E" w:rsidRDefault="005A457E" w:rsidP="005A457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5A457E" w:rsidRDefault="005A457E" w:rsidP="005A457E">
      <w:pPr>
        <w:rPr>
          <w:sz w:val="28"/>
          <w:szCs w:val="28"/>
        </w:rPr>
      </w:pPr>
    </w:p>
    <w:p w:rsidR="00C12A73" w:rsidRDefault="00C12A73">
      <w:bookmarkStart w:id="0" w:name="_GoBack"/>
      <w:bookmarkEnd w:id="0"/>
    </w:p>
    <w:sectPr w:rsidR="00C12A73" w:rsidSect="004F24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1847"/>
    <w:multiLevelType w:val="hybridMultilevel"/>
    <w:tmpl w:val="DB3AD2AC"/>
    <w:lvl w:ilvl="0" w:tplc="32FE88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9"/>
    <w:rsid w:val="003A7409"/>
    <w:rsid w:val="004F247F"/>
    <w:rsid w:val="005A457E"/>
    <w:rsid w:val="00C12A73"/>
    <w:rsid w:val="00EE7228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2013-06-14T02:45:00Z</dcterms:created>
  <dcterms:modified xsi:type="dcterms:W3CDTF">2013-06-14T03:44:00Z</dcterms:modified>
</cp:coreProperties>
</file>