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D" w:rsidRDefault="00D70DCD" w:rsidP="00D70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D70DCD" w:rsidRDefault="00D70DCD" w:rsidP="00D7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D70DCD" w:rsidRDefault="00D70DCD" w:rsidP="00D70DCD">
      <w:pPr>
        <w:pStyle w:val="a5"/>
        <w:spacing w:before="240"/>
        <w:jc w:val="center"/>
        <w:rPr>
          <w:sz w:val="28"/>
          <w:szCs w:val="28"/>
        </w:rPr>
      </w:pPr>
    </w:p>
    <w:p w:rsidR="00D70DCD" w:rsidRDefault="00D70DCD" w:rsidP="00D70DCD">
      <w:pPr>
        <w:pStyle w:val="a5"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70DCD" w:rsidRDefault="00D70DCD" w:rsidP="00D70DCD">
      <w:pPr>
        <w:pStyle w:val="a5"/>
        <w:spacing w:before="24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D70DCD" w:rsidRDefault="00D70DCD" w:rsidP="00D70DCD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>от 28.09.2012 г.                               д. Красная</w:t>
      </w:r>
      <w:r>
        <w:rPr>
          <w:sz w:val="28"/>
          <w:szCs w:val="28"/>
        </w:rPr>
        <w:tab/>
        <w:t xml:space="preserve">                                  №  29-83 р</w:t>
      </w:r>
    </w:p>
    <w:p w:rsidR="00D70DCD" w:rsidRDefault="00D70DCD" w:rsidP="00D70DCD">
      <w:pPr>
        <w:pStyle w:val="a5"/>
        <w:spacing w:before="240"/>
        <w:rPr>
          <w:sz w:val="28"/>
          <w:szCs w:val="28"/>
        </w:rPr>
      </w:pPr>
    </w:p>
    <w:p w:rsidR="00D70DCD" w:rsidRPr="00841DCA" w:rsidRDefault="00D70DCD" w:rsidP="00D70DCD">
      <w:pPr>
        <w:outlineLvl w:val="0"/>
        <w:rPr>
          <w:b/>
          <w:sz w:val="28"/>
          <w:szCs w:val="28"/>
        </w:rPr>
      </w:pPr>
      <w:r w:rsidRPr="00841DCA">
        <w:rPr>
          <w:b/>
          <w:sz w:val="28"/>
          <w:szCs w:val="28"/>
        </w:rPr>
        <w:t xml:space="preserve">О внесении изменений в решение </w:t>
      </w:r>
    </w:p>
    <w:p w:rsidR="00D70DCD" w:rsidRPr="00841DCA" w:rsidRDefault="00D70DCD" w:rsidP="00D70DCD">
      <w:pPr>
        <w:outlineLvl w:val="0"/>
        <w:rPr>
          <w:b/>
          <w:sz w:val="28"/>
          <w:szCs w:val="28"/>
        </w:rPr>
      </w:pPr>
      <w:proofErr w:type="spellStart"/>
      <w:r w:rsidRPr="00841DCA">
        <w:rPr>
          <w:b/>
          <w:sz w:val="28"/>
          <w:szCs w:val="28"/>
        </w:rPr>
        <w:t>Красненского</w:t>
      </w:r>
      <w:proofErr w:type="spellEnd"/>
      <w:r w:rsidRPr="00841DCA">
        <w:rPr>
          <w:b/>
          <w:sz w:val="28"/>
          <w:szCs w:val="28"/>
        </w:rPr>
        <w:t xml:space="preserve"> сельского Совета депутатов</w:t>
      </w:r>
    </w:p>
    <w:p w:rsidR="00D70DCD" w:rsidRPr="00841DCA" w:rsidRDefault="00D70DCD" w:rsidP="00D70DCD">
      <w:pPr>
        <w:rPr>
          <w:b/>
          <w:sz w:val="28"/>
          <w:szCs w:val="28"/>
        </w:rPr>
      </w:pPr>
      <w:r w:rsidRPr="00841DCA">
        <w:rPr>
          <w:b/>
          <w:sz w:val="28"/>
          <w:szCs w:val="28"/>
        </w:rPr>
        <w:t>от 28.12.2011г. № 22-66Р «О бюджете</w:t>
      </w:r>
    </w:p>
    <w:p w:rsidR="00D70DCD" w:rsidRPr="00841DCA" w:rsidRDefault="00D70DCD" w:rsidP="00D70DCD">
      <w:pPr>
        <w:rPr>
          <w:b/>
          <w:sz w:val="28"/>
          <w:szCs w:val="28"/>
        </w:rPr>
      </w:pPr>
      <w:proofErr w:type="spellStart"/>
      <w:r w:rsidRPr="00841DCA">
        <w:rPr>
          <w:b/>
          <w:sz w:val="28"/>
          <w:szCs w:val="28"/>
        </w:rPr>
        <w:t>Красненского</w:t>
      </w:r>
      <w:proofErr w:type="spellEnd"/>
      <w:r w:rsidRPr="00841DCA">
        <w:rPr>
          <w:b/>
          <w:sz w:val="28"/>
          <w:szCs w:val="28"/>
        </w:rPr>
        <w:t xml:space="preserve"> сельсовета на 2012 год</w:t>
      </w:r>
    </w:p>
    <w:p w:rsidR="00D70DCD" w:rsidRPr="00841DCA" w:rsidRDefault="00D70DCD" w:rsidP="00D70DCD">
      <w:pPr>
        <w:rPr>
          <w:b/>
          <w:sz w:val="28"/>
          <w:szCs w:val="28"/>
        </w:rPr>
      </w:pPr>
      <w:r w:rsidRPr="00841DCA">
        <w:rPr>
          <w:b/>
          <w:sz w:val="28"/>
          <w:szCs w:val="28"/>
        </w:rPr>
        <w:t>и плановый период 2013-2014 годов»</w:t>
      </w:r>
    </w:p>
    <w:p w:rsidR="00D70DCD" w:rsidRDefault="00D70DCD" w:rsidP="00D70DCD">
      <w:pPr>
        <w:rPr>
          <w:sz w:val="28"/>
          <w:szCs w:val="28"/>
        </w:rPr>
      </w:pPr>
    </w:p>
    <w:p w:rsidR="00D70DCD" w:rsidRDefault="00D70DCD" w:rsidP="00D70DC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D70DCD" w:rsidRDefault="00D70DCD" w:rsidP="00D70D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2012 год по доходам в сумме 7615193,00 рублей и расходам в сумме 7615193,00</w:t>
      </w:r>
      <w:r w:rsidR="00841D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70DCD" w:rsidRDefault="00D70DCD" w:rsidP="00D70D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сельского Совета депутатов от 28.12.2011г. № 22-66Р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2012 год и плановый период 2013-2014 годов» следующие изменения:</w:t>
      </w:r>
    </w:p>
    <w:p w:rsidR="00D70DCD" w:rsidRDefault="00D70DCD" w:rsidP="00841DCA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приложение  4, 5,6  к решению сельского Совета депутатов  от 28.12.2011г. № 22-66Р 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2012 год и плановый период 2013-2014 годов» излож</w:t>
      </w:r>
      <w:r w:rsidR="00841DCA">
        <w:rPr>
          <w:sz w:val="28"/>
          <w:szCs w:val="28"/>
        </w:rPr>
        <w:t>ить в новой редакции</w:t>
      </w:r>
      <w:r>
        <w:rPr>
          <w:sz w:val="28"/>
          <w:szCs w:val="28"/>
        </w:rPr>
        <w:t>, согласно приложения</w:t>
      </w:r>
      <w:r w:rsidR="00841DCA">
        <w:rPr>
          <w:sz w:val="28"/>
          <w:szCs w:val="28"/>
        </w:rPr>
        <w:t>м</w:t>
      </w:r>
      <w:r>
        <w:rPr>
          <w:sz w:val="28"/>
          <w:szCs w:val="28"/>
        </w:rPr>
        <w:t xml:space="preserve">   4, 5,6   к настоящему решению.</w:t>
      </w:r>
    </w:p>
    <w:p w:rsidR="00D70DCD" w:rsidRDefault="00D70DCD" w:rsidP="00D70DCD">
      <w:pPr>
        <w:ind w:left="705" w:hanging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</w:t>
      </w:r>
    </w:p>
    <w:p w:rsidR="00D70DCD" w:rsidRDefault="00D70DCD" w:rsidP="00D70DCD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D70DCD" w:rsidRDefault="00D70DCD" w:rsidP="00D70DCD">
      <w:pPr>
        <w:ind w:left="705" w:hanging="705"/>
        <w:rPr>
          <w:sz w:val="28"/>
          <w:szCs w:val="28"/>
        </w:rPr>
      </w:pPr>
    </w:p>
    <w:p w:rsidR="00D70DCD" w:rsidRDefault="00D70DCD" w:rsidP="00D70DCD">
      <w:pPr>
        <w:ind w:left="705" w:hanging="705"/>
        <w:rPr>
          <w:sz w:val="28"/>
          <w:szCs w:val="28"/>
        </w:rPr>
      </w:pPr>
    </w:p>
    <w:p w:rsidR="00D70DCD" w:rsidRDefault="00D70DCD" w:rsidP="00D70DCD">
      <w:pPr>
        <w:ind w:left="705" w:hanging="705"/>
        <w:rPr>
          <w:sz w:val="28"/>
          <w:szCs w:val="28"/>
        </w:rPr>
      </w:pPr>
    </w:p>
    <w:p w:rsidR="00D70DCD" w:rsidRDefault="00D70DCD" w:rsidP="00D70DCD">
      <w:pPr>
        <w:ind w:left="705" w:hanging="705"/>
        <w:rPr>
          <w:sz w:val="28"/>
          <w:szCs w:val="28"/>
        </w:rPr>
      </w:pPr>
    </w:p>
    <w:p w:rsidR="00D70DCD" w:rsidRDefault="00D70DCD" w:rsidP="00D70DCD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D70DCD" w:rsidRDefault="00D70DCD" w:rsidP="00D70DCD">
      <w:pPr>
        <w:ind w:firstLine="900"/>
        <w:rPr>
          <w:sz w:val="28"/>
          <w:szCs w:val="28"/>
        </w:rPr>
      </w:pPr>
    </w:p>
    <w:p w:rsidR="00D70DCD" w:rsidRDefault="00D70DCD" w:rsidP="00D70DCD">
      <w:pPr>
        <w:ind w:firstLine="900"/>
        <w:rPr>
          <w:sz w:val="28"/>
          <w:szCs w:val="28"/>
        </w:rPr>
      </w:pPr>
    </w:p>
    <w:p w:rsidR="00D70DCD" w:rsidRDefault="00D70DCD" w:rsidP="00D70DCD">
      <w:pPr>
        <w:rPr>
          <w:sz w:val="28"/>
          <w:szCs w:val="28"/>
        </w:rPr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jc w:val="center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  <w:r>
        <w:lastRenderedPageBreak/>
        <w:t>Приложение № 2</w:t>
      </w:r>
    </w:p>
    <w:p w:rsidR="00D70DCD" w:rsidRDefault="00D70DCD" w:rsidP="00D70DCD">
      <w:pPr>
        <w:ind w:firstLine="6300"/>
        <w:outlineLvl w:val="0"/>
      </w:pPr>
      <w:r>
        <w:t xml:space="preserve">к решению  «О бюджете </w:t>
      </w:r>
    </w:p>
    <w:p w:rsidR="00D70DCD" w:rsidRDefault="00D70DCD" w:rsidP="00D70DCD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D70DCD" w:rsidRDefault="00D70DCD" w:rsidP="00D70DCD">
      <w:pPr>
        <w:ind w:firstLine="6300"/>
      </w:pPr>
      <w:r>
        <w:t>на 2012 год и плановый</w:t>
      </w:r>
    </w:p>
    <w:p w:rsidR="00D70DCD" w:rsidRDefault="00D70DCD" w:rsidP="00D70DCD">
      <w:pPr>
        <w:ind w:firstLine="6300"/>
        <w:outlineLvl w:val="0"/>
      </w:pPr>
      <w:r>
        <w:t xml:space="preserve">период 2013- 2014 годов»                        </w:t>
      </w:r>
    </w:p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D70DCD" w:rsidRDefault="00D70DCD" w:rsidP="00D70DCD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D70DCD" w:rsidTr="00D70DC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D70DCD" w:rsidTr="00D70DCD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DCD" w:rsidRDefault="00D70DCD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DCD" w:rsidRDefault="00D70DCD">
            <w:pPr>
              <w:rPr>
                <w:rFonts w:cs="Arial"/>
                <w:szCs w:val="20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D70DCD" w:rsidTr="00D70DC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0DCD" w:rsidTr="00D70DCD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Красненского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Балахтинского</w:t>
            </w:r>
            <w:proofErr w:type="spellEnd"/>
            <w:r>
              <w:rPr>
                <w:b/>
              </w:rPr>
              <w:t xml:space="preserve"> района Красноярского края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поселения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на выравнивание бюджетной обеспеченности из </w:t>
            </w:r>
            <w:r>
              <w:rPr>
                <w:rFonts w:ascii="Times New Roman" w:hAnsi="Times New Roman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частичное возмещени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на введение новых систем оплаты труда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lastRenderedPageBreak/>
              <w:t>поселений.</w:t>
            </w:r>
          </w:p>
        </w:tc>
      </w:tr>
      <w:tr w:rsidR="00D70DCD" w:rsidTr="00D70DC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поселений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  <w:p w:rsidR="00D70DCD" w:rsidRDefault="00D70DCD"/>
          <w:p w:rsidR="00D70DCD" w:rsidRDefault="00D70DCD"/>
          <w:p w:rsidR="00D70DCD" w:rsidRDefault="00D70DCD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D70DCD" w:rsidRDefault="00D70DCD" w:rsidP="00D70DCD"/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  <w:r>
        <w:t>Приложение № 4</w:t>
      </w:r>
    </w:p>
    <w:p w:rsidR="00D70DCD" w:rsidRDefault="00D70DCD" w:rsidP="00D70DCD">
      <w:pPr>
        <w:ind w:firstLine="6300"/>
        <w:outlineLvl w:val="0"/>
      </w:pPr>
      <w:r>
        <w:t xml:space="preserve">к решению  «О бюджете </w:t>
      </w:r>
    </w:p>
    <w:p w:rsidR="00D70DCD" w:rsidRDefault="00D70DCD" w:rsidP="00D70DCD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D70DCD" w:rsidRDefault="00D70DCD" w:rsidP="00D70DCD">
      <w:pPr>
        <w:ind w:firstLine="6300"/>
      </w:pPr>
      <w:r>
        <w:t>на 2012 год и плановый</w:t>
      </w:r>
    </w:p>
    <w:p w:rsidR="00D70DCD" w:rsidRDefault="00D70DCD" w:rsidP="00D70DCD">
      <w:pPr>
        <w:ind w:firstLine="6300"/>
        <w:outlineLvl w:val="0"/>
      </w:pPr>
      <w:r>
        <w:t xml:space="preserve">период 2013- 2014 годов»                        </w:t>
      </w: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</w:pPr>
    </w:p>
    <w:p w:rsidR="00D70DCD" w:rsidRDefault="00D70DCD" w:rsidP="00D70DCD">
      <w:pPr>
        <w:ind w:firstLine="6300"/>
      </w:pPr>
    </w:p>
    <w:p w:rsidR="00D70DCD" w:rsidRDefault="00D70DCD" w:rsidP="00D70DCD">
      <w:pPr>
        <w:ind w:firstLine="6300"/>
      </w:pPr>
      <w:r>
        <w:t xml:space="preserve">       </w:t>
      </w:r>
    </w:p>
    <w:p w:rsidR="00D70DCD" w:rsidRDefault="00D70DCD" w:rsidP="00D70DCD">
      <w:pPr>
        <w:ind w:left="-741"/>
        <w:jc w:val="center"/>
        <w:rPr>
          <w:b/>
        </w:rPr>
      </w:pPr>
      <w:r>
        <w:t>Доходы местного бюджета на 2012 год плановый период 2013-2014 годов</w:t>
      </w:r>
    </w:p>
    <w:p w:rsidR="00D70DCD" w:rsidRDefault="00D70DCD" w:rsidP="00D70DCD">
      <w:pPr>
        <w:pStyle w:val="ConsNormal"/>
        <w:tabs>
          <w:tab w:val="center" w:pos="4677"/>
          <w:tab w:val="right" w:pos="9354"/>
        </w:tabs>
        <w:ind w:right="0" w:firstLine="0"/>
      </w:pPr>
      <w: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D70DCD" w:rsidTr="00D70DC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групп,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D70DCD" w:rsidRDefault="00D70DC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D70DCD" w:rsidRDefault="00D70DC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2014г</w:t>
            </w:r>
          </w:p>
        </w:tc>
      </w:tr>
      <w:tr w:rsidR="00D70DCD" w:rsidTr="00D70DC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DCD" w:rsidRDefault="00D70D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программы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70DCD" w:rsidRDefault="00D70DCD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 экономической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0DCD" w:rsidRDefault="00D70D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DCD" w:rsidRDefault="00D70D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rPr>
                <w:rFonts w:ascii="Arial" w:hAnsi="Arial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1043415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1060985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337439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337439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210580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162000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195580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взимаемый по ставке, установленным в соответствии с пунктом 1 пункта 1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157546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77546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374000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6571778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2493270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1977700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1673200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304500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128500</w:t>
            </w:r>
          </w:p>
        </w:tc>
      </w:tr>
      <w:tr w:rsidR="00D70DCD" w:rsidTr="00D70DC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7615193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D70DCD" w:rsidRDefault="00D70DCD" w:rsidP="00D70DCD">
      <w:pPr>
        <w:ind w:firstLine="6300"/>
        <w:outlineLvl w:val="0"/>
        <w:rPr>
          <w:lang w:eastAsia="en-US"/>
        </w:rPr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841DCA">
      <w:pPr>
        <w:outlineLvl w:val="0"/>
      </w:pPr>
    </w:p>
    <w:p w:rsidR="00D70DCD" w:rsidRDefault="00D70DCD" w:rsidP="00D70DCD">
      <w:pPr>
        <w:ind w:firstLine="6300"/>
        <w:outlineLvl w:val="0"/>
      </w:pPr>
      <w:r>
        <w:lastRenderedPageBreak/>
        <w:t>Приложение № 5</w:t>
      </w:r>
    </w:p>
    <w:p w:rsidR="00D70DCD" w:rsidRDefault="00D70DCD" w:rsidP="00D70DCD">
      <w:pPr>
        <w:ind w:firstLine="6300"/>
        <w:outlineLvl w:val="0"/>
      </w:pPr>
      <w:r>
        <w:t xml:space="preserve">к решению  «О бюджете </w:t>
      </w:r>
    </w:p>
    <w:p w:rsidR="00D70DCD" w:rsidRDefault="00D70DCD" w:rsidP="00D70DCD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D70DCD" w:rsidRDefault="00D70DCD" w:rsidP="00D70DCD">
      <w:pPr>
        <w:ind w:firstLine="6300"/>
      </w:pPr>
      <w:r>
        <w:t>на 2012 год и плановый</w:t>
      </w:r>
    </w:p>
    <w:p w:rsidR="00D70DCD" w:rsidRDefault="00D70DCD" w:rsidP="00D70DCD">
      <w:pPr>
        <w:ind w:firstLine="6300"/>
        <w:outlineLvl w:val="0"/>
      </w:pPr>
      <w:r>
        <w:t xml:space="preserve">период 2013- 2014 годов»                        </w:t>
      </w:r>
    </w:p>
    <w:p w:rsidR="00D70DCD" w:rsidRDefault="00D70DCD" w:rsidP="00D70DCD">
      <w:pPr>
        <w:spacing w:line="240" w:lineRule="exact"/>
        <w:ind w:left="5220"/>
      </w:pPr>
    </w:p>
    <w:p w:rsidR="00D70DCD" w:rsidRDefault="00D70DCD" w:rsidP="00D70DCD">
      <w:pPr>
        <w:spacing w:line="240" w:lineRule="exact"/>
        <w:ind w:left="5220"/>
      </w:pPr>
    </w:p>
    <w:p w:rsidR="00D70DCD" w:rsidRDefault="00D70DCD" w:rsidP="00D70DCD">
      <w:pPr>
        <w:jc w:val="center"/>
        <w:rPr>
          <w:b/>
        </w:rPr>
      </w:pPr>
      <w:r>
        <w:rPr>
          <w:b/>
        </w:rPr>
        <w:t>Распределение</w:t>
      </w:r>
    </w:p>
    <w:p w:rsidR="00D70DCD" w:rsidRDefault="00D70DCD" w:rsidP="00D70DCD">
      <w:pPr>
        <w:jc w:val="center"/>
        <w:rPr>
          <w:b/>
        </w:rPr>
      </w:pPr>
      <w:r>
        <w:rPr>
          <w:b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D70DCD" w:rsidRDefault="00D70DCD" w:rsidP="00D70DCD">
      <w:pPr>
        <w:spacing w:after="120" w:line="240" w:lineRule="exact"/>
        <w:jc w:val="right"/>
      </w:pPr>
      <w: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D70DCD" w:rsidTr="00D70DCD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109" w:right="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150" w:right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2014год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2112321,02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1586966</w:t>
            </w:r>
          </w:p>
        </w:tc>
      </w:tr>
      <w:tr w:rsidR="00D70DCD" w:rsidTr="00D70DCD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1714330,02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1225764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247752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54270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630462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153374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153374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1685772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1310436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«ЦКС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1594372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1310436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269224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176985</w:t>
            </w:r>
          </w:p>
        </w:tc>
      </w:tr>
      <w:tr w:rsidR="00D70DCD" w:rsidTr="00D70DC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7615193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D70DCD" w:rsidRDefault="00D70DCD" w:rsidP="00D70DCD">
      <w:pPr>
        <w:ind w:firstLine="6300"/>
        <w:jc w:val="both"/>
        <w:outlineLvl w:val="0"/>
      </w:pPr>
    </w:p>
    <w:p w:rsidR="00D70DCD" w:rsidRDefault="00D70DCD" w:rsidP="00D70DCD">
      <w:pPr>
        <w:ind w:firstLine="6300"/>
        <w:jc w:val="both"/>
        <w:outlineLvl w:val="0"/>
      </w:pPr>
    </w:p>
    <w:p w:rsidR="00D70DCD" w:rsidRDefault="00D70DCD" w:rsidP="00D70DCD">
      <w:pPr>
        <w:ind w:firstLine="6300"/>
        <w:jc w:val="both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D70DCD">
      <w:pPr>
        <w:ind w:firstLine="6300"/>
        <w:outlineLvl w:val="0"/>
      </w:pPr>
    </w:p>
    <w:p w:rsidR="00D70DCD" w:rsidRDefault="00D70DCD" w:rsidP="00841DCA">
      <w:pPr>
        <w:outlineLvl w:val="0"/>
      </w:pPr>
      <w:bookmarkStart w:id="0" w:name="_GoBack"/>
      <w:bookmarkEnd w:id="0"/>
    </w:p>
    <w:p w:rsidR="00D70DCD" w:rsidRDefault="00D70DCD" w:rsidP="00D70DCD">
      <w:pPr>
        <w:ind w:firstLine="6300"/>
        <w:outlineLvl w:val="0"/>
      </w:pPr>
      <w:r>
        <w:lastRenderedPageBreak/>
        <w:t>Приложение № 6</w:t>
      </w:r>
    </w:p>
    <w:p w:rsidR="00D70DCD" w:rsidRDefault="00D70DCD" w:rsidP="00D70DCD">
      <w:pPr>
        <w:ind w:firstLine="6300"/>
        <w:outlineLvl w:val="0"/>
      </w:pPr>
      <w:r>
        <w:t xml:space="preserve">к решению  «О бюджете </w:t>
      </w:r>
    </w:p>
    <w:p w:rsidR="00D70DCD" w:rsidRDefault="00D70DCD" w:rsidP="00D70DCD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D70DCD" w:rsidRDefault="00D70DCD" w:rsidP="00D70DCD">
      <w:pPr>
        <w:ind w:firstLine="6300"/>
      </w:pPr>
      <w:r>
        <w:t>на 2012 год и плановый</w:t>
      </w:r>
    </w:p>
    <w:p w:rsidR="00D70DCD" w:rsidRDefault="00D70DCD" w:rsidP="00D70DCD">
      <w:pPr>
        <w:ind w:firstLine="6300"/>
        <w:outlineLvl w:val="0"/>
      </w:pPr>
      <w:r>
        <w:t xml:space="preserve">период 2013- 2014 годов»                        </w:t>
      </w:r>
    </w:p>
    <w:p w:rsidR="00D70DCD" w:rsidRDefault="00D70DCD" w:rsidP="00D70DCD">
      <w:pPr>
        <w:spacing w:line="240" w:lineRule="exact"/>
        <w:ind w:left="5220"/>
      </w:pPr>
    </w:p>
    <w:p w:rsidR="00D70DCD" w:rsidRDefault="00D70DCD" w:rsidP="00D70DCD">
      <w:pPr>
        <w:spacing w:line="240" w:lineRule="exact"/>
        <w:ind w:left="5220"/>
      </w:pPr>
    </w:p>
    <w:p w:rsidR="00D70DCD" w:rsidRDefault="00D70DCD" w:rsidP="00D70DCD">
      <w:pPr>
        <w:jc w:val="center"/>
        <w:rPr>
          <w:b/>
        </w:rPr>
      </w:pPr>
      <w:r>
        <w:rPr>
          <w:b/>
        </w:rPr>
        <w:t>Распределение</w:t>
      </w:r>
    </w:p>
    <w:p w:rsidR="00D70DCD" w:rsidRDefault="00D70DCD" w:rsidP="00D70DCD">
      <w:pPr>
        <w:jc w:val="center"/>
        <w:rPr>
          <w:b/>
        </w:rPr>
      </w:pPr>
      <w:r>
        <w:rPr>
          <w:b/>
        </w:rPr>
        <w:t xml:space="preserve">расходов местного бюджета по </w:t>
      </w:r>
      <w:proofErr w:type="gramStart"/>
      <w:r>
        <w:rPr>
          <w:b/>
        </w:rPr>
        <w:t>ведомственной</w:t>
      </w:r>
      <w:proofErr w:type="gramEnd"/>
      <w:r>
        <w:rPr>
          <w:b/>
        </w:rPr>
        <w:t xml:space="preserve"> </w:t>
      </w:r>
    </w:p>
    <w:p w:rsidR="00D70DCD" w:rsidRDefault="00D70DCD" w:rsidP="00D70DCD">
      <w:pPr>
        <w:jc w:val="center"/>
      </w:pPr>
      <w:r>
        <w:rPr>
          <w:b/>
        </w:rPr>
        <w:t>классификации расходов бюджета Российской Федерации</w:t>
      </w:r>
    </w:p>
    <w:p w:rsidR="00D70DCD" w:rsidRDefault="00D70DCD" w:rsidP="00D70DCD">
      <w:pPr>
        <w:spacing w:after="120" w:line="240" w:lineRule="exact"/>
        <w:jc w:val="right"/>
      </w:pPr>
      <w:r>
        <w:t>(рублей)</w:t>
      </w:r>
    </w:p>
    <w:tbl>
      <w:tblPr>
        <w:tblW w:w="102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627"/>
        <w:gridCol w:w="627"/>
        <w:gridCol w:w="912"/>
        <w:gridCol w:w="741"/>
        <w:gridCol w:w="1233"/>
        <w:gridCol w:w="1083"/>
        <w:gridCol w:w="1083"/>
      </w:tblGrid>
      <w:tr w:rsidR="00D70DCD" w:rsidTr="00D70DCD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109" w:right="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DCD" w:rsidRDefault="00D70DCD">
            <w:pPr>
              <w:ind w:left="150" w:right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  <w:p w:rsidR="00D70DCD" w:rsidRDefault="00D70DCD">
            <w:pPr>
              <w:rPr>
                <w:sz w:val="18"/>
                <w:szCs w:val="18"/>
              </w:rPr>
            </w:pPr>
          </w:p>
          <w:p w:rsidR="00D70DCD" w:rsidRDefault="00D70D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2013год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sz w:val="18"/>
                <w:szCs w:val="18"/>
              </w:rPr>
              <w:t>Красненского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353531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1714330,02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1225764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247752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153374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Межбюджетные трансферты бюджетам муниципальных районов из бюджетов </w:t>
            </w:r>
            <w:r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269224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1594372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1310436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</w:t>
            </w:r>
            <w:proofErr w:type="gramStart"/>
            <w:r>
              <w:rPr>
                <w:sz w:val="18"/>
                <w:szCs w:val="18"/>
              </w:rPr>
              <w:t>утвержденные</w:t>
            </w:r>
            <w:proofErr w:type="gramEnd"/>
            <w:r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176985</w:t>
            </w:r>
          </w:p>
        </w:tc>
      </w:tr>
      <w:tr w:rsidR="00D70DCD" w:rsidTr="00D70DC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D" w:rsidRDefault="00D70D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7615193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DCD" w:rsidRDefault="00D70DC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D70DCD" w:rsidRDefault="00D70DCD" w:rsidP="00D70DCD">
      <w:pPr>
        <w:rPr>
          <w:sz w:val="18"/>
          <w:szCs w:val="18"/>
        </w:rPr>
      </w:pPr>
    </w:p>
    <w:p w:rsidR="00D70DCD" w:rsidRDefault="00D70DCD" w:rsidP="00D70DCD">
      <w:pPr>
        <w:rPr>
          <w:sz w:val="18"/>
          <w:szCs w:val="18"/>
        </w:rPr>
      </w:pPr>
    </w:p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D70DCD" w:rsidRDefault="00D70DCD" w:rsidP="00D70DCD"/>
    <w:p w:rsidR="00A13DE3" w:rsidRDefault="00A13DE3"/>
    <w:sectPr w:rsidR="00A1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1"/>
    <w:rsid w:val="004E2151"/>
    <w:rsid w:val="00841DCA"/>
    <w:rsid w:val="00A13DE3"/>
    <w:rsid w:val="00D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70DC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D70DCD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D70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D70DC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D70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D70DC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7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70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70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70D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7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70DC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D70DCD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D70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D70DC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D70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D70DC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7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70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70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70D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7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2698</Words>
  <Characters>15383</Characters>
  <Application>Microsoft Office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2012-10-03T07:03:00Z</dcterms:created>
  <dcterms:modified xsi:type="dcterms:W3CDTF">2012-10-05T00:33:00Z</dcterms:modified>
</cp:coreProperties>
</file>