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873" w:rsidRDefault="00A45873" w:rsidP="00A45873">
      <w:pPr>
        <w:jc w:val="center"/>
        <w:rPr>
          <w:sz w:val="28"/>
          <w:szCs w:val="28"/>
        </w:rPr>
      </w:pPr>
      <w:r>
        <w:rPr>
          <w:sz w:val="28"/>
          <w:szCs w:val="28"/>
        </w:rPr>
        <w:t>АДМИНИСТРАЦИЯ КРАСНЕНСКОГО СЕЛЬСОВЕТА</w:t>
      </w:r>
    </w:p>
    <w:p w:rsidR="00A45873" w:rsidRDefault="00A45873" w:rsidP="00A45873">
      <w:pPr>
        <w:jc w:val="center"/>
        <w:rPr>
          <w:sz w:val="28"/>
          <w:szCs w:val="28"/>
        </w:rPr>
      </w:pPr>
      <w:r>
        <w:rPr>
          <w:sz w:val="28"/>
          <w:szCs w:val="28"/>
        </w:rPr>
        <w:t>БАЛАХТИНСКОГО РАЙОНА КРАСНОЯРСКОГО КРАЯ</w:t>
      </w:r>
    </w:p>
    <w:p w:rsidR="00A45873" w:rsidRDefault="00A45873" w:rsidP="00A45873">
      <w:pPr>
        <w:jc w:val="center"/>
        <w:rPr>
          <w:sz w:val="28"/>
          <w:szCs w:val="28"/>
        </w:rPr>
      </w:pPr>
    </w:p>
    <w:p w:rsidR="00A45873" w:rsidRDefault="00A45873" w:rsidP="00A45873">
      <w:pPr>
        <w:jc w:val="center"/>
        <w:rPr>
          <w:sz w:val="28"/>
          <w:szCs w:val="28"/>
        </w:rPr>
      </w:pPr>
    </w:p>
    <w:p w:rsidR="00A45873" w:rsidRDefault="00A45873" w:rsidP="00A45873">
      <w:pPr>
        <w:jc w:val="center"/>
        <w:rPr>
          <w:sz w:val="28"/>
          <w:szCs w:val="28"/>
        </w:rPr>
      </w:pPr>
    </w:p>
    <w:p w:rsidR="00A45873" w:rsidRDefault="00A45873" w:rsidP="00A45873">
      <w:pPr>
        <w:jc w:val="center"/>
        <w:rPr>
          <w:sz w:val="28"/>
          <w:szCs w:val="28"/>
        </w:rPr>
      </w:pPr>
      <w:r>
        <w:rPr>
          <w:sz w:val="28"/>
          <w:szCs w:val="28"/>
        </w:rPr>
        <w:t>РАСПОРЯЖЕНИЕ</w:t>
      </w:r>
    </w:p>
    <w:p w:rsidR="00A45873" w:rsidRDefault="00A45873" w:rsidP="00A45873">
      <w:pPr>
        <w:jc w:val="center"/>
        <w:rPr>
          <w:sz w:val="28"/>
          <w:szCs w:val="28"/>
        </w:rPr>
      </w:pPr>
    </w:p>
    <w:p w:rsidR="00A45873" w:rsidRDefault="00A45873" w:rsidP="00A45873">
      <w:pPr>
        <w:jc w:val="center"/>
        <w:rPr>
          <w:sz w:val="28"/>
          <w:szCs w:val="28"/>
        </w:rPr>
      </w:pPr>
    </w:p>
    <w:p w:rsidR="00A45873" w:rsidRDefault="00A45873" w:rsidP="00A45873">
      <w:pPr>
        <w:jc w:val="both"/>
        <w:rPr>
          <w:sz w:val="28"/>
          <w:szCs w:val="28"/>
        </w:rPr>
      </w:pPr>
      <w:r>
        <w:rPr>
          <w:sz w:val="28"/>
          <w:szCs w:val="28"/>
        </w:rPr>
        <w:t>от  18.07.2012 г.                         д. Красная                                               № 31</w:t>
      </w:r>
    </w:p>
    <w:p w:rsidR="00A45873" w:rsidRDefault="00A45873" w:rsidP="00A45873">
      <w:pPr>
        <w:jc w:val="both"/>
        <w:rPr>
          <w:sz w:val="28"/>
          <w:szCs w:val="28"/>
        </w:rPr>
      </w:pPr>
    </w:p>
    <w:p w:rsidR="00A45873" w:rsidRDefault="00A45873" w:rsidP="00A45873">
      <w:pPr>
        <w:jc w:val="both"/>
        <w:rPr>
          <w:sz w:val="28"/>
          <w:szCs w:val="28"/>
        </w:rPr>
      </w:pPr>
    </w:p>
    <w:p w:rsidR="00A45873" w:rsidRDefault="00A45873" w:rsidP="00A45873">
      <w:pPr>
        <w:pStyle w:val="a3"/>
        <w:rPr>
          <w:b/>
          <w:sz w:val="28"/>
          <w:szCs w:val="28"/>
        </w:rPr>
      </w:pPr>
      <w:r>
        <w:rPr>
          <w:b/>
          <w:sz w:val="28"/>
          <w:szCs w:val="28"/>
        </w:rPr>
        <w:t>О проведении открытого аукциона</w:t>
      </w:r>
    </w:p>
    <w:p w:rsidR="00A45873" w:rsidRDefault="00A45873" w:rsidP="00A45873">
      <w:pPr>
        <w:pStyle w:val="a3"/>
        <w:rPr>
          <w:b/>
          <w:sz w:val="28"/>
          <w:szCs w:val="28"/>
        </w:rPr>
      </w:pPr>
      <w:r>
        <w:rPr>
          <w:b/>
          <w:sz w:val="28"/>
          <w:szCs w:val="28"/>
        </w:rPr>
        <w:t>в электронной форме</w:t>
      </w:r>
    </w:p>
    <w:p w:rsidR="00A45873" w:rsidRDefault="00A45873" w:rsidP="00A45873">
      <w:pPr>
        <w:pStyle w:val="a3"/>
        <w:rPr>
          <w:b/>
          <w:sz w:val="28"/>
          <w:szCs w:val="28"/>
        </w:rPr>
      </w:pPr>
    </w:p>
    <w:p w:rsidR="00A45873" w:rsidRDefault="00A45873" w:rsidP="00A45873">
      <w:pPr>
        <w:pStyle w:val="a3"/>
        <w:rPr>
          <w:b/>
          <w:sz w:val="28"/>
          <w:szCs w:val="28"/>
        </w:rPr>
      </w:pPr>
    </w:p>
    <w:p w:rsidR="00A45873" w:rsidRDefault="00A45873" w:rsidP="00A45873">
      <w:pPr>
        <w:pStyle w:val="a3"/>
        <w:ind w:firstLine="709"/>
        <w:jc w:val="both"/>
        <w:rPr>
          <w:sz w:val="28"/>
          <w:szCs w:val="28"/>
        </w:rPr>
      </w:pPr>
      <w:r>
        <w:rPr>
          <w:sz w:val="28"/>
          <w:szCs w:val="28"/>
        </w:rPr>
        <w:t>1. Провести открытый аукцион в электронной форме на выполнение подрядных работ по развитию и модернизации улично-дорожной сети в д. Красная по улицам Советская, Центральная, 40 лет Победы.</w:t>
      </w:r>
    </w:p>
    <w:p w:rsidR="00A45873" w:rsidRDefault="00A45873" w:rsidP="00A45873">
      <w:pPr>
        <w:pStyle w:val="a3"/>
        <w:ind w:firstLine="709"/>
        <w:jc w:val="both"/>
        <w:rPr>
          <w:sz w:val="28"/>
          <w:szCs w:val="28"/>
        </w:rPr>
      </w:pPr>
      <w:r>
        <w:rPr>
          <w:sz w:val="28"/>
          <w:szCs w:val="28"/>
        </w:rPr>
        <w:t>2. Утвердить документацию к открытому аукциону в электронной форме на выполнение подрядных работ по развитию и модернизации улично-дорожной сети в д. Красная по улицам Советская, Центральная, 40 лет Победы</w:t>
      </w:r>
      <w:r w:rsidR="001E12EE">
        <w:rPr>
          <w:sz w:val="28"/>
          <w:szCs w:val="28"/>
        </w:rPr>
        <w:t xml:space="preserve"> (П</w:t>
      </w:r>
      <w:r w:rsidR="005E1454">
        <w:rPr>
          <w:sz w:val="28"/>
          <w:szCs w:val="28"/>
        </w:rPr>
        <w:t>риложение</w:t>
      </w:r>
      <w:r w:rsidR="001E12EE">
        <w:rPr>
          <w:sz w:val="28"/>
          <w:szCs w:val="28"/>
        </w:rPr>
        <w:t xml:space="preserve"> 1</w:t>
      </w:r>
      <w:r w:rsidR="005E1454">
        <w:rPr>
          <w:sz w:val="28"/>
          <w:szCs w:val="28"/>
        </w:rPr>
        <w:t>)</w:t>
      </w:r>
      <w:r>
        <w:rPr>
          <w:sz w:val="28"/>
          <w:szCs w:val="28"/>
        </w:rPr>
        <w:t>.</w:t>
      </w:r>
    </w:p>
    <w:p w:rsidR="00A45873" w:rsidRDefault="00A45873" w:rsidP="00A45873">
      <w:pPr>
        <w:pStyle w:val="a3"/>
        <w:ind w:firstLine="709"/>
        <w:jc w:val="both"/>
        <w:rPr>
          <w:sz w:val="28"/>
          <w:szCs w:val="28"/>
        </w:rPr>
      </w:pPr>
      <w:r>
        <w:rPr>
          <w:sz w:val="28"/>
          <w:szCs w:val="28"/>
        </w:rPr>
        <w:t>3. Распоряжение вступает в силу с момента подписания.</w:t>
      </w:r>
    </w:p>
    <w:p w:rsidR="00A45873" w:rsidRDefault="00A45873" w:rsidP="00A45873">
      <w:pPr>
        <w:pStyle w:val="a3"/>
        <w:ind w:firstLine="709"/>
        <w:jc w:val="both"/>
        <w:rPr>
          <w:sz w:val="28"/>
          <w:szCs w:val="28"/>
        </w:rPr>
      </w:pPr>
    </w:p>
    <w:p w:rsidR="00A45873" w:rsidRDefault="00A45873" w:rsidP="00A45873">
      <w:pPr>
        <w:pStyle w:val="a3"/>
        <w:ind w:firstLine="709"/>
        <w:jc w:val="both"/>
        <w:rPr>
          <w:sz w:val="28"/>
          <w:szCs w:val="28"/>
        </w:rPr>
      </w:pPr>
    </w:p>
    <w:p w:rsidR="00A45873" w:rsidRDefault="00A45873" w:rsidP="00A45873">
      <w:pPr>
        <w:pStyle w:val="a3"/>
        <w:jc w:val="both"/>
        <w:rPr>
          <w:sz w:val="28"/>
          <w:szCs w:val="28"/>
        </w:rPr>
      </w:pPr>
    </w:p>
    <w:p w:rsidR="00A45873" w:rsidRDefault="00A45873" w:rsidP="00A45873">
      <w:pPr>
        <w:pStyle w:val="a3"/>
        <w:jc w:val="both"/>
        <w:rPr>
          <w:sz w:val="28"/>
          <w:szCs w:val="28"/>
        </w:rPr>
      </w:pPr>
    </w:p>
    <w:p w:rsidR="00A45873" w:rsidRDefault="00A45873" w:rsidP="00A45873">
      <w:pPr>
        <w:pStyle w:val="a3"/>
        <w:jc w:val="both"/>
        <w:rPr>
          <w:sz w:val="28"/>
          <w:szCs w:val="28"/>
        </w:rPr>
      </w:pPr>
      <w:r>
        <w:rPr>
          <w:sz w:val="28"/>
          <w:szCs w:val="28"/>
        </w:rPr>
        <w:t>Глава Красненского сельсовета                                                    О.А. Юшков</w:t>
      </w:r>
    </w:p>
    <w:p w:rsidR="005E1454" w:rsidRDefault="005E1454" w:rsidP="00A45873">
      <w:pPr>
        <w:pStyle w:val="a3"/>
        <w:jc w:val="both"/>
        <w:rPr>
          <w:sz w:val="28"/>
          <w:szCs w:val="28"/>
        </w:rPr>
      </w:pPr>
    </w:p>
    <w:p w:rsidR="005E1454" w:rsidRDefault="005E1454" w:rsidP="00A45873">
      <w:pPr>
        <w:pStyle w:val="a3"/>
        <w:jc w:val="both"/>
        <w:rPr>
          <w:sz w:val="28"/>
          <w:szCs w:val="28"/>
        </w:rPr>
      </w:pPr>
    </w:p>
    <w:p w:rsidR="005E1454" w:rsidRDefault="005E1454" w:rsidP="00A45873">
      <w:pPr>
        <w:pStyle w:val="a3"/>
        <w:jc w:val="both"/>
        <w:rPr>
          <w:sz w:val="28"/>
          <w:szCs w:val="28"/>
        </w:rPr>
      </w:pPr>
    </w:p>
    <w:p w:rsidR="005E1454" w:rsidRDefault="005E1454" w:rsidP="00A45873">
      <w:pPr>
        <w:pStyle w:val="a3"/>
        <w:jc w:val="both"/>
        <w:rPr>
          <w:sz w:val="28"/>
          <w:szCs w:val="28"/>
        </w:rPr>
      </w:pPr>
    </w:p>
    <w:p w:rsidR="005E1454" w:rsidRDefault="005E1454" w:rsidP="00A45873">
      <w:pPr>
        <w:pStyle w:val="a3"/>
        <w:jc w:val="both"/>
        <w:rPr>
          <w:sz w:val="28"/>
          <w:szCs w:val="28"/>
        </w:rPr>
      </w:pPr>
    </w:p>
    <w:p w:rsidR="005E1454" w:rsidRDefault="005E1454" w:rsidP="00A45873">
      <w:pPr>
        <w:pStyle w:val="a3"/>
        <w:jc w:val="both"/>
        <w:rPr>
          <w:sz w:val="28"/>
          <w:szCs w:val="28"/>
        </w:rPr>
      </w:pPr>
    </w:p>
    <w:p w:rsidR="005E1454" w:rsidRDefault="005E1454" w:rsidP="00A45873">
      <w:pPr>
        <w:pStyle w:val="a3"/>
        <w:jc w:val="both"/>
        <w:rPr>
          <w:sz w:val="28"/>
          <w:szCs w:val="28"/>
        </w:rPr>
      </w:pPr>
    </w:p>
    <w:p w:rsidR="005E1454" w:rsidRDefault="005E1454" w:rsidP="00A45873">
      <w:pPr>
        <w:pStyle w:val="a3"/>
        <w:jc w:val="both"/>
        <w:rPr>
          <w:sz w:val="28"/>
          <w:szCs w:val="28"/>
        </w:rPr>
      </w:pPr>
    </w:p>
    <w:p w:rsidR="005E1454" w:rsidRDefault="005E1454" w:rsidP="00A45873">
      <w:pPr>
        <w:pStyle w:val="a3"/>
        <w:jc w:val="both"/>
        <w:rPr>
          <w:sz w:val="28"/>
          <w:szCs w:val="28"/>
        </w:rPr>
      </w:pPr>
    </w:p>
    <w:p w:rsidR="005E1454" w:rsidRDefault="005E1454" w:rsidP="00A45873">
      <w:pPr>
        <w:pStyle w:val="a3"/>
        <w:jc w:val="both"/>
        <w:rPr>
          <w:sz w:val="28"/>
          <w:szCs w:val="28"/>
        </w:rPr>
      </w:pPr>
    </w:p>
    <w:p w:rsidR="005E1454" w:rsidRDefault="005E1454" w:rsidP="00A45873">
      <w:pPr>
        <w:pStyle w:val="a3"/>
        <w:jc w:val="both"/>
        <w:rPr>
          <w:sz w:val="28"/>
          <w:szCs w:val="28"/>
        </w:rPr>
      </w:pPr>
    </w:p>
    <w:p w:rsidR="005E1454" w:rsidRDefault="005E1454" w:rsidP="00A45873">
      <w:pPr>
        <w:pStyle w:val="a3"/>
        <w:jc w:val="both"/>
        <w:rPr>
          <w:sz w:val="28"/>
          <w:szCs w:val="28"/>
        </w:rPr>
      </w:pPr>
    </w:p>
    <w:p w:rsidR="005E1454" w:rsidRDefault="005E1454" w:rsidP="00A45873">
      <w:pPr>
        <w:pStyle w:val="a3"/>
        <w:jc w:val="both"/>
        <w:rPr>
          <w:sz w:val="28"/>
          <w:szCs w:val="28"/>
        </w:rPr>
      </w:pPr>
    </w:p>
    <w:p w:rsidR="005E1454" w:rsidRDefault="005E1454" w:rsidP="00A45873">
      <w:pPr>
        <w:pStyle w:val="a3"/>
        <w:jc w:val="both"/>
        <w:rPr>
          <w:sz w:val="28"/>
          <w:szCs w:val="28"/>
        </w:rPr>
      </w:pPr>
    </w:p>
    <w:p w:rsidR="005E1454" w:rsidRDefault="005E1454" w:rsidP="00A45873">
      <w:pPr>
        <w:pStyle w:val="a3"/>
        <w:jc w:val="both"/>
        <w:rPr>
          <w:sz w:val="28"/>
          <w:szCs w:val="28"/>
        </w:rPr>
      </w:pPr>
    </w:p>
    <w:p w:rsidR="005E1454" w:rsidRDefault="005E1454" w:rsidP="00A45873">
      <w:pPr>
        <w:pStyle w:val="a3"/>
        <w:jc w:val="both"/>
        <w:rPr>
          <w:sz w:val="28"/>
          <w:szCs w:val="28"/>
        </w:rPr>
      </w:pPr>
    </w:p>
    <w:p w:rsidR="005E1454" w:rsidRDefault="005E1454" w:rsidP="00A45873">
      <w:pPr>
        <w:pStyle w:val="a3"/>
        <w:jc w:val="both"/>
        <w:rPr>
          <w:sz w:val="28"/>
          <w:szCs w:val="28"/>
        </w:rPr>
      </w:pPr>
    </w:p>
    <w:p w:rsidR="005E1454" w:rsidRDefault="005E1454" w:rsidP="00A45873">
      <w:pPr>
        <w:pStyle w:val="a3"/>
        <w:jc w:val="both"/>
        <w:rPr>
          <w:sz w:val="28"/>
          <w:szCs w:val="28"/>
        </w:rPr>
      </w:pPr>
    </w:p>
    <w:p w:rsidR="001E12EE" w:rsidRDefault="001E12EE" w:rsidP="005E1454">
      <w:pPr>
        <w:jc w:val="right"/>
        <w:rPr>
          <w:rFonts w:ascii="Calibri" w:hAnsi="Calibri"/>
          <w:i/>
          <w:sz w:val="22"/>
          <w:szCs w:val="22"/>
        </w:rPr>
      </w:pPr>
    </w:p>
    <w:p w:rsidR="001E12EE" w:rsidRDefault="001E12EE" w:rsidP="005E1454">
      <w:pPr>
        <w:jc w:val="right"/>
        <w:rPr>
          <w:rFonts w:ascii="Calibri" w:hAnsi="Calibri"/>
          <w:i/>
          <w:sz w:val="22"/>
          <w:szCs w:val="22"/>
        </w:rPr>
      </w:pPr>
    </w:p>
    <w:p w:rsidR="005E1454" w:rsidRPr="001E12EE" w:rsidRDefault="001E12EE" w:rsidP="001E12EE">
      <w:pPr>
        <w:pStyle w:val="a3"/>
      </w:pPr>
      <w:r>
        <w:rPr>
          <w:i/>
          <w:sz w:val="20"/>
          <w:szCs w:val="20"/>
        </w:rPr>
        <w:t xml:space="preserve">                                                                                             </w:t>
      </w:r>
      <w:r w:rsidR="005E1454" w:rsidRPr="001E12EE">
        <w:t>Приложение №1</w:t>
      </w:r>
    </w:p>
    <w:p w:rsidR="005E1454" w:rsidRPr="001E12EE" w:rsidRDefault="005E1454" w:rsidP="001E12EE">
      <w:pPr>
        <w:pStyle w:val="a3"/>
      </w:pPr>
    </w:p>
    <w:tbl>
      <w:tblPr>
        <w:tblW w:w="9600" w:type="dxa"/>
        <w:tblLook w:val="01E0" w:firstRow="1" w:lastRow="1" w:firstColumn="1" w:lastColumn="1" w:noHBand="0" w:noVBand="0"/>
      </w:tblPr>
      <w:tblGrid>
        <w:gridCol w:w="4698"/>
        <w:gridCol w:w="4902"/>
      </w:tblGrid>
      <w:tr w:rsidR="005E1454" w:rsidRPr="001E12EE" w:rsidTr="001E12EE">
        <w:trPr>
          <w:trHeight w:val="175"/>
        </w:trPr>
        <w:tc>
          <w:tcPr>
            <w:tcW w:w="4698" w:type="dxa"/>
          </w:tcPr>
          <w:p w:rsidR="005E1454" w:rsidRPr="001E12EE" w:rsidRDefault="005E1454" w:rsidP="001E12EE">
            <w:pPr>
              <w:pStyle w:val="a3"/>
              <w:rPr>
                <w:b/>
                <w:sz w:val="20"/>
                <w:szCs w:val="20"/>
              </w:rPr>
            </w:pPr>
          </w:p>
        </w:tc>
        <w:tc>
          <w:tcPr>
            <w:tcW w:w="4902" w:type="dxa"/>
          </w:tcPr>
          <w:p w:rsidR="005E1454" w:rsidRPr="001E12EE" w:rsidRDefault="005E1454" w:rsidP="001E12EE">
            <w:pPr>
              <w:pStyle w:val="a3"/>
              <w:ind w:left="405" w:hanging="405"/>
              <w:rPr>
                <w:b/>
                <w:sz w:val="20"/>
                <w:szCs w:val="20"/>
              </w:rPr>
            </w:pPr>
            <w:r w:rsidRPr="001E12EE">
              <w:rPr>
                <w:b/>
                <w:sz w:val="20"/>
                <w:szCs w:val="20"/>
              </w:rPr>
              <w:t>УТВЕРЖДАЮ:</w:t>
            </w:r>
          </w:p>
        </w:tc>
      </w:tr>
      <w:tr w:rsidR="005E1454" w:rsidRPr="001E12EE" w:rsidTr="001E12EE">
        <w:trPr>
          <w:trHeight w:val="636"/>
        </w:trPr>
        <w:tc>
          <w:tcPr>
            <w:tcW w:w="4698" w:type="dxa"/>
          </w:tcPr>
          <w:p w:rsidR="005E1454" w:rsidRPr="001E12EE" w:rsidRDefault="005E1454" w:rsidP="001E12EE">
            <w:pPr>
              <w:pStyle w:val="a3"/>
              <w:rPr>
                <w:b/>
                <w:sz w:val="20"/>
                <w:szCs w:val="20"/>
              </w:rPr>
            </w:pPr>
          </w:p>
        </w:tc>
        <w:tc>
          <w:tcPr>
            <w:tcW w:w="4902" w:type="dxa"/>
          </w:tcPr>
          <w:p w:rsidR="005E1454" w:rsidRPr="001E12EE" w:rsidRDefault="005E1454" w:rsidP="001E12EE">
            <w:pPr>
              <w:pStyle w:val="a3"/>
              <w:rPr>
                <w:b/>
                <w:sz w:val="20"/>
                <w:szCs w:val="20"/>
              </w:rPr>
            </w:pPr>
            <w:r w:rsidRPr="001E12EE">
              <w:rPr>
                <w:b/>
                <w:sz w:val="20"/>
                <w:szCs w:val="20"/>
              </w:rPr>
              <w:t>Глава Администрации Красненского сельсовета</w:t>
            </w:r>
          </w:p>
        </w:tc>
      </w:tr>
      <w:tr w:rsidR="005E1454" w:rsidRPr="001E12EE" w:rsidTr="001E12EE">
        <w:trPr>
          <w:trHeight w:val="664"/>
        </w:trPr>
        <w:tc>
          <w:tcPr>
            <w:tcW w:w="4698" w:type="dxa"/>
          </w:tcPr>
          <w:p w:rsidR="005E1454" w:rsidRPr="001E12EE" w:rsidRDefault="005E1454" w:rsidP="001E12EE">
            <w:pPr>
              <w:pStyle w:val="a3"/>
              <w:rPr>
                <w:b/>
                <w:sz w:val="20"/>
                <w:szCs w:val="20"/>
              </w:rPr>
            </w:pPr>
          </w:p>
        </w:tc>
        <w:tc>
          <w:tcPr>
            <w:tcW w:w="4902" w:type="dxa"/>
          </w:tcPr>
          <w:p w:rsidR="005E1454" w:rsidRPr="001E12EE" w:rsidRDefault="005E1454" w:rsidP="001E12EE">
            <w:pPr>
              <w:pStyle w:val="a3"/>
              <w:ind w:left="405" w:hanging="405"/>
              <w:rPr>
                <w:b/>
                <w:sz w:val="20"/>
                <w:szCs w:val="20"/>
              </w:rPr>
            </w:pPr>
            <w:r w:rsidRPr="001E12EE">
              <w:rPr>
                <w:b/>
                <w:sz w:val="20"/>
                <w:szCs w:val="20"/>
              </w:rPr>
              <w:t>__________________________  О.А.</w:t>
            </w:r>
            <w:r w:rsidR="001E12EE">
              <w:rPr>
                <w:b/>
                <w:sz w:val="20"/>
                <w:szCs w:val="20"/>
              </w:rPr>
              <w:t xml:space="preserve"> </w:t>
            </w:r>
            <w:r w:rsidRPr="001E12EE">
              <w:rPr>
                <w:b/>
                <w:sz w:val="20"/>
                <w:szCs w:val="20"/>
              </w:rPr>
              <w:t>Юшков</w:t>
            </w:r>
          </w:p>
          <w:p w:rsidR="005E1454" w:rsidRPr="001E12EE" w:rsidRDefault="005E1454" w:rsidP="001E12EE">
            <w:pPr>
              <w:pStyle w:val="a3"/>
              <w:rPr>
                <w:b/>
                <w:sz w:val="20"/>
                <w:szCs w:val="20"/>
              </w:rPr>
            </w:pPr>
            <w:r w:rsidRPr="001E12EE">
              <w:rPr>
                <w:b/>
                <w:sz w:val="20"/>
                <w:szCs w:val="20"/>
              </w:rPr>
              <w:t xml:space="preserve">             </w:t>
            </w:r>
            <w:r w:rsidRPr="001E12EE">
              <w:rPr>
                <w:b/>
                <w:i/>
                <w:sz w:val="20"/>
                <w:szCs w:val="20"/>
              </w:rPr>
              <w:t xml:space="preserve">                                                        </w:t>
            </w:r>
          </w:p>
        </w:tc>
      </w:tr>
      <w:tr w:rsidR="005E1454" w:rsidRPr="001E12EE" w:rsidTr="001E12EE">
        <w:trPr>
          <w:trHeight w:val="362"/>
        </w:trPr>
        <w:tc>
          <w:tcPr>
            <w:tcW w:w="4698" w:type="dxa"/>
          </w:tcPr>
          <w:p w:rsidR="005E1454" w:rsidRPr="001E12EE" w:rsidRDefault="005E1454" w:rsidP="001E12EE">
            <w:pPr>
              <w:pStyle w:val="a3"/>
              <w:rPr>
                <w:b/>
                <w:sz w:val="20"/>
                <w:szCs w:val="20"/>
              </w:rPr>
            </w:pPr>
          </w:p>
        </w:tc>
        <w:tc>
          <w:tcPr>
            <w:tcW w:w="4902" w:type="dxa"/>
          </w:tcPr>
          <w:p w:rsidR="005E1454" w:rsidRPr="001E12EE" w:rsidRDefault="005E1454" w:rsidP="001E12EE">
            <w:pPr>
              <w:pStyle w:val="a3"/>
              <w:rPr>
                <w:b/>
                <w:sz w:val="20"/>
                <w:szCs w:val="20"/>
              </w:rPr>
            </w:pPr>
            <w:r w:rsidRPr="001E12EE">
              <w:rPr>
                <w:b/>
                <w:sz w:val="20"/>
                <w:szCs w:val="20"/>
              </w:rPr>
              <w:t xml:space="preserve">«___» _______________ </w:t>
            </w:r>
            <w:smartTag w:uri="urn:schemas-microsoft-com:office:smarttags" w:element="metricconverter">
              <w:smartTagPr>
                <w:attr w:name="ProductID" w:val="2012 г"/>
              </w:smartTagPr>
              <w:r w:rsidRPr="001E12EE">
                <w:rPr>
                  <w:b/>
                  <w:sz w:val="20"/>
                  <w:szCs w:val="20"/>
                </w:rPr>
                <w:t>2012 г</w:t>
              </w:r>
            </w:smartTag>
            <w:r w:rsidRPr="001E12EE">
              <w:rPr>
                <w:b/>
                <w:sz w:val="20"/>
                <w:szCs w:val="20"/>
              </w:rPr>
              <w:t>.</w:t>
            </w:r>
          </w:p>
        </w:tc>
      </w:tr>
      <w:tr w:rsidR="005E1454" w:rsidRPr="001E12EE" w:rsidTr="001E12EE">
        <w:trPr>
          <w:trHeight w:val="175"/>
        </w:trPr>
        <w:tc>
          <w:tcPr>
            <w:tcW w:w="4698" w:type="dxa"/>
          </w:tcPr>
          <w:p w:rsidR="005E1454" w:rsidRPr="001E12EE" w:rsidRDefault="005E1454" w:rsidP="001E12EE">
            <w:pPr>
              <w:pStyle w:val="a3"/>
              <w:rPr>
                <w:b/>
                <w:sz w:val="20"/>
                <w:szCs w:val="20"/>
              </w:rPr>
            </w:pPr>
          </w:p>
        </w:tc>
        <w:tc>
          <w:tcPr>
            <w:tcW w:w="4902" w:type="dxa"/>
          </w:tcPr>
          <w:p w:rsidR="005E1454" w:rsidRPr="001E12EE" w:rsidRDefault="005E1454" w:rsidP="001E12EE">
            <w:pPr>
              <w:pStyle w:val="a3"/>
              <w:rPr>
                <w:b/>
                <w:sz w:val="20"/>
                <w:szCs w:val="20"/>
              </w:rPr>
            </w:pPr>
            <w:r w:rsidRPr="001E12EE">
              <w:rPr>
                <w:b/>
                <w:sz w:val="20"/>
                <w:szCs w:val="20"/>
              </w:rPr>
              <w:t xml:space="preserve">Реестровый номер аукциона </w:t>
            </w:r>
          </w:p>
        </w:tc>
      </w:tr>
    </w:tbl>
    <w:p w:rsidR="005E1454" w:rsidRPr="001E12EE" w:rsidRDefault="005E1454" w:rsidP="001E12EE">
      <w:pPr>
        <w:pStyle w:val="a3"/>
        <w:rPr>
          <w:b/>
          <w:sz w:val="20"/>
          <w:szCs w:val="20"/>
        </w:rPr>
      </w:pPr>
    </w:p>
    <w:p w:rsidR="005E1454" w:rsidRPr="005E1454" w:rsidRDefault="005E1454" w:rsidP="005E1454">
      <w:pPr>
        <w:tabs>
          <w:tab w:val="left" w:pos="0"/>
          <w:tab w:val="left" w:pos="540"/>
          <w:tab w:val="left" w:pos="900"/>
          <w:tab w:val="left" w:pos="1080"/>
        </w:tabs>
        <w:spacing w:after="200" w:line="276" w:lineRule="auto"/>
        <w:rPr>
          <w:rFonts w:ascii="Calibri" w:hAnsi="Calibri"/>
          <w:b/>
          <w:sz w:val="20"/>
          <w:szCs w:val="20"/>
        </w:rPr>
      </w:pPr>
    </w:p>
    <w:p w:rsidR="005E1454" w:rsidRPr="005E1454" w:rsidRDefault="005E1454" w:rsidP="005E1454">
      <w:pPr>
        <w:spacing w:before="60"/>
        <w:jc w:val="center"/>
        <w:rPr>
          <w:b/>
          <w:sz w:val="20"/>
          <w:szCs w:val="20"/>
        </w:rPr>
      </w:pPr>
    </w:p>
    <w:p w:rsidR="005E1454" w:rsidRPr="005E1454" w:rsidRDefault="005E1454" w:rsidP="005E1454">
      <w:pPr>
        <w:spacing w:before="60"/>
        <w:jc w:val="center"/>
        <w:rPr>
          <w:b/>
          <w:sz w:val="20"/>
          <w:szCs w:val="20"/>
        </w:rPr>
      </w:pPr>
    </w:p>
    <w:p w:rsidR="005E1454" w:rsidRPr="005E1454" w:rsidRDefault="005E1454" w:rsidP="005E1454">
      <w:pPr>
        <w:spacing w:before="60"/>
        <w:jc w:val="center"/>
        <w:rPr>
          <w:b/>
          <w:sz w:val="20"/>
          <w:szCs w:val="20"/>
        </w:rPr>
      </w:pPr>
    </w:p>
    <w:p w:rsidR="005E1454" w:rsidRPr="005E1454" w:rsidRDefault="005E1454" w:rsidP="005E1454">
      <w:pPr>
        <w:spacing w:before="60"/>
        <w:jc w:val="center"/>
        <w:rPr>
          <w:b/>
          <w:sz w:val="20"/>
          <w:szCs w:val="20"/>
        </w:rPr>
      </w:pPr>
    </w:p>
    <w:p w:rsidR="005E1454" w:rsidRPr="005E1454" w:rsidRDefault="005E1454" w:rsidP="005E1454">
      <w:pPr>
        <w:spacing w:before="60"/>
        <w:jc w:val="center"/>
        <w:rPr>
          <w:b/>
          <w:sz w:val="20"/>
          <w:szCs w:val="20"/>
        </w:rPr>
      </w:pPr>
    </w:p>
    <w:p w:rsidR="005E1454" w:rsidRPr="005E1454" w:rsidRDefault="005E1454" w:rsidP="005E1454">
      <w:pPr>
        <w:spacing w:before="60"/>
        <w:jc w:val="center"/>
        <w:rPr>
          <w:b/>
          <w:sz w:val="20"/>
          <w:szCs w:val="20"/>
        </w:rPr>
      </w:pPr>
    </w:p>
    <w:p w:rsidR="005E1454" w:rsidRPr="001E12EE" w:rsidRDefault="005E1454" w:rsidP="005E1454">
      <w:pPr>
        <w:spacing w:before="60"/>
        <w:jc w:val="center"/>
        <w:rPr>
          <w:b/>
          <w:sz w:val="28"/>
          <w:szCs w:val="28"/>
        </w:rPr>
      </w:pPr>
      <w:r w:rsidRPr="001E12EE">
        <w:rPr>
          <w:b/>
          <w:sz w:val="28"/>
          <w:szCs w:val="28"/>
        </w:rPr>
        <w:t xml:space="preserve">  ДОКУМЕНТАЦИЯ </w:t>
      </w:r>
    </w:p>
    <w:p w:rsidR="005E1454" w:rsidRPr="001E12EE" w:rsidRDefault="005E1454" w:rsidP="005E1454">
      <w:pPr>
        <w:spacing w:before="240" w:after="240"/>
        <w:jc w:val="center"/>
        <w:rPr>
          <w:b/>
          <w:sz w:val="28"/>
          <w:szCs w:val="28"/>
        </w:rPr>
      </w:pPr>
      <w:r w:rsidRPr="001E12EE">
        <w:rPr>
          <w:b/>
          <w:sz w:val="28"/>
          <w:szCs w:val="28"/>
        </w:rPr>
        <w:t>К ОТКРЫТОМУ АУКЦИОНУ В ЭЛЕКТРОННОЙ ФОРМЕ</w:t>
      </w:r>
    </w:p>
    <w:p w:rsidR="005E1454" w:rsidRPr="001E12EE" w:rsidRDefault="005E1454" w:rsidP="005E1454">
      <w:pPr>
        <w:jc w:val="center"/>
        <w:rPr>
          <w:b/>
          <w:sz w:val="28"/>
          <w:szCs w:val="28"/>
        </w:rPr>
      </w:pPr>
      <w:r w:rsidRPr="001E12EE">
        <w:rPr>
          <w:b/>
          <w:sz w:val="28"/>
          <w:szCs w:val="28"/>
        </w:rPr>
        <w:t xml:space="preserve">на право заключения муниципального контракта по выполнению </w:t>
      </w:r>
      <w:r w:rsidRPr="001E12EE">
        <w:rPr>
          <w:b/>
          <w:bCs/>
          <w:sz w:val="28"/>
          <w:szCs w:val="28"/>
        </w:rPr>
        <w:t>подрядных</w:t>
      </w:r>
      <w:r w:rsidRPr="001E12EE">
        <w:rPr>
          <w:b/>
          <w:sz w:val="28"/>
          <w:szCs w:val="28"/>
        </w:rPr>
        <w:t xml:space="preserve"> работ по развитию и модернизации улично-дорожной сети в д.</w:t>
      </w:r>
      <w:r w:rsidR="001E12EE">
        <w:rPr>
          <w:b/>
          <w:sz w:val="28"/>
          <w:szCs w:val="28"/>
        </w:rPr>
        <w:t xml:space="preserve"> </w:t>
      </w:r>
      <w:proofErr w:type="gramStart"/>
      <w:r w:rsidRPr="001E12EE">
        <w:rPr>
          <w:b/>
          <w:sz w:val="28"/>
          <w:szCs w:val="28"/>
        </w:rPr>
        <w:t>Красная</w:t>
      </w:r>
      <w:proofErr w:type="gramEnd"/>
      <w:r w:rsidRPr="001E12EE">
        <w:rPr>
          <w:b/>
          <w:sz w:val="28"/>
          <w:szCs w:val="28"/>
        </w:rPr>
        <w:t xml:space="preserve"> </w:t>
      </w:r>
    </w:p>
    <w:p w:rsidR="005E1454" w:rsidRPr="001E12EE" w:rsidRDefault="005E1454" w:rsidP="005E1454">
      <w:pPr>
        <w:jc w:val="center"/>
        <w:rPr>
          <w:b/>
          <w:sz w:val="28"/>
          <w:szCs w:val="28"/>
        </w:rPr>
      </w:pPr>
      <w:r w:rsidRPr="001E12EE">
        <w:rPr>
          <w:b/>
          <w:sz w:val="28"/>
          <w:szCs w:val="28"/>
        </w:rPr>
        <w:t>по улицам Советская,    Центральная,   40 лет Победы.</w:t>
      </w:r>
    </w:p>
    <w:p w:rsidR="005E1454" w:rsidRPr="001E12EE" w:rsidRDefault="005E1454" w:rsidP="005E1454">
      <w:pPr>
        <w:spacing w:after="200" w:line="276" w:lineRule="auto"/>
        <w:jc w:val="center"/>
        <w:rPr>
          <w:b/>
          <w:sz w:val="28"/>
          <w:szCs w:val="28"/>
        </w:rPr>
      </w:pPr>
    </w:p>
    <w:p w:rsidR="005E1454" w:rsidRPr="005E1454" w:rsidRDefault="005E1454" w:rsidP="005E1454">
      <w:pPr>
        <w:spacing w:after="120" w:line="276" w:lineRule="auto"/>
        <w:ind w:left="284"/>
        <w:jc w:val="center"/>
        <w:rPr>
          <w:rFonts w:ascii="Calibri" w:hAnsi="Calibri"/>
          <w:b/>
          <w:sz w:val="28"/>
          <w:szCs w:val="28"/>
        </w:rPr>
      </w:pPr>
    </w:p>
    <w:p w:rsidR="005E1454" w:rsidRPr="005E1454" w:rsidRDefault="005E1454" w:rsidP="005E1454">
      <w:pPr>
        <w:tabs>
          <w:tab w:val="left" w:pos="709"/>
        </w:tabs>
        <w:spacing w:before="60"/>
        <w:ind w:left="1701" w:right="-108" w:hanging="1708"/>
        <w:jc w:val="both"/>
        <w:rPr>
          <w:b/>
        </w:rPr>
      </w:pPr>
      <w:r w:rsidRPr="005E1454">
        <w:tab/>
      </w:r>
    </w:p>
    <w:p w:rsidR="005E1454" w:rsidRPr="005E1454" w:rsidRDefault="005E1454" w:rsidP="005E1454">
      <w:pPr>
        <w:tabs>
          <w:tab w:val="left" w:pos="0"/>
          <w:tab w:val="left" w:pos="540"/>
          <w:tab w:val="left" w:pos="900"/>
          <w:tab w:val="left" w:pos="1080"/>
        </w:tabs>
        <w:spacing w:after="200" w:line="276" w:lineRule="auto"/>
        <w:jc w:val="center"/>
        <w:rPr>
          <w:rFonts w:ascii="Calibri" w:hAnsi="Calibri"/>
          <w:b/>
          <w:sz w:val="20"/>
          <w:szCs w:val="20"/>
        </w:rPr>
      </w:pPr>
    </w:p>
    <w:p w:rsidR="005E1454" w:rsidRPr="005E1454" w:rsidRDefault="005E1454" w:rsidP="005E1454">
      <w:pPr>
        <w:tabs>
          <w:tab w:val="left" w:pos="0"/>
          <w:tab w:val="left" w:pos="540"/>
          <w:tab w:val="left" w:pos="900"/>
          <w:tab w:val="left" w:pos="1080"/>
        </w:tabs>
        <w:spacing w:after="200" w:line="276" w:lineRule="auto"/>
        <w:jc w:val="center"/>
        <w:rPr>
          <w:rFonts w:ascii="Calibri" w:hAnsi="Calibri"/>
          <w:b/>
          <w:sz w:val="20"/>
          <w:szCs w:val="20"/>
        </w:rPr>
      </w:pPr>
    </w:p>
    <w:p w:rsidR="005E1454" w:rsidRPr="005E1454" w:rsidRDefault="005E1454" w:rsidP="005E1454">
      <w:pPr>
        <w:tabs>
          <w:tab w:val="left" w:pos="0"/>
          <w:tab w:val="left" w:pos="540"/>
          <w:tab w:val="left" w:pos="900"/>
          <w:tab w:val="left" w:pos="1080"/>
        </w:tabs>
        <w:spacing w:after="200" w:line="276" w:lineRule="auto"/>
        <w:jc w:val="center"/>
        <w:rPr>
          <w:rFonts w:ascii="Calibri" w:hAnsi="Calibri"/>
          <w:b/>
          <w:sz w:val="20"/>
          <w:szCs w:val="20"/>
        </w:rPr>
      </w:pPr>
    </w:p>
    <w:p w:rsidR="005E1454" w:rsidRPr="005E1454" w:rsidRDefault="005E1454" w:rsidP="005E1454">
      <w:pPr>
        <w:tabs>
          <w:tab w:val="left" w:pos="0"/>
          <w:tab w:val="left" w:pos="540"/>
          <w:tab w:val="left" w:pos="900"/>
          <w:tab w:val="left" w:pos="1080"/>
        </w:tabs>
        <w:spacing w:after="200" w:line="276" w:lineRule="auto"/>
        <w:jc w:val="center"/>
        <w:rPr>
          <w:rFonts w:ascii="Calibri" w:hAnsi="Calibri"/>
          <w:b/>
          <w:sz w:val="20"/>
          <w:szCs w:val="20"/>
        </w:rPr>
      </w:pPr>
    </w:p>
    <w:p w:rsidR="005E1454" w:rsidRPr="005E1454" w:rsidRDefault="005E1454" w:rsidP="005E1454">
      <w:pPr>
        <w:tabs>
          <w:tab w:val="left" w:pos="0"/>
          <w:tab w:val="left" w:pos="540"/>
          <w:tab w:val="left" w:pos="900"/>
          <w:tab w:val="left" w:pos="1080"/>
        </w:tabs>
        <w:spacing w:after="200" w:line="276" w:lineRule="auto"/>
        <w:jc w:val="center"/>
        <w:rPr>
          <w:rFonts w:ascii="Calibri" w:hAnsi="Calibri"/>
          <w:b/>
          <w:sz w:val="20"/>
          <w:szCs w:val="20"/>
        </w:rPr>
      </w:pPr>
    </w:p>
    <w:p w:rsidR="005E1454" w:rsidRPr="005E1454" w:rsidRDefault="005E1454" w:rsidP="005E1454">
      <w:pPr>
        <w:tabs>
          <w:tab w:val="left" w:pos="0"/>
          <w:tab w:val="left" w:pos="540"/>
          <w:tab w:val="left" w:pos="900"/>
          <w:tab w:val="left" w:pos="1080"/>
        </w:tabs>
        <w:spacing w:after="200" w:line="276" w:lineRule="auto"/>
        <w:jc w:val="center"/>
        <w:rPr>
          <w:rFonts w:ascii="Calibri" w:hAnsi="Calibri"/>
          <w:sz w:val="20"/>
          <w:szCs w:val="20"/>
        </w:rPr>
      </w:pPr>
    </w:p>
    <w:p w:rsidR="005E1454" w:rsidRPr="005E1454" w:rsidRDefault="005E1454" w:rsidP="005E1454">
      <w:pPr>
        <w:tabs>
          <w:tab w:val="left" w:pos="0"/>
          <w:tab w:val="left" w:pos="540"/>
          <w:tab w:val="left" w:pos="900"/>
          <w:tab w:val="left" w:pos="1080"/>
        </w:tabs>
        <w:spacing w:after="200" w:line="276" w:lineRule="auto"/>
        <w:jc w:val="center"/>
        <w:rPr>
          <w:rFonts w:ascii="Calibri" w:hAnsi="Calibri"/>
          <w:sz w:val="20"/>
          <w:szCs w:val="20"/>
        </w:rPr>
      </w:pPr>
    </w:p>
    <w:p w:rsidR="005E1454" w:rsidRPr="005E1454" w:rsidRDefault="005E1454" w:rsidP="005E1454">
      <w:pPr>
        <w:tabs>
          <w:tab w:val="left" w:pos="0"/>
          <w:tab w:val="left" w:pos="540"/>
          <w:tab w:val="left" w:pos="900"/>
          <w:tab w:val="left" w:pos="1080"/>
        </w:tabs>
        <w:spacing w:after="200" w:line="276" w:lineRule="auto"/>
        <w:jc w:val="center"/>
        <w:rPr>
          <w:rFonts w:ascii="Calibri" w:hAnsi="Calibri"/>
          <w:sz w:val="20"/>
          <w:szCs w:val="20"/>
        </w:rPr>
      </w:pPr>
    </w:p>
    <w:p w:rsidR="005E1454" w:rsidRPr="005E1454" w:rsidRDefault="005E1454" w:rsidP="005E1454">
      <w:pPr>
        <w:tabs>
          <w:tab w:val="left" w:pos="0"/>
          <w:tab w:val="left" w:pos="540"/>
          <w:tab w:val="left" w:pos="900"/>
          <w:tab w:val="left" w:pos="1080"/>
        </w:tabs>
        <w:spacing w:after="200" w:line="276" w:lineRule="auto"/>
        <w:jc w:val="center"/>
        <w:rPr>
          <w:rFonts w:ascii="Calibri" w:hAnsi="Calibri"/>
          <w:sz w:val="20"/>
          <w:szCs w:val="20"/>
        </w:rPr>
      </w:pPr>
    </w:p>
    <w:p w:rsidR="005E1454" w:rsidRPr="001E12EE" w:rsidRDefault="005E1454" w:rsidP="005E1454">
      <w:pPr>
        <w:tabs>
          <w:tab w:val="left" w:pos="0"/>
          <w:tab w:val="left" w:pos="540"/>
          <w:tab w:val="left" w:pos="900"/>
          <w:tab w:val="left" w:pos="1080"/>
        </w:tabs>
        <w:spacing w:after="200" w:line="276" w:lineRule="auto"/>
        <w:jc w:val="center"/>
        <w:rPr>
          <w:b/>
          <w:sz w:val="22"/>
          <w:szCs w:val="22"/>
        </w:rPr>
      </w:pPr>
      <w:r w:rsidRPr="001E12EE">
        <w:rPr>
          <w:sz w:val="22"/>
          <w:szCs w:val="22"/>
        </w:rPr>
        <w:t>д. Красная 2012г.</w:t>
      </w:r>
      <w:bookmarkStart w:id="0" w:name="_Toc15890874"/>
      <w:bookmarkStart w:id="1" w:name="_Toc127782218"/>
    </w:p>
    <w:p w:rsidR="005E1454" w:rsidRPr="005E1454" w:rsidRDefault="005E1454" w:rsidP="005E1454">
      <w:pPr>
        <w:keepNext/>
        <w:keepLines/>
        <w:widowControl w:val="0"/>
        <w:suppressLineNumbers/>
        <w:tabs>
          <w:tab w:val="left" w:pos="0"/>
          <w:tab w:val="left" w:pos="540"/>
          <w:tab w:val="left" w:pos="900"/>
          <w:tab w:val="left" w:pos="1080"/>
        </w:tabs>
        <w:suppressAutoHyphens/>
        <w:spacing w:after="60"/>
        <w:jc w:val="center"/>
        <w:outlineLvl w:val="1"/>
        <w:rPr>
          <w:rFonts w:ascii="Arial" w:hAnsi="Arial"/>
          <w:b/>
          <w:sz w:val="20"/>
          <w:szCs w:val="20"/>
        </w:rPr>
      </w:pPr>
    </w:p>
    <w:p w:rsidR="005E1454" w:rsidRPr="005E1454" w:rsidRDefault="005E1454" w:rsidP="005E1454">
      <w:pPr>
        <w:keepNext/>
        <w:keepLines/>
        <w:widowControl w:val="0"/>
        <w:suppressLineNumbers/>
        <w:tabs>
          <w:tab w:val="left" w:pos="0"/>
          <w:tab w:val="left" w:pos="540"/>
          <w:tab w:val="left" w:pos="900"/>
          <w:tab w:val="left" w:pos="1080"/>
        </w:tabs>
        <w:suppressAutoHyphens/>
        <w:spacing w:after="60"/>
        <w:jc w:val="center"/>
        <w:outlineLvl w:val="1"/>
        <w:rPr>
          <w:rFonts w:ascii="Arial" w:hAnsi="Arial"/>
          <w:b/>
          <w:sz w:val="20"/>
          <w:szCs w:val="20"/>
        </w:rPr>
      </w:pPr>
    </w:p>
    <w:p w:rsidR="005E1454" w:rsidRPr="001E12EE" w:rsidRDefault="005E1454" w:rsidP="005E1454">
      <w:pPr>
        <w:keepNext/>
        <w:keepLines/>
        <w:widowControl w:val="0"/>
        <w:suppressLineNumbers/>
        <w:tabs>
          <w:tab w:val="left" w:pos="0"/>
          <w:tab w:val="left" w:pos="540"/>
          <w:tab w:val="left" w:pos="900"/>
          <w:tab w:val="left" w:pos="1080"/>
        </w:tabs>
        <w:suppressAutoHyphens/>
        <w:spacing w:after="60"/>
        <w:jc w:val="center"/>
        <w:outlineLvl w:val="1"/>
        <w:rPr>
          <w:b/>
          <w:sz w:val="20"/>
          <w:szCs w:val="20"/>
        </w:rPr>
      </w:pPr>
    </w:p>
    <w:p w:rsidR="005E1454" w:rsidRPr="001E12EE" w:rsidRDefault="005E1454" w:rsidP="005E1454">
      <w:pPr>
        <w:keepNext/>
        <w:keepLines/>
        <w:widowControl w:val="0"/>
        <w:suppressLineNumbers/>
        <w:tabs>
          <w:tab w:val="left" w:pos="0"/>
          <w:tab w:val="left" w:pos="540"/>
          <w:tab w:val="left" w:pos="900"/>
          <w:tab w:val="left" w:pos="1080"/>
        </w:tabs>
        <w:suppressAutoHyphens/>
        <w:spacing w:after="60"/>
        <w:jc w:val="center"/>
        <w:outlineLvl w:val="1"/>
        <w:rPr>
          <w:b/>
          <w:sz w:val="20"/>
          <w:szCs w:val="20"/>
        </w:rPr>
      </w:pPr>
      <w:r w:rsidRPr="001E12EE">
        <w:rPr>
          <w:b/>
          <w:sz w:val="20"/>
          <w:szCs w:val="20"/>
        </w:rPr>
        <w:t>СОДЕРЖАНИЕ</w:t>
      </w:r>
    </w:p>
    <w:tbl>
      <w:tblPr>
        <w:tblW w:w="0" w:type="auto"/>
        <w:tblInd w:w="250" w:type="dxa"/>
        <w:tblLook w:val="01E0" w:firstRow="1" w:lastRow="1" w:firstColumn="1" w:lastColumn="1" w:noHBand="0" w:noVBand="0"/>
      </w:tblPr>
      <w:tblGrid>
        <w:gridCol w:w="7603"/>
        <w:gridCol w:w="1717"/>
      </w:tblGrid>
      <w:tr w:rsidR="005E1454" w:rsidRPr="001E12EE" w:rsidTr="005E1454">
        <w:trPr>
          <w:gridAfter w:val="1"/>
          <w:wAfter w:w="1856" w:type="dxa"/>
          <w:trHeight w:val="32"/>
        </w:trPr>
        <w:tc>
          <w:tcPr>
            <w:tcW w:w="8090" w:type="dxa"/>
          </w:tcPr>
          <w:p w:rsidR="005E1454" w:rsidRPr="001E12EE" w:rsidRDefault="005E1454" w:rsidP="005E1454">
            <w:pPr>
              <w:keepNext/>
              <w:keepLines/>
              <w:widowControl w:val="0"/>
              <w:suppressLineNumbers/>
              <w:tabs>
                <w:tab w:val="left" w:pos="0"/>
                <w:tab w:val="left" w:pos="540"/>
                <w:tab w:val="left" w:pos="900"/>
                <w:tab w:val="left" w:pos="1080"/>
              </w:tabs>
              <w:suppressAutoHyphens/>
              <w:spacing w:before="100" w:beforeAutospacing="1" w:after="200" w:afterAutospacing="1" w:line="276" w:lineRule="auto"/>
              <w:textAlignment w:val="top"/>
              <w:rPr>
                <w:sz w:val="20"/>
                <w:szCs w:val="20"/>
              </w:rPr>
            </w:pPr>
            <w:r w:rsidRPr="001E12EE">
              <w:rPr>
                <w:sz w:val="20"/>
                <w:szCs w:val="20"/>
              </w:rPr>
              <w:t>СОДЕРЖАНИЕ</w:t>
            </w:r>
          </w:p>
        </w:tc>
      </w:tr>
      <w:tr w:rsidR="005E1454" w:rsidRPr="001E12EE" w:rsidTr="005E1454">
        <w:trPr>
          <w:gridAfter w:val="1"/>
          <w:wAfter w:w="1856" w:type="dxa"/>
          <w:trHeight w:val="32"/>
        </w:trPr>
        <w:tc>
          <w:tcPr>
            <w:tcW w:w="8090" w:type="dxa"/>
          </w:tcPr>
          <w:p w:rsidR="005E1454" w:rsidRPr="001E12EE" w:rsidRDefault="005E1454" w:rsidP="005E1454">
            <w:pPr>
              <w:keepNext/>
              <w:keepLines/>
              <w:widowControl w:val="0"/>
              <w:suppressLineNumbers/>
              <w:tabs>
                <w:tab w:val="left" w:pos="0"/>
                <w:tab w:val="left" w:pos="540"/>
                <w:tab w:val="left" w:pos="900"/>
                <w:tab w:val="left" w:pos="1080"/>
              </w:tabs>
              <w:suppressAutoHyphens/>
              <w:spacing w:before="100" w:beforeAutospacing="1" w:after="200" w:afterAutospacing="1" w:line="276" w:lineRule="auto"/>
              <w:textAlignment w:val="top"/>
              <w:rPr>
                <w:b/>
                <w:sz w:val="20"/>
                <w:szCs w:val="20"/>
              </w:rPr>
            </w:pPr>
            <w:r w:rsidRPr="001E12EE">
              <w:rPr>
                <w:b/>
                <w:sz w:val="20"/>
                <w:szCs w:val="20"/>
              </w:rPr>
              <w:t>ЧАСТЬ 1. АУКЦИОН</w:t>
            </w:r>
          </w:p>
          <w:p w:rsidR="005E1454" w:rsidRPr="001E12EE" w:rsidRDefault="005E1454" w:rsidP="005E1454">
            <w:pPr>
              <w:keepNext/>
              <w:keepLines/>
              <w:widowControl w:val="0"/>
              <w:suppressLineNumbers/>
              <w:tabs>
                <w:tab w:val="left" w:pos="0"/>
                <w:tab w:val="left" w:pos="540"/>
                <w:tab w:val="left" w:pos="900"/>
                <w:tab w:val="left" w:pos="1080"/>
              </w:tabs>
              <w:suppressAutoHyphens/>
              <w:spacing w:before="100" w:beforeAutospacing="1" w:after="200" w:afterAutospacing="1" w:line="276" w:lineRule="auto"/>
              <w:textAlignment w:val="top"/>
              <w:rPr>
                <w:b/>
                <w:sz w:val="20"/>
                <w:szCs w:val="20"/>
              </w:rPr>
            </w:pPr>
          </w:p>
        </w:tc>
      </w:tr>
      <w:tr w:rsidR="005E1454" w:rsidRPr="001E12EE" w:rsidTr="005E1454">
        <w:trPr>
          <w:gridAfter w:val="1"/>
          <w:wAfter w:w="1856" w:type="dxa"/>
          <w:trHeight w:val="32"/>
        </w:trPr>
        <w:tc>
          <w:tcPr>
            <w:tcW w:w="8090" w:type="dxa"/>
          </w:tcPr>
          <w:p w:rsidR="005E1454" w:rsidRPr="001E12EE" w:rsidRDefault="005E1454" w:rsidP="005E1454">
            <w:pPr>
              <w:keepNext/>
              <w:keepLines/>
              <w:widowControl w:val="0"/>
              <w:suppressLineNumbers/>
              <w:tabs>
                <w:tab w:val="left" w:pos="0"/>
                <w:tab w:val="left" w:pos="540"/>
                <w:tab w:val="left" w:pos="900"/>
                <w:tab w:val="left" w:pos="1080"/>
              </w:tabs>
              <w:suppressAutoHyphens/>
              <w:spacing w:before="100" w:beforeAutospacing="1" w:after="200" w:afterAutospacing="1" w:line="276" w:lineRule="auto"/>
              <w:textAlignment w:val="top"/>
              <w:rPr>
                <w:b/>
                <w:sz w:val="20"/>
                <w:szCs w:val="20"/>
              </w:rPr>
            </w:pPr>
            <w:r w:rsidRPr="001E12EE">
              <w:rPr>
                <w:b/>
                <w:sz w:val="20"/>
                <w:szCs w:val="20"/>
              </w:rPr>
              <w:t>ЧАСТЬ 2. ИНФОРМЦИОННАЯ КАРТА</w:t>
            </w:r>
          </w:p>
          <w:p w:rsidR="005E1454" w:rsidRPr="001E12EE" w:rsidRDefault="005E1454" w:rsidP="005E1454">
            <w:pPr>
              <w:keepNext/>
              <w:keepLines/>
              <w:widowControl w:val="0"/>
              <w:suppressLineNumbers/>
              <w:tabs>
                <w:tab w:val="left" w:pos="0"/>
                <w:tab w:val="left" w:pos="540"/>
                <w:tab w:val="left" w:pos="900"/>
                <w:tab w:val="left" w:pos="1080"/>
              </w:tabs>
              <w:suppressAutoHyphens/>
              <w:spacing w:before="100" w:beforeAutospacing="1" w:after="200" w:afterAutospacing="1" w:line="276" w:lineRule="auto"/>
              <w:textAlignment w:val="top"/>
              <w:rPr>
                <w:b/>
                <w:sz w:val="22"/>
                <w:szCs w:val="22"/>
              </w:rPr>
            </w:pPr>
            <w:r w:rsidRPr="001E12EE">
              <w:rPr>
                <w:b/>
                <w:sz w:val="20"/>
                <w:szCs w:val="20"/>
              </w:rPr>
              <w:t xml:space="preserve">ЧАСТЬ 3. </w:t>
            </w:r>
            <w:r w:rsidRPr="001E12EE">
              <w:rPr>
                <w:b/>
                <w:sz w:val="22"/>
                <w:szCs w:val="22"/>
              </w:rPr>
              <w:t>ПЕРВАЯ  ЧАСТЬ ЗАЯВКИ</w:t>
            </w:r>
          </w:p>
          <w:p w:rsidR="005E1454" w:rsidRPr="001E12EE" w:rsidRDefault="005E1454" w:rsidP="005E1454">
            <w:pPr>
              <w:keepNext/>
              <w:keepLines/>
              <w:widowControl w:val="0"/>
              <w:suppressLineNumbers/>
              <w:tabs>
                <w:tab w:val="left" w:pos="0"/>
                <w:tab w:val="left" w:pos="540"/>
                <w:tab w:val="left" w:pos="900"/>
                <w:tab w:val="left" w:pos="1080"/>
              </w:tabs>
              <w:suppressAutoHyphens/>
              <w:spacing w:before="100" w:beforeAutospacing="1" w:after="200" w:afterAutospacing="1" w:line="276" w:lineRule="auto"/>
              <w:textAlignment w:val="top"/>
              <w:rPr>
                <w:b/>
                <w:sz w:val="20"/>
                <w:szCs w:val="20"/>
              </w:rPr>
            </w:pPr>
            <w:r w:rsidRPr="001E12EE">
              <w:rPr>
                <w:b/>
                <w:sz w:val="22"/>
                <w:szCs w:val="22"/>
              </w:rPr>
              <w:t>ЧАСТЬ 4. ВТОРАЯ  ЧАСТЬ ЗАЯВКИ</w:t>
            </w:r>
          </w:p>
          <w:p w:rsidR="005E1454" w:rsidRPr="001E12EE" w:rsidRDefault="005E1454" w:rsidP="005E1454">
            <w:pPr>
              <w:keepNext/>
              <w:keepLines/>
              <w:widowControl w:val="0"/>
              <w:suppressLineNumbers/>
              <w:tabs>
                <w:tab w:val="left" w:pos="0"/>
                <w:tab w:val="left" w:pos="540"/>
                <w:tab w:val="left" w:pos="900"/>
                <w:tab w:val="left" w:pos="1080"/>
              </w:tabs>
              <w:suppressAutoHyphens/>
              <w:spacing w:before="100" w:beforeAutospacing="1" w:after="200" w:afterAutospacing="1" w:line="276" w:lineRule="auto"/>
              <w:textAlignment w:val="top"/>
              <w:rPr>
                <w:b/>
                <w:sz w:val="20"/>
                <w:szCs w:val="20"/>
              </w:rPr>
            </w:pPr>
            <w:r w:rsidRPr="001E12EE">
              <w:rPr>
                <w:b/>
                <w:sz w:val="20"/>
                <w:szCs w:val="20"/>
              </w:rPr>
              <w:t>ЧАСТЬ 5. ТЕХНИЧЕСКАЯ ЧАСТЬ</w:t>
            </w:r>
          </w:p>
          <w:p w:rsidR="005E1454" w:rsidRPr="001E12EE" w:rsidRDefault="005E1454" w:rsidP="005E1454">
            <w:pPr>
              <w:keepNext/>
              <w:keepLines/>
              <w:widowControl w:val="0"/>
              <w:suppressLineNumbers/>
              <w:tabs>
                <w:tab w:val="left" w:pos="0"/>
                <w:tab w:val="left" w:pos="540"/>
                <w:tab w:val="left" w:pos="900"/>
                <w:tab w:val="left" w:pos="1080"/>
              </w:tabs>
              <w:suppressAutoHyphens/>
              <w:spacing w:before="100" w:beforeAutospacing="1" w:after="200" w:afterAutospacing="1" w:line="276" w:lineRule="auto"/>
              <w:textAlignment w:val="top"/>
              <w:rPr>
                <w:b/>
                <w:sz w:val="20"/>
                <w:szCs w:val="20"/>
              </w:rPr>
            </w:pPr>
            <w:r w:rsidRPr="001E12EE">
              <w:rPr>
                <w:b/>
                <w:sz w:val="20"/>
                <w:szCs w:val="20"/>
              </w:rPr>
              <w:t>ЧАСТЬ 6. ПРОЕКТ МУНИЦИПАЛЬНОГО КОНТРАКТА</w:t>
            </w:r>
          </w:p>
        </w:tc>
      </w:tr>
      <w:tr w:rsidR="005E1454" w:rsidRPr="001E12EE" w:rsidTr="005E1454">
        <w:trPr>
          <w:gridAfter w:val="1"/>
          <w:wAfter w:w="1856" w:type="dxa"/>
          <w:trHeight w:val="32"/>
        </w:trPr>
        <w:tc>
          <w:tcPr>
            <w:tcW w:w="8090" w:type="dxa"/>
          </w:tcPr>
          <w:p w:rsidR="005E1454" w:rsidRPr="001E12EE" w:rsidRDefault="005E1454" w:rsidP="005E1454">
            <w:pPr>
              <w:keepNext/>
              <w:keepLines/>
              <w:widowControl w:val="0"/>
              <w:suppressLineNumbers/>
              <w:tabs>
                <w:tab w:val="left" w:pos="0"/>
                <w:tab w:val="left" w:pos="540"/>
                <w:tab w:val="left" w:pos="900"/>
                <w:tab w:val="left" w:pos="1080"/>
              </w:tabs>
              <w:suppressAutoHyphens/>
              <w:spacing w:before="100" w:beforeAutospacing="1" w:after="200" w:afterAutospacing="1" w:line="276" w:lineRule="auto"/>
              <w:textAlignment w:val="top"/>
              <w:rPr>
                <w:b/>
                <w:sz w:val="20"/>
                <w:szCs w:val="20"/>
              </w:rPr>
            </w:pPr>
          </w:p>
        </w:tc>
      </w:tr>
      <w:tr w:rsidR="005E1454" w:rsidRPr="001E12EE" w:rsidTr="005E1454">
        <w:trPr>
          <w:trHeight w:val="32"/>
        </w:trPr>
        <w:tc>
          <w:tcPr>
            <w:tcW w:w="8090" w:type="dxa"/>
          </w:tcPr>
          <w:p w:rsidR="005E1454" w:rsidRPr="001E12EE" w:rsidRDefault="005E1454" w:rsidP="005E1454">
            <w:pPr>
              <w:keepNext/>
              <w:keepLines/>
              <w:widowControl w:val="0"/>
              <w:suppressLineNumbers/>
              <w:tabs>
                <w:tab w:val="left" w:pos="0"/>
                <w:tab w:val="left" w:pos="540"/>
                <w:tab w:val="left" w:pos="900"/>
                <w:tab w:val="left" w:pos="1080"/>
              </w:tabs>
              <w:suppressAutoHyphens/>
              <w:spacing w:before="100" w:beforeAutospacing="1" w:after="200" w:afterAutospacing="1" w:line="276" w:lineRule="auto"/>
              <w:textAlignment w:val="top"/>
              <w:rPr>
                <w:b/>
                <w:sz w:val="20"/>
                <w:szCs w:val="20"/>
              </w:rPr>
            </w:pPr>
          </w:p>
          <w:p w:rsidR="005E1454" w:rsidRPr="001E12EE" w:rsidRDefault="005E1454" w:rsidP="005E1454">
            <w:pPr>
              <w:keepNext/>
              <w:keepLines/>
              <w:widowControl w:val="0"/>
              <w:suppressLineNumbers/>
              <w:tabs>
                <w:tab w:val="left" w:pos="0"/>
                <w:tab w:val="left" w:pos="540"/>
                <w:tab w:val="left" w:pos="900"/>
                <w:tab w:val="left" w:pos="1080"/>
              </w:tabs>
              <w:suppressAutoHyphens/>
              <w:spacing w:before="100" w:beforeAutospacing="1" w:after="200" w:afterAutospacing="1" w:line="276" w:lineRule="auto"/>
              <w:textAlignment w:val="top"/>
              <w:rPr>
                <w:b/>
                <w:sz w:val="20"/>
                <w:szCs w:val="20"/>
              </w:rPr>
            </w:pPr>
          </w:p>
          <w:p w:rsidR="005E1454" w:rsidRPr="001E12EE" w:rsidRDefault="005E1454" w:rsidP="005E1454">
            <w:pPr>
              <w:keepNext/>
              <w:keepLines/>
              <w:widowControl w:val="0"/>
              <w:suppressLineNumbers/>
              <w:tabs>
                <w:tab w:val="left" w:pos="0"/>
                <w:tab w:val="left" w:pos="540"/>
                <w:tab w:val="left" w:pos="900"/>
                <w:tab w:val="left" w:pos="1080"/>
              </w:tabs>
              <w:suppressAutoHyphens/>
              <w:spacing w:before="100" w:beforeAutospacing="1" w:after="200" w:afterAutospacing="1" w:line="276" w:lineRule="auto"/>
              <w:textAlignment w:val="top"/>
              <w:rPr>
                <w:b/>
                <w:sz w:val="20"/>
                <w:szCs w:val="20"/>
              </w:rPr>
            </w:pPr>
          </w:p>
          <w:p w:rsidR="005E1454" w:rsidRPr="001E12EE" w:rsidRDefault="005E1454" w:rsidP="005E1454">
            <w:pPr>
              <w:keepNext/>
              <w:keepLines/>
              <w:widowControl w:val="0"/>
              <w:suppressLineNumbers/>
              <w:tabs>
                <w:tab w:val="left" w:pos="0"/>
                <w:tab w:val="left" w:pos="540"/>
                <w:tab w:val="left" w:pos="900"/>
                <w:tab w:val="left" w:pos="1080"/>
              </w:tabs>
              <w:suppressAutoHyphens/>
              <w:spacing w:before="100" w:beforeAutospacing="1" w:after="200" w:afterAutospacing="1" w:line="276" w:lineRule="auto"/>
              <w:textAlignment w:val="top"/>
              <w:rPr>
                <w:b/>
                <w:sz w:val="20"/>
                <w:szCs w:val="20"/>
              </w:rPr>
            </w:pPr>
          </w:p>
          <w:p w:rsidR="005E1454" w:rsidRPr="001E12EE" w:rsidRDefault="005E1454" w:rsidP="005E1454">
            <w:pPr>
              <w:keepNext/>
              <w:keepLines/>
              <w:widowControl w:val="0"/>
              <w:suppressLineNumbers/>
              <w:tabs>
                <w:tab w:val="left" w:pos="0"/>
                <w:tab w:val="left" w:pos="540"/>
                <w:tab w:val="left" w:pos="900"/>
                <w:tab w:val="left" w:pos="1080"/>
              </w:tabs>
              <w:suppressAutoHyphens/>
              <w:spacing w:before="100" w:beforeAutospacing="1" w:after="200" w:afterAutospacing="1" w:line="276" w:lineRule="auto"/>
              <w:textAlignment w:val="top"/>
              <w:rPr>
                <w:b/>
                <w:sz w:val="20"/>
                <w:szCs w:val="20"/>
              </w:rPr>
            </w:pPr>
          </w:p>
          <w:p w:rsidR="005E1454" w:rsidRPr="001E12EE" w:rsidRDefault="005E1454" w:rsidP="005E1454">
            <w:pPr>
              <w:keepNext/>
              <w:keepLines/>
              <w:widowControl w:val="0"/>
              <w:suppressLineNumbers/>
              <w:tabs>
                <w:tab w:val="left" w:pos="0"/>
                <w:tab w:val="left" w:pos="540"/>
                <w:tab w:val="left" w:pos="900"/>
                <w:tab w:val="left" w:pos="1080"/>
              </w:tabs>
              <w:suppressAutoHyphens/>
              <w:spacing w:before="100" w:beforeAutospacing="1" w:after="200" w:afterAutospacing="1" w:line="276" w:lineRule="auto"/>
              <w:textAlignment w:val="top"/>
              <w:rPr>
                <w:b/>
                <w:sz w:val="20"/>
                <w:szCs w:val="20"/>
              </w:rPr>
            </w:pPr>
          </w:p>
          <w:p w:rsidR="005E1454" w:rsidRPr="001E12EE" w:rsidRDefault="005E1454" w:rsidP="005E1454">
            <w:pPr>
              <w:keepNext/>
              <w:keepLines/>
              <w:widowControl w:val="0"/>
              <w:suppressLineNumbers/>
              <w:tabs>
                <w:tab w:val="left" w:pos="0"/>
                <w:tab w:val="left" w:pos="540"/>
                <w:tab w:val="left" w:pos="900"/>
                <w:tab w:val="left" w:pos="1080"/>
              </w:tabs>
              <w:suppressAutoHyphens/>
              <w:spacing w:before="100" w:beforeAutospacing="1" w:after="200" w:afterAutospacing="1" w:line="276" w:lineRule="auto"/>
              <w:textAlignment w:val="top"/>
              <w:rPr>
                <w:b/>
                <w:sz w:val="20"/>
                <w:szCs w:val="20"/>
              </w:rPr>
            </w:pPr>
          </w:p>
          <w:p w:rsidR="005E1454" w:rsidRPr="001E12EE" w:rsidRDefault="005E1454" w:rsidP="005E1454">
            <w:pPr>
              <w:keepNext/>
              <w:keepLines/>
              <w:widowControl w:val="0"/>
              <w:suppressLineNumbers/>
              <w:tabs>
                <w:tab w:val="left" w:pos="0"/>
                <w:tab w:val="left" w:pos="540"/>
                <w:tab w:val="left" w:pos="900"/>
                <w:tab w:val="left" w:pos="1080"/>
              </w:tabs>
              <w:suppressAutoHyphens/>
              <w:spacing w:before="100" w:beforeAutospacing="1" w:after="200" w:afterAutospacing="1" w:line="276" w:lineRule="auto"/>
              <w:textAlignment w:val="top"/>
              <w:rPr>
                <w:b/>
                <w:sz w:val="20"/>
                <w:szCs w:val="20"/>
              </w:rPr>
            </w:pPr>
          </w:p>
          <w:p w:rsidR="005E1454" w:rsidRPr="001E12EE" w:rsidRDefault="005E1454" w:rsidP="005E1454">
            <w:pPr>
              <w:keepNext/>
              <w:keepLines/>
              <w:widowControl w:val="0"/>
              <w:suppressLineNumbers/>
              <w:tabs>
                <w:tab w:val="left" w:pos="0"/>
                <w:tab w:val="left" w:pos="540"/>
                <w:tab w:val="left" w:pos="900"/>
                <w:tab w:val="left" w:pos="1080"/>
              </w:tabs>
              <w:suppressAutoHyphens/>
              <w:spacing w:before="100" w:beforeAutospacing="1" w:after="200" w:afterAutospacing="1" w:line="276" w:lineRule="auto"/>
              <w:textAlignment w:val="top"/>
              <w:rPr>
                <w:b/>
                <w:sz w:val="20"/>
                <w:szCs w:val="20"/>
              </w:rPr>
            </w:pPr>
          </w:p>
          <w:p w:rsidR="005E1454" w:rsidRPr="001E12EE" w:rsidRDefault="005E1454" w:rsidP="005E1454">
            <w:pPr>
              <w:keepNext/>
              <w:keepLines/>
              <w:widowControl w:val="0"/>
              <w:suppressLineNumbers/>
              <w:tabs>
                <w:tab w:val="left" w:pos="0"/>
                <w:tab w:val="left" w:pos="540"/>
                <w:tab w:val="left" w:pos="900"/>
                <w:tab w:val="left" w:pos="1080"/>
              </w:tabs>
              <w:suppressAutoHyphens/>
              <w:spacing w:before="100" w:beforeAutospacing="1" w:after="200" w:afterAutospacing="1" w:line="276" w:lineRule="auto"/>
              <w:textAlignment w:val="top"/>
              <w:rPr>
                <w:b/>
                <w:sz w:val="20"/>
                <w:szCs w:val="20"/>
              </w:rPr>
            </w:pPr>
          </w:p>
          <w:p w:rsidR="005E1454" w:rsidRPr="001E12EE" w:rsidRDefault="005E1454" w:rsidP="005E1454">
            <w:pPr>
              <w:keepNext/>
              <w:keepLines/>
              <w:widowControl w:val="0"/>
              <w:suppressLineNumbers/>
              <w:tabs>
                <w:tab w:val="left" w:pos="0"/>
                <w:tab w:val="left" w:pos="540"/>
                <w:tab w:val="left" w:pos="900"/>
                <w:tab w:val="left" w:pos="1080"/>
              </w:tabs>
              <w:suppressAutoHyphens/>
              <w:spacing w:before="100" w:beforeAutospacing="1" w:after="200" w:afterAutospacing="1" w:line="276" w:lineRule="auto"/>
              <w:textAlignment w:val="top"/>
              <w:rPr>
                <w:b/>
                <w:sz w:val="20"/>
                <w:szCs w:val="20"/>
              </w:rPr>
            </w:pPr>
          </w:p>
          <w:p w:rsidR="005E1454" w:rsidRPr="001E12EE" w:rsidRDefault="005E1454" w:rsidP="005E1454">
            <w:pPr>
              <w:keepNext/>
              <w:keepLines/>
              <w:widowControl w:val="0"/>
              <w:suppressLineNumbers/>
              <w:tabs>
                <w:tab w:val="left" w:pos="0"/>
                <w:tab w:val="left" w:pos="540"/>
                <w:tab w:val="left" w:pos="900"/>
                <w:tab w:val="left" w:pos="1080"/>
              </w:tabs>
              <w:suppressAutoHyphens/>
              <w:spacing w:before="100" w:beforeAutospacing="1" w:after="200" w:afterAutospacing="1" w:line="276" w:lineRule="auto"/>
              <w:textAlignment w:val="top"/>
              <w:rPr>
                <w:b/>
                <w:sz w:val="20"/>
                <w:szCs w:val="20"/>
              </w:rPr>
            </w:pPr>
          </w:p>
          <w:p w:rsidR="005E1454" w:rsidRPr="001E12EE" w:rsidRDefault="005E1454" w:rsidP="005E1454">
            <w:pPr>
              <w:keepNext/>
              <w:keepLines/>
              <w:widowControl w:val="0"/>
              <w:suppressLineNumbers/>
              <w:tabs>
                <w:tab w:val="left" w:pos="0"/>
                <w:tab w:val="left" w:pos="540"/>
                <w:tab w:val="left" w:pos="900"/>
                <w:tab w:val="left" w:pos="1080"/>
              </w:tabs>
              <w:suppressAutoHyphens/>
              <w:spacing w:before="100" w:beforeAutospacing="1" w:after="200" w:afterAutospacing="1" w:line="276" w:lineRule="auto"/>
              <w:textAlignment w:val="top"/>
              <w:rPr>
                <w:b/>
                <w:sz w:val="20"/>
                <w:szCs w:val="20"/>
              </w:rPr>
            </w:pPr>
          </w:p>
          <w:p w:rsidR="005E1454" w:rsidRPr="001E12EE" w:rsidRDefault="005E1454" w:rsidP="005E1454">
            <w:pPr>
              <w:keepNext/>
              <w:keepLines/>
              <w:widowControl w:val="0"/>
              <w:suppressLineNumbers/>
              <w:tabs>
                <w:tab w:val="left" w:pos="0"/>
                <w:tab w:val="left" w:pos="540"/>
                <w:tab w:val="left" w:pos="900"/>
                <w:tab w:val="left" w:pos="1080"/>
              </w:tabs>
              <w:suppressAutoHyphens/>
              <w:spacing w:before="100" w:beforeAutospacing="1" w:after="200" w:afterAutospacing="1" w:line="276" w:lineRule="auto"/>
              <w:textAlignment w:val="top"/>
              <w:rPr>
                <w:b/>
                <w:sz w:val="20"/>
                <w:szCs w:val="20"/>
              </w:rPr>
            </w:pPr>
          </w:p>
          <w:p w:rsidR="005E1454" w:rsidRPr="001E12EE" w:rsidRDefault="005E1454" w:rsidP="005E1454">
            <w:pPr>
              <w:keepNext/>
              <w:keepLines/>
              <w:widowControl w:val="0"/>
              <w:suppressLineNumbers/>
              <w:tabs>
                <w:tab w:val="left" w:pos="0"/>
                <w:tab w:val="left" w:pos="540"/>
                <w:tab w:val="left" w:pos="900"/>
                <w:tab w:val="left" w:pos="1080"/>
              </w:tabs>
              <w:suppressAutoHyphens/>
              <w:spacing w:before="100" w:beforeAutospacing="1" w:after="200" w:afterAutospacing="1" w:line="276" w:lineRule="auto"/>
              <w:textAlignment w:val="top"/>
              <w:rPr>
                <w:b/>
                <w:sz w:val="20"/>
                <w:szCs w:val="20"/>
              </w:rPr>
            </w:pPr>
          </w:p>
          <w:p w:rsidR="005E1454" w:rsidRPr="001E12EE" w:rsidRDefault="005E1454" w:rsidP="005E1454">
            <w:pPr>
              <w:keepNext/>
              <w:keepLines/>
              <w:widowControl w:val="0"/>
              <w:suppressLineNumbers/>
              <w:tabs>
                <w:tab w:val="left" w:pos="0"/>
                <w:tab w:val="left" w:pos="540"/>
                <w:tab w:val="left" w:pos="900"/>
                <w:tab w:val="left" w:pos="1080"/>
              </w:tabs>
              <w:suppressAutoHyphens/>
              <w:spacing w:before="100" w:beforeAutospacing="1" w:after="200" w:afterAutospacing="1" w:line="276" w:lineRule="auto"/>
              <w:textAlignment w:val="top"/>
              <w:rPr>
                <w:b/>
                <w:sz w:val="20"/>
                <w:szCs w:val="20"/>
              </w:rPr>
            </w:pPr>
          </w:p>
          <w:p w:rsidR="005E1454" w:rsidRPr="001E12EE" w:rsidRDefault="005E1454" w:rsidP="005E1454">
            <w:pPr>
              <w:keepNext/>
              <w:keepLines/>
              <w:widowControl w:val="0"/>
              <w:suppressLineNumbers/>
              <w:tabs>
                <w:tab w:val="left" w:pos="0"/>
                <w:tab w:val="left" w:pos="540"/>
                <w:tab w:val="left" w:pos="900"/>
                <w:tab w:val="left" w:pos="1080"/>
              </w:tabs>
              <w:suppressAutoHyphens/>
              <w:spacing w:before="100" w:beforeAutospacing="1" w:after="200" w:afterAutospacing="1" w:line="276" w:lineRule="auto"/>
              <w:textAlignment w:val="top"/>
              <w:rPr>
                <w:b/>
                <w:sz w:val="20"/>
                <w:szCs w:val="20"/>
              </w:rPr>
            </w:pPr>
          </w:p>
          <w:p w:rsidR="005E1454" w:rsidRPr="001E12EE" w:rsidRDefault="005E1454" w:rsidP="005E1454">
            <w:pPr>
              <w:keepNext/>
              <w:keepLines/>
              <w:widowControl w:val="0"/>
              <w:suppressLineNumbers/>
              <w:tabs>
                <w:tab w:val="left" w:pos="0"/>
                <w:tab w:val="left" w:pos="540"/>
                <w:tab w:val="left" w:pos="900"/>
                <w:tab w:val="left" w:pos="1080"/>
              </w:tabs>
              <w:suppressAutoHyphens/>
              <w:spacing w:before="100" w:beforeAutospacing="1" w:after="200" w:afterAutospacing="1" w:line="276" w:lineRule="auto"/>
              <w:textAlignment w:val="top"/>
              <w:rPr>
                <w:b/>
                <w:sz w:val="20"/>
                <w:szCs w:val="20"/>
              </w:rPr>
            </w:pPr>
          </w:p>
          <w:p w:rsidR="005E1454" w:rsidRPr="001E12EE" w:rsidRDefault="005E1454" w:rsidP="005E1454">
            <w:pPr>
              <w:keepNext/>
              <w:keepLines/>
              <w:widowControl w:val="0"/>
              <w:suppressLineNumbers/>
              <w:tabs>
                <w:tab w:val="left" w:pos="0"/>
                <w:tab w:val="left" w:pos="540"/>
                <w:tab w:val="left" w:pos="900"/>
                <w:tab w:val="left" w:pos="1080"/>
              </w:tabs>
              <w:suppressAutoHyphens/>
              <w:spacing w:before="100" w:beforeAutospacing="1" w:after="200" w:afterAutospacing="1" w:line="276" w:lineRule="auto"/>
              <w:textAlignment w:val="top"/>
              <w:rPr>
                <w:b/>
                <w:sz w:val="20"/>
                <w:szCs w:val="20"/>
              </w:rPr>
            </w:pPr>
          </w:p>
        </w:tc>
        <w:tc>
          <w:tcPr>
            <w:tcW w:w="1856" w:type="dxa"/>
          </w:tcPr>
          <w:p w:rsidR="005E1454" w:rsidRPr="001E12EE" w:rsidRDefault="005E1454" w:rsidP="005E1454">
            <w:pPr>
              <w:keepNext/>
              <w:keepLines/>
              <w:widowControl w:val="0"/>
              <w:suppressLineNumbers/>
              <w:tabs>
                <w:tab w:val="left" w:pos="0"/>
                <w:tab w:val="left" w:pos="540"/>
                <w:tab w:val="left" w:pos="900"/>
                <w:tab w:val="left" w:pos="1080"/>
              </w:tabs>
              <w:suppressAutoHyphens/>
              <w:spacing w:before="100" w:beforeAutospacing="1" w:after="200" w:afterAutospacing="1" w:line="276" w:lineRule="auto"/>
              <w:jc w:val="right"/>
              <w:textAlignment w:val="top"/>
              <w:rPr>
                <w:b/>
                <w:sz w:val="20"/>
                <w:szCs w:val="20"/>
              </w:rPr>
            </w:pPr>
          </w:p>
        </w:tc>
      </w:tr>
    </w:tbl>
    <w:p w:rsidR="005E1454" w:rsidRPr="001E12EE" w:rsidRDefault="005E1454" w:rsidP="005E1454">
      <w:pPr>
        <w:keepNext/>
        <w:tabs>
          <w:tab w:val="left" w:pos="0"/>
          <w:tab w:val="left" w:pos="540"/>
          <w:tab w:val="left" w:pos="900"/>
          <w:tab w:val="left" w:pos="1080"/>
        </w:tabs>
        <w:spacing w:before="240" w:after="60"/>
        <w:outlineLvl w:val="0"/>
        <w:rPr>
          <w:b/>
          <w:kern w:val="28"/>
          <w:sz w:val="20"/>
          <w:szCs w:val="20"/>
        </w:rPr>
        <w:sectPr w:rsidR="005E1454" w:rsidRPr="001E12EE" w:rsidSect="00C83DB1">
          <w:headerReference w:type="even" r:id="rId8"/>
          <w:footerReference w:type="even" r:id="rId9"/>
          <w:footerReference w:type="default" r:id="rId10"/>
          <w:pgSz w:w="11906" w:h="16838" w:code="9"/>
          <w:pgMar w:top="567" w:right="851" w:bottom="1134" w:left="1701" w:header="709" w:footer="709" w:gutter="0"/>
          <w:cols w:space="708"/>
          <w:titlePg/>
          <w:docGrid w:linePitch="360"/>
        </w:sectPr>
      </w:pPr>
    </w:p>
    <w:bookmarkEnd w:id="0"/>
    <w:bookmarkEnd w:id="1"/>
    <w:p w:rsidR="005E1454" w:rsidRPr="001E12EE" w:rsidRDefault="005E1454" w:rsidP="005E1454">
      <w:pPr>
        <w:keepNext/>
        <w:tabs>
          <w:tab w:val="left" w:pos="0"/>
          <w:tab w:val="left" w:pos="540"/>
          <w:tab w:val="left" w:pos="900"/>
          <w:tab w:val="left" w:pos="1080"/>
        </w:tabs>
        <w:spacing w:before="120" w:after="120"/>
        <w:jc w:val="both"/>
        <w:outlineLvl w:val="0"/>
        <w:rPr>
          <w:b/>
          <w:kern w:val="28"/>
        </w:rPr>
      </w:pPr>
      <w:r w:rsidRPr="001E12EE">
        <w:rPr>
          <w:b/>
          <w:kern w:val="28"/>
        </w:rPr>
        <w:lastRenderedPageBreak/>
        <w:t xml:space="preserve">ЧАСТЬ </w:t>
      </w:r>
      <w:r w:rsidRPr="001E12EE">
        <w:rPr>
          <w:b/>
          <w:kern w:val="28"/>
          <w:lang w:val="en-US"/>
        </w:rPr>
        <w:t>I</w:t>
      </w:r>
      <w:r w:rsidRPr="001E12EE">
        <w:rPr>
          <w:b/>
          <w:kern w:val="28"/>
        </w:rPr>
        <w:t>. ОТКРЫТЫЙ АУКЦИОН В ЭЛЕКТРОННОЙ ФОРМЕ</w:t>
      </w:r>
    </w:p>
    <w:p w:rsidR="005E1454" w:rsidRPr="001E12EE" w:rsidRDefault="005E1454" w:rsidP="005E1454">
      <w:pPr>
        <w:keepNext/>
        <w:spacing w:before="240" w:after="60"/>
        <w:jc w:val="both"/>
        <w:outlineLvl w:val="0"/>
        <w:rPr>
          <w:b/>
          <w:kern w:val="28"/>
        </w:rPr>
      </w:pPr>
      <w:bookmarkStart w:id="2" w:name="_Toc284410950"/>
      <w:bookmarkStart w:id="3" w:name="_Ref119427236"/>
      <w:bookmarkStart w:id="4" w:name="_Toc119988599"/>
      <w:bookmarkStart w:id="5" w:name="_Toc127782220"/>
      <w:r w:rsidRPr="001E12EE">
        <w:rPr>
          <w:b/>
          <w:kern w:val="28"/>
        </w:rPr>
        <w:t>1. ОБЩИЕ СВЕДЕНИЯ</w:t>
      </w:r>
      <w:bookmarkEnd w:id="2"/>
    </w:p>
    <w:p w:rsidR="005E1454" w:rsidRPr="001E12EE" w:rsidRDefault="005E1454" w:rsidP="005E1454">
      <w:pPr>
        <w:numPr>
          <w:ilvl w:val="0"/>
          <w:numId w:val="1"/>
        </w:numPr>
        <w:spacing w:after="200" w:line="276" w:lineRule="auto"/>
        <w:jc w:val="both"/>
        <w:rPr>
          <w:b/>
          <w:sz w:val="22"/>
          <w:szCs w:val="22"/>
        </w:rPr>
      </w:pPr>
      <w:bookmarkStart w:id="6" w:name="_Toc119940998"/>
      <w:r w:rsidRPr="001E12EE">
        <w:rPr>
          <w:b/>
          <w:sz w:val="22"/>
          <w:szCs w:val="22"/>
        </w:rPr>
        <w:t>Законодательное регулирование</w:t>
      </w:r>
      <w:bookmarkEnd w:id="6"/>
      <w:r w:rsidRPr="001E12EE">
        <w:rPr>
          <w:b/>
          <w:sz w:val="22"/>
          <w:szCs w:val="22"/>
        </w:rPr>
        <w:t>.</w:t>
      </w:r>
    </w:p>
    <w:p w:rsidR="005E1454" w:rsidRPr="001E12EE" w:rsidRDefault="005E1454" w:rsidP="005E1454">
      <w:pPr>
        <w:spacing w:after="200" w:line="276" w:lineRule="auto"/>
        <w:ind w:firstLine="709"/>
        <w:jc w:val="both"/>
        <w:rPr>
          <w:sz w:val="22"/>
          <w:szCs w:val="22"/>
        </w:rPr>
      </w:pPr>
      <w:r w:rsidRPr="001E12EE">
        <w:rPr>
          <w:sz w:val="22"/>
          <w:szCs w:val="22"/>
        </w:rPr>
        <w:t xml:space="preserve">Настоящий аукцион проводится в соответствии положениями Гражданского кодекса Российской Федерации, Бюджетного кодекса Российской Федерации, на основании Федерального закона от 21 июля </w:t>
      </w:r>
      <w:smartTag w:uri="urn:schemas-microsoft-com:office:smarttags" w:element="metricconverter">
        <w:smartTagPr>
          <w:attr w:name="ProductID" w:val="2005 г"/>
        </w:smartTagPr>
        <w:r w:rsidRPr="001E12EE">
          <w:rPr>
            <w:sz w:val="22"/>
            <w:szCs w:val="22"/>
          </w:rPr>
          <w:t>2005 г</w:t>
        </w:r>
      </w:smartTag>
      <w:r w:rsidRPr="001E12EE">
        <w:rPr>
          <w:sz w:val="22"/>
          <w:szCs w:val="22"/>
        </w:rPr>
        <w:t>. №94-ФЗ «О размещении заказов на поставки товаров, выполнение работ, оказание услуг для государственных и муниципальных нужд».</w:t>
      </w:r>
    </w:p>
    <w:p w:rsidR="005E1454" w:rsidRPr="001E12EE" w:rsidRDefault="005E1454" w:rsidP="005E1454">
      <w:pPr>
        <w:spacing w:after="200" w:line="276" w:lineRule="auto"/>
        <w:ind w:firstLine="709"/>
        <w:jc w:val="both"/>
        <w:rPr>
          <w:sz w:val="22"/>
          <w:szCs w:val="22"/>
        </w:rPr>
      </w:pPr>
      <w:r w:rsidRPr="001E12EE">
        <w:rPr>
          <w:sz w:val="22"/>
          <w:szCs w:val="22"/>
        </w:rPr>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5E1454" w:rsidRPr="001E12EE" w:rsidRDefault="005E1454" w:rsidP="005E1454">
      <w:pPr>
        <w:spacing w:after="200" w:line="276" w:lineRule="auto"/>
        <w:ind w:firstLine="709"/>
        <w:jc w:val="both"/>
        <w:rPr>
          <w:sz w:val="22"/>
          <w:szCs w:val="22"/>
        </w:rPr>
      </w:pPr>
      <w:bookmarkStart w:id="7" w:name="_Toc119940999"/>
      <w:r w:rsidRPr="001E12EE">
        <w:rPr>
          <w:sz w:val="22"/>
          <w:szCs w:val="22"/>
        </w:rPr>
        <w:t>Настоящим приглашаются к участию в открытом аукционе в электронной форме (далее аукцион), полная информация о котором указана в Информационной карте аукциона,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5E1454" w:rsidRPr="001E12EE" w:rsidRDefault="005E1454" w:rsidP="005E1454">
      <w:pPr>
        <w:spacing w:after="200" w:line="276" w:lineRule="auto"/>
        <w:ind w:firstLine="709"/>
        <w:jc w:val="both"/>
        <w:rPr>
          <w:b/>
          <w:sz w:val="22"/>
          <w:szCs w:val="22"/>
        </w:rPr>
      </w:pPr>
      <w:r w:rsidRPr="001E12EE">
        <w:rPr>
          <w:sz w:val="22"/>
          <w:szCs w:val="22"/>
        </w:rPr>
        <w:t xml:space="preserve">Заинтересованные лица могут бесплатно получить полный комплект документации </w:t>
      </w:r>
      <w:proofErr w:type="gramStart"/>
      <w:r w:rsidRPr="001E12EE">
        <w:rPr>
          <w:sz w:val="22"/>
          <w:szCs w:val="22"/>
        </w:rPr>
        <w:t>об аукционе в электронной форме на официальном сайте Российской Федерации для размещения информации о размещении</w:t>
      </w:r>
      <w:proofErr w:type="gramEnd"/>
      <w:r w:rsidRPr="001E12EE">
        <w:rPr>
          <w:sz w:val="22"/>
          <w:szCs w:val="22"/>
        </w:rPr>
        <w:t xml:space="preserve"> заказов </w:t>
      </w:r>
      <w:hyperlink r:id="rId11" w:history="1">
        <w:r w:rsidRPr="001E12EE">
          <w:rPr>
            <w:b/>
            <w:color w:val="0000FF"/>
            <w:sz w:val="22"/>
            <w:szCs w:val="22"/>
            <w:u w:val="single"/>
            <w:lang w:val="en-US"/>
          </w:rPr>
          <w:t>www</w:t>
        </w:r>
        <w:r w:rsidRPr="001E12EE">
          <w:rPr>
            <w:b/>
            <w:color w:val="0000FF"/>
            <w:sz w:val="22"/>
            <w:szCs w:val="22"/>
            <w:u w:val="single"/>
          </w:rPr>
          <w:t>.</w:t>
        </w:r>
        <w:r w:rsidRPr="001E12EE">
          <w:rPr>
            <w:b/>
            <w:color w:val="0000FF"/>
            <w:sz w:val="22"/>
            <w:szCs w:val="22"/>
            <w:u w:val="single"/>
            <w:lang w:val="en-US"/>
          </w:rPr>
          <w:t>zakupki</w:t>
        </w:r>
        <w:r w:rsidRPr="001E12EE">
          <w:rPr>
            <w:b/>
            <w:color w:val="0000FF"/>
            <w:sz w:val="22"/>
            <w:szCs w:val="22"/>
            <w:u w:val="single"/>
          </w:rPr>
          <w:t>.</w:t>
        </w:r>
        <w:r w:rsidRPr="001E12EE">
          <w:rPr>
            <w:b/>
            <w:color w:val="0000FF"/>
            <w:sz w:val="22"/>
            <w:szCs w:val="22"/>
            <w:u w:val="single"/>
            <w:lang w:val="en-US"/>
          </w:rPr>
          <w:t>gov</w:t>
        </w:r>
        <w:r w:rsidRPr="001E12EE">
          <w:rPr>
            <w:b/>
            <w:color w:val="0000FF"/>
            <w:sz w:val="22"/>
            <w:szCs w:val="22"/>
            <w:u w:val="single"/>
          </w:rPr>
          <w:t>.ru</w:t>
        </w:r>
      </w:hyperlink>
      <w:r w:rsidRPr="001E12EE">
        <w:rPr>
          <w:sz w:val="22"/>
          <w:szCs w:val="22"/>
        </w:rPr>
        <w:t xml:space="preserve"> (далее – официальный сайт), адрес электронной площадки: </w:t>
      </w:r>
      <w:r w:rsidRPr="001E12EE">
        <w:rPr>
          <w:b/>
          <w:sz w:val="22"/>
          <w:szCs w:val="22"/>
          <w:lang w:val="en-US"/>
        </w:rPr>
        <w:t>www</w:t>
      </w:r>
      <w:r w:rsidRPr="001E12EE">
        <w:rPr>
          <w:b/>
          <w:sz w:val="22"/>
          <w:szCs w:val="22"/>
        </w:rPr>
        <w:t>.</w:t>
      </w:r>
      <w:r w:rsidRPr="001E12EE">
        <w:rPr>
          <w:b/>
          <w:sz w:val="22"/>
          <w:szCs w:val="22"/>
          <w:lang w:val="en-US"/>
        </w:rPr>
        <w:t>sberbank</w:t>
      </w:r>
      <w:r w:rsidRPr="001E12EE">
        <w:rPr>
          <w:b/>
          <w:sz w:val="22"/>
          <w:szCs w:val="22"/>
        </w:rPr>
        <w:t>-</w:t>
      </w:r>
      <w:r w:rsidRPr="001E12EE">
        <w:rPr>
          <w:b/>
          <w:sz w:val="22"/>
          <w:szCs w:val="22"/>
          <w:lang w:val="en-US"/>
        </w:rPr>
        <w:t>ast</w:t>
      </w:r>
      <w:r w:rsidRPr="001E12EE">
        <w:rPr>
          <w:b/>
          <w:sz w:val="22"/>
          <w:szCs w:val="22"/>
        </w:rPr>
        <w:t>.</w:t>
      </w:r>
      <w:r w:rsidRPr="001E12EE">
        <w:rPr>
          <w:b/>
          <w:sz w:val="22"/>
          <w:szCs w:val="22"/>
          <w:lang w:val="en-US"/>
        </w:rPr>
        <w:t>ru</w:t>
      </w:r>
    </w:p>
    <w:p w:rsidR="005E1454" w:rsidRPr="001E12EE" w:rsidRDefault="005E1454" w:rsidP="005E1454">
      <w:pPr>
        <w:spacing w:before="120" w:after="200" w:line="276" w:lineRule="auto"/>
        <w:jc w:val="both"/>
        <w:rPr>
          <w:sz w:val="22"/>
          <w:szCs w:val="22"/>
        </w:rPr>
      </w:pPr>
      <w:r w:rsidRPr="001E12EE">
        <w:rPr>
          <w:b/>
          <w:sz w:val="22"/>
          <w:szCs w:val="22"/>
        </w:rPr>
        <w:t>1.2.</w:t>
      </w:r>
      <w:r w:rsidRPr="001E12EE">
        <w:rPr>
          <w:b/>
          <w:sz w:val="22"/>
          <w:szCs w:val="22"/>
        </w:rPr>
        <w:tab/>
        <w:t xml:space="preserve">Уполномоченный орган по размещению муниципального заказа – </w:t>
      </w:r>
      <w:r w:rsidRPr="001E12EE">
        <w:rPr>
          <w:sz w:val="22"/>
          <w:szCs w:val="22"/>
        </w:rPr>
        <w:t xml:space="preserve">орган местного </w:t>
      </w:r>
      <w:proofErr w:type="gramStart"/>
      <w:r w:rsidRPr="001E12EE">
        <w:rPr>
          <w:sz w:val="22"/>
          <w:szCs w:val="22"/>
        </w:rPr>
        <w:t>самоуправления</w:t>
      </w:r>
      <w:proofErr w:type="gramEnd"/>
      <w:r w:rsidRPr="001E12EE">
        <w:rPr>
          <w:sz w:val="22"/>
          <w:szCs w:val="22"/>
        </w:rPr>
        <w:t xml:space="preserve"> осуществляющий функции по размещению заказов для нужд заказчиков </w:t>
      </w:r>
      <w:proofErr w:type="spellStart"/>
      <w:r w:rsidRPr="001E12EE">
        <w:rPr>
          <w:sz w:val="22"/>
          <w:szCs w:val="22"/>
        </w:rPr>
        <w:t>Балахтинского</w:t>
      </w:r>
      <w:proofErr w:type="spellEnd"/>
      <w:r w:rsidRPr="001E12EE">
        <w:rPr>
          <w:sz w:val="22"/>
          <w:szCs w:val="22"/>
        </w:rPr>
        <w:t xml:space="preserve"> района. (</w:t>
      </w:r>
      <w:proofErr w:type="gramStart"/>
      <w:r w:rsidRPr="001E12EE">
        <w:rPr>
          <w:sz w:val="22"/>
          <w:szCs w:val="22"/>
        </w:rPr>
        <w:t>Указанный</w:t>
      </w:r>
      <w:proofErr w:type="gramEnd"/>
      <w:r w:rsidRPr="001E12EE">
        <w:rPr>
          <w:sz w:val="22"/>
          <w:szCs w:val="22"/>
        </w:rPr>
        <w:t xml:space="preserve"> в информационной карте).</w:t>
      </w:r>
    </w:p>
    <w:p w:rsidR="005E1454" w:rsidRPr="001E12EE" w:rsidRDefault="005E1454" w:rsidP="005E1454">
      <w:pPr>
        <w:numPr>
          <w:ilvl w:val="1"/>
          <w:numId w:val="2"/>
        </w:numPr>
        <w:spacing w:before="120" w:after="200" w:line="276" w:lineRule="auto"/>
        <w:jc w:val="both"/>
        <w:rPr>
          <w:b/>
          <w:sz w:val="22"/>
          <w:szCs w:val="22"/>
        </w:rPr>
      </w:pPr>
      <w:r w:rsidRPr="001E12EE">
        <w:rPr>
          <w:b/>
          <w:sz w:val="22"/>
          <w:szCs w:val="22"/>
        </w:rPr>
        <w:t>Муниципальный заказчик</w:t>
      </w:r>
      <w:bookmarkEnd w:id="7"/>
      <w:r w:rsidRPr="001E12EE">
        <w:rPr>
          <w:b/>
          <w:sz w:val="22"/>
          <w:szCs w:val="22"/>
        </w:rPr>
        <w:t>.</w:t>
      </w:r>
      <w:bookmarkStart w:id="8" w:name="_Toc119941000"/>
      <w:r w:rsidRPr="001E12EE">
        <w:rPr>
          <w:b/>
          <w:sz w:val="22"/>
          <w:szCs w:val="22"/>
        </w:rPr>
        <w:t xml:space="preserve"> </w:t>
      </w:r>
    </w:p>
    <w:p w:rsidR="005E1454" w:rsidRPr="001E12EE" w:rsidRDefault="005E1454" w:rsidP="005E1454">
      <w:pPr>
        <w:spacing w:before="120" w:after="200" w:line="276" w:lineRule="auto"/>
        <w:jc w:val="both"/>
        <w:rPr>
          <w:sz w:val="22"/>
          <w:szCs w:val="22"/>
        </w:rPr>
      </w:pPr>
      <w:r w:rsidRPr="001E12EE">
        <w:rPr>
          <w:sz w:val="22"/>
          <w:szCs w:val="22"/>
        </w:rPr>
        <w:t xml:space="preserve">Исполнительные органы муниципальной власти администрации </w:t>
      </w:r>
      <w:proofErr w:type="spellStart"/>
      <w:r w:rsidRPr="001E12EE">
        <w:rPr>
          <w:sz w:val="22"/>
          <w:szCs w:val="22"/>
        </w:rPr>
        <w:t>Балахтинского</w:t>
      </w:r>
      <w:proofErr w:type="spellEnd"/>
      <w:r w:rsidRPr="001E12EE">
        <w:rPr>
          <w:sz w:val="22"/>
          <w:szCs w:val="22"/>
        </w:rPr>
        <w:t xml:space="preserve"> района, а также бюджетные, казенные учреждения, иные получатели средств местных бюджетов, при размещении заказов на поставки товаров, выполнение работ, оказание услуг за счет бюджетных и внебюджетных средств. (</w:t>
      </w:r>
      <w:proofErr w:type="gramStart"/>
      <w:r w:rsidRPr="001E12EE">
        <w:rPr>
          <w:sz w:val="22"/>
          <w:szCs w:val="22"/>
        </w:rPr>
        <w:t>Указанный</w:t>
      </w:r>
      <w:proofErr w:type="gramEnd"/>
      <w:r w:rsidRPr="001E12EE">
        <w:rPr>
          <w:sz w:val="22"/>
          <w:szCs w:val="22"/>
        </w:rPr>
        <w:t xml:space="preserve"> в информационной карте).</w:t>
      </w:r>
    </w:p>
    <w:p w:rsidR="005E1454" w:rsidRPr="001E12EE" w:rsidRDefault="005E1454" w:rsidP="005E1454">
      <w:pPr>
        <w:numPr>
          <w:ilvl w:val="1"/>
          <w:numId w:val="2"/>
        </w:numPr>
        <w:spacing w:before="120" w:after="200" w:line="276" w:lineRule="auto"/>
        <w:jc w:val="both"/>
        <w:rPr>
          <w:b/>
          <w:sz w:val="22"/>
          <w:szCs w:val="22"/>
        </w:rPr>
      </w:pPr>
      <w:r w:rsidRPr="001E12EE">
        <w:rPr>
          <w:b/>
          <w:sz w:val="22"/>
          <w:szCs w:val="22"/>
        </w:rPr>
        <w:t xml:space="preserve">Предмет аукциона. Место и сроки </w:t>
      </w:r>
      <w:bookmarkEnd w:id="8"/>
      <w:r w:rsidRPr="001E12EE">
        <w:rPr>
          <w:b/>
          <w:sz w:val="22"/>
          <w:szCs w:val="22"/>
        </w:rPr>
        <w:t xml:space="preserve"> выполнения работ. </w:t>
      </w:r>
    </w:p>
    <w:p w:rsidR="005E1454" w:rsidRPr="001E12EE" w:rsidRDefault="005E1454" w:rsidP="005E1454">
      <w:pPr>
        <w:widowControl w:val="0"/>
        <w:tabs>
          <w:tab w:val="left" w:pos="720"/>
          <w:tab w:val="num" w:pos="767"/>
        </w:tabs>
        <w:adjustRightInd w:val="0"/>
        <w:jc w:val="both"/>
        <w:textAlignment w:val="baseline"/>
        <w:rPr>
          <w:sz w:val="22"/>
          <w:szCs w:val="22"/>
        </w:rPr>
      </w:pPr>
      <w:r w:rsidRPr="001E12EE">
        <w:rPr>
          <w:sz w:val="22"/>
          <w:szCs w:val="22"/>
        </w:rPr>
        <w:t>Муниципальный  заказчик осуществляет выбор организации для выполнения работ, информация о которых содержится в Информационной карте аукциона, в соответствии с процедурами и условиями, приведенными в документации об аукционе, в том числе в проекте муниципального контракта.</w:t>
      </w:r>
    </w:p>
    <w:p w:rsidR="005E1454" w:rsidRPr="001E12EE" w:rsidRDefault="005E1454" w:rsidP="005E1454">
      <w:pPr>
        <w:widowControl w:val="0"/>
        <w:tabs>
          <w:tab w:val="left" w:pos="720"/>
          <w:tab w:val="num" w:pos="767"/>
        </w:tabs>
        <w:adjustRightInd w:val="0"/>
        <w:jc w:val="both"/>
        <w:textAlignment w:val="baseline"/>
        <w:rPr>
          <w:sz w:val="22"/>
          <w:szCs w:val="22"/>
        </w:rPr>
      </w:pPr>
      <w:r w:rsidRPr="001E12EE">
        <w:rPr>
          <w:sz w:val="22"/>
          <w:szCs w:val="22"/>
        </w:rPr>
        <w:t>Победивший Участник аукциона должен будет выполнить работы, являющиеся предметом аукциона, в течение периода времени указанного в Информационной карте аукциона.</w:t>
      </w:r>
      <w:bookmarkStart w:id="9" w:name="_Toc122326935"/>
    </w:p>
    <w:p w:rsidR="005E1454" w:rsidRPr="001E12EE" w:rsidRDefault="005E1454" w:rsidP="005E1454">
      <w:pPr>
        <w:widowControl w:val="0"/>
        <w:numPr>
          <w:ilvl w:val="1"/>
          <w:numId w:val="2"/>
        </w:numPr>
        <w:tabs>
          <w:tab w:val="left" w:pos="720"/>
        </w:tabs>
        <w:adjustRightInd w:val="0"/>
        <w:spacing w:before="120" w:after="200" w:line="276" w:lineRule="auto"/>
        <w:jc w:val="both"/>
        <w:textAlignment w:val="baseline"/>
        <w:rPr>
          <w:sz w:val="22"/>
          <w:szCs w:val="22"/>
        </w:rPr>
      </w:pPr>
      <w:r w:rsidRPr="001E12EE">
        <w:rPr>
          <w:b/>
          <w:sz w:val="22"/>
          <w:szCs w:val="22"/>
        </w:rPr>
        <w:t>Начальная цена муниципального контракта</w:t>
      </w:r>
      <w:bookmarkEnd w:id="9"/>
      <w:r w:rsidRPr="001E12EE">
        <w:rPr>
          <w:b/>
          <w:sz w:val="22"/>
          <w:szCs w:val="22"/>
        </w:rPr>
        <w:t xml:space="preserve">. </w:t>
      </w:r>
    </w:p>
    <w:p w:rsidR="005E1454" w:rsidRPr="001E12EE" w:rsidRDefault="005E1454" w:rsidP="005E1454">
      <w:pPr>
        <w:widowControl w:val="0"/>
        <w:tabs>
          <w:tab w:val="left" w:pos="720"/>
        </w:tabs>
        <w:adjustRightInd w:val="0"/>
        <w:jc w:val="both"/>
        <w:textAlignment w:val="baseline"/>
        <w:rPr>
          <w:sz w:val="22"/>
          <w:szCs w:val="22"/>
        </w:rPr>
      </w:pPr>
      <w:r w:rsidRPr="001E12EE">
        <w:rPr>
          <w:sz w:val="22"/>
          <w:szCs w:val="22"/>
        </w:rPr>
        <w:t>Начальная цена муниципального контракта указана в Информационной карте аукциона. Данная цена не может быть превышена при заключении муниципального контракта по итогам аукциона.</w:t>
      </w:r>
    </w:p>
    <w:p w:rsidR="005E1454" w:rsidRPr="001E12EE" w:rsidRDefault="005E1454" w:rsidP="005E1454">
      <w:pPr>
        <w:numPr>
          <w:ilvl w:val="1"/>
          <w:numId w:val="2"/>
        </w:numPr>
        <w:spacing w:before="120" w:after="200" w:line="276" w:lineRule="auto"/>
        <w:jc w:val="both"/>
        <w:rPr>
          <w:b/>
          <w:sz w:val="22"/>
          <w:szCs w:val="22"/>
        </w:rPr>
      </w:pPr>
      <w:bookmarkStart w:id="10" w:name="_Toc122326936"/>
      <w:r w:rsidRPr="001E12EE">
        <w:rPr>
          <w:b/>
          <w:sz w:val="22"/>
          <w:szCs w:val="22"/>
        </w:rPr>
        <w:t>Источник финансирования и порядок оплаты</w:t>
      </w:r>
      <w:bookmarkEnd w:id="10"/>
      <w:r w:rsidRPr="001E12EE">
        <w:rPr>
          <w:b/>
          <w:sz w:val="22"/>
          <w:szCs w:val="22"/>
        </w:rPr>
        <w:t>.</w:t>
      </w:r>
    </w:p>
    <w:p w:rsidR="005E1454" w:rsidRPr="001E12EE" w:rsidRDefault="005E1454" w:rsidP="005E1454">
      <w:pPr>
        <w:spacing w:after="200" w:line="276" w:lineRule="auto"/>
        <w:jc w:val="both"/>
        <w:rPr>
          <w:sz w:val="22"/>
          <w:szCs w:val="22"/>
        </w:rPr>
      </w:pPr>
      <w:r w:rsidRPr="001E12EE">
        <w:rPr>
          <w:sz w:val="22"/>
          <w:szCs w:val="22"/>
        </w:rPr>
        <w:t xml:space="preserve">1.6.1. Финансирование муниципального контракта на, выполнение работ, который будет заключен по результатам настоящего аукциона, будет осуществляться из источника, указанного в Информационной карте аукциона. </w:t>
      </w:r>
    </w:p>
    <w:p w:rsidR="005E1454" w:rsidRPr="001E12EE" w:rsidRDefault="005E1454" w:rsidP="005E1454">
      <w:pPr>
        <w:spacing w:after="200" w:line="276" w:lineRule="auto"/>
        <w:jc w:val="both"/>
        <w:rPr>
          <w:sz w:val="22"/>
          <w:szCs w:val="22"/>
        </w:rPr>
      </w:pPr>
      <w:r w:rsidRPr="001E12EE">
        <w:rPr>
          <w:sz w:val="22"/>
          <w:szCs w:val="22"/>
        </w:rPr>
        <w:t>1.6.2. Порядок оплаты за выполнение работ, определяется в проекте муниципального контракта, прилагаемом к документации об аукционе, и указан в Информационной карте аукциона.</w:t>
      </w:r>
    </w:p>
    <w:p w:rsidR="005E1454" w:rsidRPr="001E12EE" w:rsidRDefault="005E1454" w:rsidP="005E1454">
      <w:pPr>
        <w:numPr>
          <w:ilvl w:val="1"/>
          <w:numId w:val="2"/>
        </w:numPr>
        <w:spacing w:before="120" w:after="200" w:line="276" w:lineRule="auto"/>
        <w:jc w:val="both"/>
        <w:rPr>
          <w:b/>
          <w:sz w:val="22"/>
          <w:szCs w:val="22"/>
        </w:rPr>
      </w:pPr>
      <w:bookmarkStart w:id="11" w:name="_Ref122323775"/>
      <w:bookmarkStart w:id="12" w:name="_Ref122323929"/>
      <w:bookmarkStart w:id="13" w:name="_Toc122326937"/>
      <w:r w:rsidRPr="001E12EE">
        <w:rPr>
          <w:b/>
          <w:sz w:val="22"/>
          <w:szCs w:val="22"/>
        </w:rPr>
        <w:t>Требования к Участникам размещения заказа</w:t>
      </w:r>
      <w:bookmarkEnd w:id="11"/>
      <w:bookmarkEnd w:id="12"/>
      <w:bookmarkEnd w:id="13"/>
      <w:r w:rsidRPr="001E12EE">
        <w:rPr>
          <w:b/>
          <w:sz w:val="22"/>
          <w:szCs w:val="22"/>
        </w:rPr>
        <w:t>.</w:t>
      </w:r>
    </w:p>
    <w:p w:rsidR="005E1454" w:rsidRPr="001E12EE" w:rsidRDefault="005E1454" w:rsidP="005E1454">
      <w:pPr>
        <w:spacing w:after="200" w:line="276" w:lineRule="auto"/>
        <w:jc w:val="both"/>
        <w:rPr>
          <w:sz w:val="22"/>
          <w:szCs w:val="22"/>
        </w:rPr>
      </w:pPr>
      <w:r w:rsidRPr="001E12EE">
        <w:rPr>
          <w:sz w:val="22"/>
          <w:szCs w:val="22"/>
        </w:rPr>
        <w:t xml:space="preserve">1.7.1. </w:t>
      </w:r>
      <w:proofErr w:type="gramStart"/>
      <w:r w:rsidRPr="001E12EE">
        <w:rPr>
          <w:sz w:val="22"/>
          <w:szCs w:val="22"/>
        </w:rPr>
        <w:t xml:space="preserve">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w:t>
      </w:r>
      <w:r w:rsidRPr="001E12EE">
        <w:rPr>
          <w:sz w:val="22"/>
          <w:szCs w:val="22"/>
        </w:rPr>
        <w:lastRenderedPageBreak/>
        <w:t>капитала или любое физическое лицо, в том числе индивидуальный предприниматель, получивший аккредитацию на электронной площадке, а так же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w:t>
      </w:r>
      <w:proofErr w:type="gramEnd"/>
      <w:r w:rsidRPr="001E12EE">
        <w:rPr>
          <w:sz w:val="22"/>
          <w:szCs w:val="22"/>
        </w:rPr>
        <w:t xml:space="preserve"> менее чем размер обеспечения заявки на участие в открытом аукционе, предусмотренный документацией об открытом аукционе.</w:t>
      </w:r>
      <w:bookmarkStart w:id="14" w:name="_Ref130385184"/>
    </w:p>
    <w:p w:rsidR="005E1454" w:rsidRPr="001E12EE" w:rsidRDefault="005E1454" w:rsidP="005E1454">
      <w:pPr>
        <w:spacing w:after="200" w:line="276" w:lineRule="auto"/>
        <w:jc w:val="both"/>
        <w:rPr>
          <w:sz w:val="22"/>
          <w:szCs w:val="22"/>
        </w:rPr>
      </w:pPr>
      <w:r w:rsidRPr="001E12EE">
        <w:rPr>
          <w:sz w:val="22"/>
          <w:szCs w:val="22"/>
        </w:rPr>
        <w:t xml:space="preserve">1.7.2. Участник должен соответствовать следующим </w:t>
      </w:r>
      <w:r w:rsidRPr="001E12EE">
        <w:rPr>
          <w:b/>
          <w:bCs/>
          <w:sz w:val="22"/>
          <w:szCs w:val="22"/>
        </w:rPr>
        <w:t>обязательным</w:t>
      </w:r>
      <w:r w:rsidRPr="001E12EE">
        <w:rPr>
          <w:sz w:val="22"/>
          <w:szCs w:val="22"/>
        </w:rPr>
        <w:t xml:space="preserve"> требованиям:</w:t>
      </w:r>
      <w:bookmarkEnd w:id="14"/>
    </w:p>
    <w:p w:rsidR="005E1454" w:rsidRPr="001E12EE" w:rsidRDefault="005E1454" w:rsidP="005E1454">
      <w:pPr>
        <w:spacing w:after="200" w:line="276" w:lineRule="auto"/>
        <w:jc w:val="both"/>
        <w:rPr>
          <w:sz w:val="22"/>
          <w:szCs w:val="22"/>
        </w:rPr>
      </w:pPr>
      <w:r w:rsidRPr="001E12EE">
        <w:rPr>
          <w:sz w:val="22"/>
          <w:szCs w:val="22"/>
        </w:rPr>
        <w:t>1.7.2.1. соответствие требованиям, предъявляемым законодательством Российской Федерации к лицам, осуществляющим, выполнение работ,</w:t>
      </w:r>
      <w:proofErr w:type="gramStart"/>
      <w:r w:rsidRPr="001E12EE">
        <w:rPr>
          <w:sz w:val="22"/>
          <w:szCs w:val="22"/>
        </w:rPr>
        <w:t xml:space="preserve"> ,</w:t>
      </w:r>
      <w:proofErr w:type="gramEnd"/>
      <w:r w:rsidRPr="001E12EE">
        <w:rPr>
          <w:sz w:val="22"/>
          <w:szCs w:val="22"/>
        </w:rPr>
        <w:t xml:space="preserve"> являющимся предметом аукциона (наличие действующих лицензий, допуска саморегулирующей организации по предмету аукциона).</w:t>
      </w:r>
    </w:p>
    <w:p w:rsidR="005E1454" w:rsidRPr="001E12EE" w:rsidRDefault="005E1454" w:rsidP="005E1454">
      <w:pPr>
        <w:spacing w:after="200" w:line="276" w:lineRule="auto"/>
        <w:jc w:val="both"/>
        <w:rPr>
          <w:sz w:val="22"/>
          <w:szCs w:val="22"/>
        </w:rPr>
      </w:pPr>
      <w:r w:rsidRPr="001E12EE">
        <w:rPr>
          <w:sz w:val="22"/>
          <w:szCs w:val="22"/>
        </w:rPr>
        <w:t>1.7.2.2. не проведение ликвидации участника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E1454" w:rsidRPr="001E12EE" w:rsidRDefault="005E1454" w:rsidP="005E1454">
      <w:pPr>
        <w:tabs>
          <w:tab w:val="num" w:pos="1836"/>
        </w:tabs>
        <w:spacing w:after="200" w:line="276" w:lineRule="auto"/>
        <w:jc w:val="both"/>
        <w:rPr>
          <w:sz w:val="22"/>
          <w:szCs w:val="22"/>
        </w:rPr>
      </w:pPr>
      <w:r w:rsidRPr="001E12EE">
        <w:rPr>
          <w:sz w:val="22"/>
          <w:szCs w:val="22"/>
        </w:rPr>
        <w:t>1.7.2.3.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5E1454" w:rsidRPr="001E12EE" w:rsidRDefault="005E1454" w:rsidP="005E1454">
      <w:pPr>
        <w:tabs>
          <w:tab w:val="num" w:pos="1836"/>
        </w:tabs>
        <w:spacing w:after="200" w:line="276" w:lineRule="auto"/>
        <w:jc w:val="both"/>
        <w:rPr>
          <w:sz w:val="22"/>
          <w:szCs w:val="22"/>
        </w:rPr>
      </w:pPr>
      <w:r w:rsidRPr="001E12EE">
        <w:rPr>
          <w:sz w:val="22"/>
          <w:szCs w:val="22"/>
        </w:rPr>
        <w:t>1.7.2.4.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рассмотрение заявки на участие в аукционе не принято;</w:t>
      </w:r>
    </w:p>
    <w:p w:rsidR="005E1454" w:rsidRPr="001E12EE" w:rsidRDefault="005E1454" w:rsidP="005E1454">
      <w:pPr>
        <w:tabs>
          <w:tab w:val="num" w:pos="1836"/>
        </w:tabs>
        <w:spacing w:after="200" w:line="276" w:lineRule="auto"/>
        <w:jc w:val="both"/>
        <w:rPr>
          <w:sz w:val="22"/>
          <w:szCs w:val="22"/>
        </w:rPr>
      </w:pPr>
      <w:r w:rsidRPr="001E12EE">
        <w:rPr>
          <w:sz w:val="22"/>
          <w:szCs w:val="22"/>
        </w:rPr>
        <w:t>1.7.3. Участник размещения заказа должен соответствовать также следующим требования (соответствующие требования указываются в Информационной карте):</w:t>
      </w:r>
    </w:p>
    <w:p w:rsidR="005E1454" w:rsidRPr="001E12EE" w:rsidRDefault="005E1454" w:rsidP="005E1454">
      <w:pPr>
        <w:tabs>
          <w:tab w:val="num" w:pos="1836"/>
        </w:tabs>
        <w:spacing w:after="200" w:line="276" w:lineRule="auto"/>
        <w:jc w:val="both"/>
        <w:rPr>
          <w:sz w:val="22"/>
          <w:szCs w:val="22"/>
        </w:rPr>
      </w:pPr>
      <w:r w:rsidRPr="001E12EE">
        <w:rPr>
          <w:sz w:val="22"/>
          <w:szCs w:val="22"/>
        </w:rPr>
        <w:t>1.7.3.1. отсутствие сведений об участнике в реестре недобросовестных поставщиков;</w:t>
      </w:r>
    </w:p>
    <w:p w:rsidR="005E1454" w:rsidRPr="001E12EE" w:rsidRDefault="005E1454" w:rsidP="005E1454">
      <w:pPr>
        <w:spacing w:after="200" w:line="276" w:lineRule="auto"/>
        <w:jc w:val="both"/>
        <w:rPr>
          <w:sz w:val="22"/>
          <w:szCs w:val="22"/>
        </w:rPr>
      </w:pPr>
      <w:r w:rsidRPr="001E12EE">
        <w:rPr>
          <w:sz w:val="22"/>
          <w:szCs w:val="22"/>
        </w:rPr>
        <w:t xml:space="preserve"> 1.7.3.2. наличие на счету  участника размещения заказа денежных средств </w:t>
      </w:r>
      <w:proofErr w:type="gramStart"/>
      <w:r w:rsidRPr="001E12EE">
        <w:rPr>
          <w:sz w:val="22"/>
          <w:szCs w:val="22"/>
        </w:rPr>
        <w:t>для</w:t>
      </w:r>
      <w:proofErr w:type="gramEnd"/>
      <w:r w:rsidRPr="001E12EE">
        <w:rPr>
          <w:sz w:val="22"/>
          <w:szCs w:val="22"/>
        </w:rPr>
        <w:t xml:space="preserve"> </w:t>
      </w:r>
      <w:proofErr w:type="gramStart"/>
      <w:r w:rsidRPr="001E12EE">
        <w:rPr>
          <w:sz w:val="22"/>
          <w:szCs w:val="22"/>
        </w:rPr>
        <w:t>проведение</w:t>
      </w:r>
      <w:proofErr w:type="gramEnd"/>
      <w:r w:rsidRPr="001E12EE">
        <w:rPr>
          <w:sz w:val="22"/>
          <w:szCs w:val="22"/>
        </w:rPr>
        <w:t xml:space="preserve"> операций по обеспечению участия в аукционе в размере обеспечения заявки,  установленном Заказчиком. Размер обеспечения заявки на участие в аукционе не может быть менее чем 0,5 процента и не может превышать 5 (пять) процентов начальной (максимальной) цены контракта (цены лота). </w:t>
      </w:r>
    </w:p>
    <w:p w:rsidR="005E1454" w:rsidRPr="001E12EE" w:rsidRDefault="005E1454" w:rsidP="005E1454">
      <w:pPr>
        <w:numPr>
          <w:ilvl w:val="1"/>
          <w:numId w:val="2"/>
        </w:numPr>
        <w:spacing w:before="120" w:after="200" w:line="276" w:lineRule="auto"/>
        <w:jc w:val="both"/>
        <w:rPr>
          <w:b/>
          <w:sz w:val="22"/>
          <w:szCs w:val="22"/>
        </w:rPr>
      </w:pPr>
      <w:r w:rsidRPr="001E12EE">
        <w:rPr>
          <w:b/>
          <w:sz w:val="22"/>
          <w:szCs w:val="22"/>
        </w:rPr>
        <w:t>Особенности участия субъектов малого предпринимательства в размещении заказа</w:t>
      </w:r>
    </w:p>
    <w:p w:rsidR="005E1454" w:rsidRPr="001E12EE" w:rsidRDefault="005E1454" w:rsidP="005E1454">
      <w:pPr>
        <w:spacing w:after="200" w:line="276" w:lineRule="auto"/>
        <w:ind w:firstLine="709"/>
        <w:jc w:val="both"/>
        <w:rPr>
          <w:sz w:val="22"/>
          <w:szCs w:val="22"/>
        </w:rPr>
      </w:pPr>
      <w:proofErr w:type="gramStart"/>
      <w:r w:rsidRPr="001E12EE">
        <w:rPr>
          <w:sz w:val="22"/>
          <w:szCs w:val="22"/>
        </w:rPr>
        <w:t>В случае размещения заказа для субъектов малого предпринимательства (соответствующие требования указываются в Информационной карте) участники размещения заказа должны соответствовать требованиям, установленным статьей 4 Федерального закона от 24.17.2007 г.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w:t>
      </w:r>
      <w:proofErr w:type="gramEnd"/>
      <w:r w:rsidRPr="001E12EE">
        <w:rPr>
          <w:sz w:val="22"/>
          <w:szCs w:val="22"/>
        </w:rPr>
        <w:t xml:space="preserve">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5E1454" w:rsidRPr="001E12EE" w:rsidRDefault="005E1454" w:rsidP="005E1454">
      <w:pPr>
        <w:tabs>
          <w:tab w:val="num" w:pos="1836"/>
        </w:tabs>
        <w:spacing w:after="200" w:line="276" w:lineRule="auto"/>
        <w:jc w:val="both"/>
        <w:rPr>
          <w:sz w:val="22"/>
          <w:szCs w:val="22"/>
        </w:rPr>
      </w:pPr>
      <w:proofErr w:type="gramStart"/>
      <w:r w:rsidRPr="001E12EE">
        <w:rPr>
          <w:sz w:val="22"/>
          <w:szCs w:val="22"/>
        </w:rPr>
        <w:t xml:space="preserve">1.8.1.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(за исключением активов акционерных инвестиционных фондов и закрытых паевых </w:t>
      </w:r>
      <w:r w:rsidRPr="001E12EE">
        <w:rPr>
          <w:sz w:val="22"/>
          <w:szCs w:val="22"/>
        </w:rPr>
        <w:lastRenderedPageBreak/>
        <w:t>инвестиционных фондов), доля участия, принадлежащая одному или нескольким юридическим лицам</w:t>
      </w:r>
      <w:proofErr w:type="gramEnd"/>
      <w:r w:rsidRPr="001E12EE">
        <w:rPr>
          <w:sz w:val="22"/>
          <w:szCs w:val="22"/>
        </w:rPr>
        <w:t xml:space="preserve">, </w:t>
      </w:r>
      <w:proofErr w:type="gramStart"/>
      <w:r w:rsidRPr="001E12EE">
        <w:rPr>
          <w:sz w:val="22"/>
          <w:szCs w:val="22"/>
        </w:rPr>
        <w:t>не являющимся субъектами малого предпринимательства, не должна превышать 25%;</w:t>
      </w:r>
      <w:proofErr w:type="gramEnd"/>
    </w:p>
    <w:p w:rsidR="005E1454" w:rsidRPr="001E12EE" w:rsidRDefault="005E1454" w:rsidP="005E1454">
      <w:pPr>
        <w:tabs>
          <w:tab w:val="num" w:pos="1836"/>
        </w:tabs>
        <w:spacing w:after="200" w:line="276" w:lineRule="auto"/>
        <w:jc w:val="both"/>
        <w:rPr>
          <w:sz w:val="22"/>
          <w:szCs w:val="22"/>
        </w:rPr>
      </w:pPr>
      <w:r w:rsidRPr="001E12EE">
        <w:rPr>
          <w:sz w:val="22"/>
          <w:szCs w:val="22"/>
        </w:rPr>
        <w:t>1.8.2. средняя численность работников за предшествующий календарный год не должна превышать 100 человек включительно;</w:t>
      </w:r>
    </w:p>
    <w:p w:rsidR="005E1454" w:rsidRPr="001E12EE" w:rsidRDefault="005E1454" w:rsidP="005E1454">
      <w:pPr>
        <w:spacing w:after="200" w:line="276" w:lineRule="auto"/>
        <w:jc w:val="both"/>
        <w:rPr>
          <w:b/>
          <w:sz w:val="22"/>
          <w:szCs w:val="22"/>
        </w:rPr>
      </w:pPr>
      <w:r w:rsidRPr="001E12EE">
        <w:rPr>
          <w:sz w:val="22"/>
          <w:szCs w:val="22"/>
        </w:rPr>
        <w:t>1.8.3.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постановлением Правительством РФ от 22.07.2008 г. № 556 для субъектов малого предпринимательства, т.е. 400 млн. руб.</w:t>
      </w:r>
    </w:p>
    <w:p w:rsidR="005E1454" w:rsidRPr="001E12EE" w:rsidRDefault="005E1454" w:rsidP="005E1454">
      <w:pPr>
        <w:numPr>
          <w:ilvl w:val="1"/>
          <w:numId w:val="2"/>
        </w:numPr>
        <w:spacing w:before="120" w:after="200" w:line="276" w:lineRule="auto"/>
        <w:jc w:val="both"/>
        <w:rPr>
          <w:b/>
          <w:sz w:val="22"/>
          <w:szCs w:val="22"/>
        </w:rPr>
      </w:pPr>
      <w:r w:rsidRPr="001E12EE">
        <w:rPr>
          <w:b/>
          <w:sz w:val="22"/>
          <w:szCs w:val="22"/>
        </w:rPr>
        <w:t>Расходы на участие в аукционе.</w:t>
      </w:r>
    </w:p>
    <w:p w:rsidR="005E1454" w:rsidRPr="001E12EE" w:rsidRDefault="005E1454" w:rsidP="005E1454">
      <w:pPr>
        <w:spacing w:after="200" w:line="276" w:lineRule="auto"/>
        <w:ind w:firstLine="709"/>
        <w:jc w:val="both"/>
        <w:rPr>
          <w:sz w:val="22"/>
          <w:szCs w:val="22"/>
        </w:rPr>
      </w:pPr>
      <w:r w:rsidRPr="001E12EE">
        <w:rPr>
          <w:sz w:val="22"/>
          <w:szCs w:val="22"/>
        </w:rPr>
        <w:t>Участник размещения заказа несет все расходы, связанные с подготовкой и подачей заявки на участие в аукционе и участием в аукционе. Муниципальный заказчик не имеет обязатель</w:t>
      </w:r>
      <w:proofErr w:type="gramStart"/>
      <w:r w:rsidRPr="001E12EE">
        <w:rPr>
          <w:sz w:val="22"/>
          <w:szCs w:val="22"/>
        </w:rPr>
        <w:t>ств в св</w:t>
      </w:r>
      <w:proofErr w:type="gramEnd"/>
      <w:r w:rsidRPr="001E12EE">
        <w:rPr>
          <w:sz w:val="22"/>
          <w:szCs w:val="22"/>
        </w:rPr>
        <w:t>язи с такими расходами независимо от того, как проводится и чем завершается процесс торгов.</w:t>
      </w:r>
    </w:p>
    <w:p w:rsidR="005E1454" w:rsidRPr="001E12EE" w:rsidRDefault="005E1454" w:rsidP="005E1454">
      <w:pPr>
        <w:numPr>
          <w:ilvl w:val="1"/>
          <w:numId w:val="2"/>
        </w:numPr>
        <w:spacing w:after="200" w:line="276" w:lineRule="auto"/>
        <w:jc w:val="both"/>
        <w:rPr>
          <w:b/>
          <w:sz w:val="22"/>
          <w:szCs w:val="22"/>
        </w:rPr>
      </w:pPr>
      <w:r w:rsidRPr="001E12EE">
        <w:rPr>
          <w:b/>
          <w:sz w:val="22"/>
          <w:szCs w:val="22"/>
        </w:rPr>
        <w:t>Преференции.</w:t>
      </w:r>
    </w:p>
    <w:p w:rsidR="005E1454" w:rsidRPr="001E12EE" w:rsidRDefault="005E1454" w:rsidP="005E1454">
      <w:pPr>
        <w:spacing w:after="200" w:line="276" w:lineRule="auto"/>
        <w:ind w:firstLine="709"/>
        <w:jc w:val="both"/>
        <w:rPr>
          <w:sz w:val="22"/>
          <w:szCs w:val="22"/>
        </w:rPr>
      </w:pPr>
      <w:r w:rsidRPr="001E12EE">
        <w:rPr>
          <w:sz w:val="22"/>
          <w:szCs w:val="22"/>
        </w:rPr>
        <w:t>В случае если Муниципальный заказчик установил преимущества учреждениям уголовно-исполнительной системы и организациям инвалидов, то сведения о предоставлении вышеуказанных преимуществ содержатся в Информационной карте аукциона. Преимущества к данным категориям лиц устанавливаются в отношении предлагаемой цены муниципального контракта в размере процента, указанного в Информационной карте аукциона.</w:t>
      </w:r>
    </w:p>
    <w:p w:rsidR="005E1454" w:rsidRPr="001E12EE" w:rsidRDefault="005E1454" w:rsidP="005E1454">
      <w:pPr>
        <w:keepNext/>
        <w:spacing w:before="120" w:after="120"/>
        <w:jc w:val="both"/>
        <w:outlineLvl w:val="0"/>
        <w:rPr>
          <w:b/>
          <w:kern w:val="28"/>
        </w:rPr>
      </w:pPr>
      <w:bookmarkStart w:id="15" w:name="_Toc271715386"/>
      <w:bookmarkStart w:id="16" w:name="_Toc272244456"/>
      <w:bookmarkStart w:id="17" w:name="_Toc284410951"/>
      <w:bookmarkStart w:id="18" w:name="_Toc123405462"/>
      <w:bookmarkEnd w:id="3"/>
      <w:bookmarkEnd w:id="4"/>
      <w:bookmarkEnd w:id="5"/>
      <w:r w:rsidRPr="001E12EE">
        <w:rPr>
          <w:b/>
          <w:kern w:val="28"/>
        </w:rPr>
        <w:t>2. ДОКУМЕНТАЦИЯ ОБ АУКЦИОНЕ</w:t>
      </w:r>
      <w:bookmarkEnd w:id="15"/>
      <w:bookmarkEnd w:id="16"/>
      <w:bookmarkEnd w:id="17"/>
    </w:p>
    <w:p w:rsidR="005E1454" w:rsidRPr="001E12EE" w:rsidRDefault="005E1454" w:rsidP="005E1454">
      <w:pPr>
        <w:numPr>
          <w:ilvl w:val="0"/>
          <w:numId w:val="3"/>
        </w:numPr>
        <w:tabs>
          <w:tab w:val="num" w:pos="720"/>
        </w:tabs>
        <w:spacing w:after="200" w:line="276" w:lineRule="auto"/>
        <w:ind w:hanging="720"/>
        <w:jc w:val="both"/>
        <w:rPr>
          <w:b/>
          <w:sz w:val="22"/>
          <w:szCs w:val="22"/>
        </w:rPr>
      </w:pPr>
      <w:r w:rsidRPr="001E12EE">
        <w:rPr>
          <w:b/>
          <w:sz w:val="22"/>
          <w:szCs w:val="22"/>
        </w:rPr>
        <w:t>Содержание документации об аукционе.</w:t>
      </w:r>
    </w:p>
    <w:p w:rsidR="005E1454" w:rsidRPr="001E12EE" w:rsidRDefault="005E1454" w:rsidP="005E1454">
      <w:pPr>
        <w:spacing w:after="200" w:line="276" w:lineRule="auto"/>
        <w:jc w:val="both"/>
        <w:rPr>
          <w:sz w:val="22"/>
          <w:szCs w:val="22"/>
        </w:rPr>
      </w:pPr>
      <w:r w:rsidRPr="001E12EE">
        <w:rPr>
          <w:sz w:val="22"/>
          <w:szCs w:val="22"/>
        </w:rPr>
        <w:t>2.1.1. Документация об аукционе раскрывает, конкретизирует и дополняет информацию, опубликованную в Извещении о проведен</w:t>
      </w:r>
      <w:proofErr w:type="gramStart"/>
      <w:r w:rsidRPr="001E12EE">
        <w:rPr>
          <w:sz w:val="22"/>
          <w:szCs w:val="22"/>
        </w:rPr>
        <w:t>ии ау</w:t>
      </w:r>
      <w:proofErr w:type="gramEnd"/>
      <w:r w:rsidRPr="001E12EE">
        <w:rPr>
          <w:sz w:val="22"/>
          <w:szCs w:val="22"/>
        </w:rPr>
        <w:t>кциона; в случае любых противоречий между ними документация об аукционе имеет приоритет.</w:t>
      </w:r>
    </w:p>
    <w:p w:rsidR="005E1454" w:rsidRPr="001E12EE" w:rsidRDefault="005E1454" w:rsidP="005E1454">
      <w:pPr>
        <w:spacing w:after="200" w:line="276" w:lineRule="auto"/>
        <w:jc w:val="both"/>
        <w:rPr>
          <w:sz w:val="22"/>
          <w:szCs w:val="22"/>
        </w:rPr>
      </w:pPr>
      <w:r w:rsidRPr="001E12EE">
        <w:rPr>
          <w:sz w:val="22"/>
          <w:szCs w:val="22"/>
        </w:rPr>
        <w:t>2.1.2. Предполагается, что Участник размещения заказа изучит всю документацию об аукционе, включая изменения, дополнения к документации об аукционе, и разъяснения к документации об аукционе, внесенные Муниципальным заказчиком в соответствии с пунктом 2.3. настоящего Раздела. Неполное предоставление информации, запрашиваемой в документации об аукционе, или же предоставление заявки на участие в аукционе, не отвечающей всем требованиям документации об аукционе, может привести к отклонению заявки на участие в аукционе на этапе ее рассмотрения.</w:t>
      </w:r>
    </w:p>
    <w:p w:rsidR="005E1454" w:rsidRPr="001E12EE" w:rsidRDefault="005E1454" w:rsidP="005E1454">
      <w:pPr>
        <w:numPr>
          <w:ilvl w:val="0"/>
          <w:numId w:val="3"/>
        </w:numPr>
        <w:tabs>
          <w:tab w:val="num" w:pos="720"/>
        </w:tabs>
        <w:spacing w:after="200" w:line="276" w:lineRule="auto"/>
        <w:ind w:hanging="720"/>
        <w:jc w:val="both"/>
        <w:rPr>
          <w:b/>
          <w:sz w:val="22"/>
          <w:szCs w:val="22"/>
        </w:rPr>
      </w:pPr>
      <w:r w:rsidRPr="001E12EE">
        <w:rPr>
          <w:b/>
          <w:sz w:val="22"/>
          <w:szCs w:val="22"/>
        </w:rPr>
        <w:t>Разъяснение документации об аукционе.</w:t>
      </w:r>
    </w:p>
    <w:p w:rsidR="005E1454" w:rsidRPr="001E12EE" w:rsidRDefault="005E1454" w:rsidP="005E1454">
      <w:pPr>
        <w:spacing w:after="200" w:line="276" w:lineRule="auto"/>
        <w:jc w:val="both"/>
        <w:rPr>
          <w:sz w:val="22"/>
          <w:szCs w:val="22"/>
        </w:rPr>
      </w:pPr>
      <w:r w:rsidRPr="001E12EE">
        <w:rPr>
          <w:sz w:val="22"/>
          <w:szCs w:val="22"/>
        </w:rPr>
        <w:t>2.2.1.</w:t>
      </w:r>
      <w:r w:rsidRPr="001E12EE">
        <w:rPr>
          <w:sz w:val="22"/>
          <w:szCs w:val="22"/>
        </w:rPr>
        <w:tab/>
        <w:t>При проведен</w:t>
      </w:r>
      <w:proofErr w:type="gramStart"/>
      <w:r w:rsidRPr="001E12EE">
        <w:rPr>
          <w:sz w:val="22"/>
          <w:szCs w:val="22"/>
        </w:rPr>
        <w:t>ии ау</w:t>
      </w:r>
      <w:proofErr w:type="gramEnd"/>
      <w:r w:rsidRPr="001E12EE">
        <w:rPr>
          <w:sz w:val="22"/>
          <w:szCs w:val="22"/>
        </w:rPr>
        <w:t>кциона какие-либо переговоры Муниципального заказчика или Аукционной комиссии с Участником размещения заказа не допускаются в случае, если в 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Муниципальный  заказчик может давать разъяснения положений документации об аукционе.</w:t>
      </w:r>
    </w:p>
    <w:p w:rsidR="005E1454" w:rsidRPr="001E12EE" w:rsidRDefault="005E1454" w:rsidP="005E1454">
      <w:pPr>
        <w:spacing w:after="200" w:line="276" w:lineRule="auto"/>
        <w:jc w:val="both"/>
        <w:rPr>
          <w:b/>
          <w:bCs/>
          <w:sz w:val="28"/>
          <w:szCs w:val="28"/>
        </w:rPr>
      </w:pPr>
      <w:r w:rsidRPr="001E12EE">
        <w:rPr>
          <w:sz w:val="22"/>
          <w:szCs w:val="22"/>
        </w:rPr>
        <w:t>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аукционе.</w:t>
      </w:r>
      <w:r w:rsidRPr="001E12EE">
        <w:rPr>
          <w:b/>
          <w:bCs/>
          <w:sz w:val="28"/>
          <w:szCs w:val="28"/>
        </w:rPr>
        <w:t xml:space="preserve"> </w:t>
      </w:r>
      <w:r w:rsidRPr="001E12EE">
        <w:rPr>
          <w:sz w:val="22"/>
          <w:szCs w:val="22"/>
        </w:rPr>
        <w:t xml:space="preserve">При этом такой участник размещения заказа вправе направить не более чем три запроса </w:t>
      </w:r>
      <w:proofErr w:type="gramStart"/>
      <w:r w:rsidRPr="001E12EE">
        <w:rPr>
          <w:sz w:val="22"/>
          <w:szCs w:val="22"/>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1E12EE">
        <w:rPr>
          <w:sz w:val="22"/>
          <w:szCs w:val="22"/>
        </w:rPr>
        <w:t xml:space="preserve">. </w:t>
      </w:r>
    </w:p>
    <w:p w:rsidR="005E1454" w:rsidRPr="001E12EE" w:rsidRDefault="005E1454" w:rsidP="005E1454">
      <w:pPr>
        <w:spacing w:after="200" w:line="276" w:lineRule="auto"/>
        <w:jc w:val="both"/>
        <w:rPr>
          <w:sz w:val="22"/>
          <w:szCs w:val="22"/>
        </w:rPr>
      </w:pPr>
      <w:r w:rsidRPr="001E12EE">
        <w:rPr>
          <w:sz w:val="22"/>
          <w:szCs w:val="22"/>
        </w:rPr>
        <w:lastRenderedPageBreak/>
        <w:t>2.2.3.</w:t>
      </w:r>
      <w:r w:rsidRPr="001E12EE">
        <w:rPr>
          <w:sz w:val="22"/>
          <w:szCs w:val="22"/>
        </w:rPr>
        <w:tab/>
        <w:t xml:space="preserve">В течение одного часа с момента поступления указанного запроса оператор электронной площадки направляет запрос заказчику. В течение двух дней со дня поступления от оператора электронной площадки запроса заказчик, размещает разъяснение положений документации об аукционе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не </w:t>
      </w:r>
      <w:proofErr w:type="gramStart"/>
      <w:r w:rsidRPr="001E12EE">
        <w:rPr>
          <w:sz w:val="22"/>
          <w:szCs w:val="22"/>
        </w:rPr>
        <w:t>позднее</w:t>
      </w:r>
      <w:proofErr w:type="gramEnd"/>
      <w:r w:rsidRPr="001E12EE">
        <w:rPr>
          <w:sz w:val="22"/>
          <w:szCs w:val="22"/>
        </w:rPr>
        <w:t xml:space="preserve"> чем за пять дней до дня окончания подачи заявок на участие в </w:t>
      </w:r>
      <w:proofErr w:type="gramStart"/>
      <w:r w:rsidRPr="001E12EE">
        <w:rPr>
          <w:sz w:val="22"/>
          <w:szCs w:val="22"/>
        </w:rPr>
        <w:t>аукционе</w:t>
      </w:r>
      <w:proofErr w:type="gramEnd"/>
      <w:r w:rsidRPr="001E12EE">
        <w:rPr>
          <w:sz w:val="22"/>
          <w:szCs w:val="22"/>
        </w:rPr>
        <w:t xml:space="preserve">. </w:t>
      </w:r>
    </w:p>
    <w:p w:rsidR="005E1454" w:rsidRPr="001E12EE" w:rsidRDefault="005E1454" w:rsidP="005E1454">
      <w:pPr>
        <w:spacing w:after="200" w:line="276" w:lineRule="auto"/>
        <w:jc w:val="both"/>
        <w:rPr>
          <w:b/>
          <w:sz w:val="22"/>
          <w:szCs w:val="22"/>
        </w:rPr>
      </w:pPr>
      <w:r w:rsidRPr="001E12EE">
        <w:rPr>
          <w:b/>
          <w:sz w:val="22"/>
          <w:szCs w:val="22"/>
        </w:rPr>
        <w:t>Изменения к документации об аукционе.</w:t>
      </w:r>
    </w:p>
    <w:p w:rsidR="005E1454" w:rsidRPr="001E12EE" w:rsidRDefault="005E1454" w:rsidP="005E1454">
      <w:pPr>
        <w:spacing w:after="200" w:line="276" w:lineRule="auto"/>
        <w:jc w:val="both"/>
        <w:rPr>
          <w:sz w:val="22"/>
          <w:szCs w:val="22"/>
        </w:rPr>
      </w:pPr>
      <w:r w:rsidRPr="001E12EE">
        <w:rPr>
          <w:sz w:val="22"/>
          <w:szCs w:val="22"/>
        </w:rPr>
        <w:t>2.3.1.</w:t>
      </w:r>
      <w:r w:rsidRPr="001E12EE">
        <w:rPr>
          <w:sz w:val="22"/>
          <w:szCs w:val="22"/>
        </w:rPr>
        <w:tab/>
        <w:t xml:space="preserve">Муниципальный  заказчик по собственной инициативе или в соответствии с запросом Участника размещения заказа вправе внести изменения в документацию об аукционе не позднее, чем за 5 (пять) дней до дня окончания срока подачи заявок на участие в аукционе, указанного в Информационной карте аукциона, изменение  предмета аукциона не допускаются. </w:t>
      </w:r>
    </w:p>
    <w:p w:rsidR="005E1454" w:rsidRPr="001E12EE" w:rsidRDefault="005E1454" w:rsidP="005E1454">
      <w:pPr>
        <w:spacing w:after="200" w:line="276" w:lineRule="auto"/>
        <w:jc w:val="both"/>
        <w:rPr>
          <w:sz w:val="22"/>
          <w:szCs w:val="22"/>
        </w:rPr>
      </w:pPr>
      <w:r w:rsidRPr="001E12EE">
        <w:rPr>
          <w:sz w:val="22"/>
          <w:szCs w:val="22"/>
        </w:rPr>
        <w:t>2.3.2.</w:t>
      </w:r>
      <w:r w:rsidRPr="001E12EE">
        <w:rPr>
          <w:sz w:val="22"/>
          <w:szCs w:val="22"/>
        </w:rPr>
        <w:tab/>
        <w:t>В течение 1 (одного) дня такие изменения размещаются на официальном сайте в порядке, установленном для опубликования и размещения извещения о проведении открытого аукциона. При этом</w:t>
      </w:r>
      <w:proofErr w:type="gramStart"/>
      <w:r w:rsidRPr="001E12EE">
        <w:rPr>
          <w:sz w:val="22"/>
          <w:szCs w:val="22"/>
        </w:rPr>
        <w:t>,</w:t>
      </w:r>
      <w:proofErr w:type="gramEnd"/>
      <w:r w:rsidRPr="001E12EE">
        <w:rPr>
          <w:sz w:val="22"/>
          <w:szCs w:val="22"/>
        </w:rPr>
        <w:t xml:space="preserve"> срок подачи заявок на участие в аукционе должен быть продлен так, чтобы со дня размещения таких изменений до даты окончания подачи заявок на участие в аукционе этот срок составлял не менее чем пятнадцать дней.</w:t>
      </w:r>
    </w:p>
    <w:p w:rsidR="005E1454" w:rsidRPr="001E12EE" w:rsidRDefault="005E1454" w:rsidP="005E1454">
      <w:pPr>
        <w:numPr>
          <w:ilvl w:val="0"/>
          <w:numId w:val="3"/>
        </w:numPr>
        <w:tabs>
          <w:tab w:val="num" w:pos="720"/>
        </w:tabs>
        <w:spacing w:after="200" w:line="276" w:lineRule="auto"/>
        <w:ind w:hanging="720"/>
        <w:jc w:val="both"/>
        <w:rPr>
          <w:b/>
          <w:sz w:val="22"/>
          <w:szCs w:val="22"/>
        </w:rPr>
      </w:pPr>
      <w:r w:rsidRPr="001E12EE">
        <w:rPr>
          <w:b/>
          <w:sz w:val="22"/>
          <w:szCs w:val="22"/>
        </w:rPr>
        <w:t>Отказ от проведения аукциона</w:t>
      </w:r>
    </w:p>
    <w:p w:rsidR="005E1454" w:rsidRPr="001E12EE" w:rsidRDefault="005E1454" w:rsidP="005E1454">
      <w:pPr>
        <w:spacing w:after="200" w:line="276" w:lineRule="auto"/>
        <w:jc w:val="both"/>
        <w:rPr>
          <w:sz w:val="22"/>
          <w:szCs w:val="22"/>
        </w:rPr>
      </w:pPr>
      <w:r w:rsidRPr="001E12EE">
        <w:rPr>
          <w:sz w:val="22"/>
          <w:szCs w:val="22"/>
        </w:rPr>
        <w:t>2.4.1. Муниципальный  заказчик вправе отказаться от проведения аукциона  не позднее чем за десять дней до даты окончания срока подачи заявок на участие в аукционе</w:t>
      </w:r>
      <w:proofErr w:type="gramStart"/>
      <w:r w:rsidRPr="001E12EE">
        <w:rPr>
          <w:sz w:val="22"/>
          <w:szCs w:val="22"/>
        </w:rPr>
        <w:t xml:space="preserve"> .</w:t>
      </w:r>
      <w:proofErr w:type="gramEnd"/>
    </w:p>
    <w:p w:rsidR="005E1454" w:rsidRPr="001E12EE" w:rsidRDefault="005E1454" w:rsidP="005E1454">
      <w:pPr>
        <w:spacing w:after="200" w:line="276" w:lineRule="auto"/>
        <w:jc w:val="both"/>
        <w:rPr>
          <w:sz w:val="22"/>
          <w:szCs w:val="22"/>
        </w:rPr>
      </w:pPr>
      <w:r w:rsidRPr="001E12EE">
        <w:rPr>
          <w:sz w:val="22"/>
          <w:szCs w:val="22"/>
        </w:rPr>
        <w:t>2.4.2. Извещение об отказе от проведения аукциона размещается на официальном сайте Муниципальным заказчиком в течение 1 (одного) дня со дня принятия решения об отказе от проведения аукциона в порядке, установленном для размещения на официальном сайте извещения о проведении открытого аукциона.</w:t>
      </w:r>
    </w:p>
    <w:p w:rsidR="005E1454" w:rsidRPr="001E12EE" w:rsidRDefault="005E1454" w:rsidP="005E1454">
      <w:pPr>
        <w:keepNext/>
        <w:spacing w:before="240" w:after="60"/>
        <w:jc w:val="both"/>
        <w:outlineLvl w:val="0"/>
        <w:rPr>
          <w:b/>
          <w:kern w:val="28"/>
        </w:rPr>
      </w:pPr>
      <w:bookmarkStart w:id="19" w:name="_Toc271715387"/>
      <w:bookmarkStart w:id="20" w:name="_Toc272244457"/>
      <w:bookmarkStart w:id="21" w:name="_Toc284410952"/>
      <w:r w:rsidRPr="001E12EE">
        <w:rPr>
          <w:b/>
          <w:kern w:val="28"/>
        </w:rPr>
        <w:t>3. ПОДГОТОВКА ЗАЯВКИ НА УЧАСТИЕ В АУКЦИОНЕ</w:t>
      </w:r>
      <w:bookmarkEnd w:id="19"/>
      <w:bookmarkEnd w:id="20"/>
      <w:bookmarkEnd w:id="21"/>
    </w:p>
    <w:p w:rsidR="005E1454" w:rsidRPr="001E12EE" w:rsidRDefault="005E1454" w:rsidP="005E1454">
      <w:pPr>
        <w:numPr>
          <w:ilvl w:val="0"/>
          <w:numId w:val="4"/>
        </w:numPr>
        <w:spacing w:after="200" w:line="276" w:lineRule="auto"/>
        <w:jc w:val="both"/>
        <w:rPr>
          <w:b/>
          <w:sz w:val="22"/>
          <w:szCs w:val="22"/>
        </w:rPr>
      </w:pPr>
      <w:r w:rsidRPr="001E12EE">
        <w:rPr>
          <w:b/>
          <w:sz w:val="22"/>
          <w:szCs w:val="22"/>
        </w:rPr>
        <w:t>Язык документов, входящих в состав заявки на участие в аукционе.</w:t>
      </w:r>
    </w:p>
    <w:p w:rsidR="005E1454" w:rsidRPr="001E12EE" w:rsidRDefault="005E1454" w:rsidP="005E1454">
      <w:pPr>
        <w:spacing w:after="200" w:line="276" w:lineRule="auto"/>
        <w:ind w:firstLine="709"/>
        <w:jc w:val="both"/>
        <w:rPr>
          <w:sz w:val="22"/>
          <w:szCs w:val="22"/>
        </w:rPr>
      </w:pPr>
      <w:r w:rsidRPr="001E12EE">
        <w:rPr>
          <w:sz w:val="22"/>
          <w:szCs w:val="22"/>
        </w:rPr>
        <w:t>Заявка на участие в аукционе, подготовленная Участником размещения заказа, а также все запросы разъяснений о положении документации, должны быть написаны на русском языке, если иное не предусмотрено в Информационной карте аукциона.</w:t>
      </w:r>
    </w:p>
    <w:p w:rsidR="005E1454" w:rsidRPr="001E12EE" w:rsidRDefault="005E1454" w:rsidP="005E1454">
      <w:pPr>
        <w:numPr>
          <w:ilvl w:val="0"/>
          <w:numId w:val="4"/>
        </w:numPr>
        <w:spacing w:after="200" w:line="276" w:lineRule="auto"/>
        <w:jc w:val="both"/>
        <w:rPr>
          <w:b/>
          <w:sz w:val="22"/>
          <w:szCs w:val="22"/>
        </w:rPr>
      </w:pPr>
      <w:r w:rsidRPr="001E12EE">
        <w:rPr>
          <w:b/>
          <w:sz w:val="22"/>
          <w:szCs w:val="22"/>
        </w:rPr>
        <w:t>Требования к заявке и документам, входящим в состав заявки на участие в аукционе.</w:t>
      </w:r>
    </w:p>
    <w:p w:rsidR="005E1454" w:rsidRPr="001E12EE" w:rsidRDefault="005E1454" w:rsidP="005E1454">
      <w:pPr>
        <w:spacing w:after="200" w:line="276" w:lineRule="auto"/>
        <w:jc w:val="both"/>
        <w:rPr>
          <w:sz w:val="22"/>
          <w:szCs w:val="22"/>
        </w:rPr>
      </w:pPr>
      <w:r w:rsidRPr="001E12EE">
        <w:rPr>
          <w:sz w:val="22"/>
          <w:szCs w:val="22"/>
        </w:rPr>
        <w:t>3.2.1.</w:t>
      </w:r>
      <w:r w:rsidRPr="001E12EE">
        <w:rPr>
          <w:sz w:val="22"/>
          <w:szCs w:val="22"/>
        </w:rPr>
        <w:tab/>
        <w:t>Заявка на участие в  аукционе состоит из двух частей.</w:t>
      </w:r>
    </w:p>
    <w:p w:rsidR="005E1454" w:rsidRPr="001E12EE" w:rsidRDefault="005E1454" w:rsidP="005E1454">
      <w:pPr>
        <w:spacing w:after="200" w:line="276" w:lineRule="auto"/>
        <w:jc w:val="both"/>
        <w:rPr>
          <w:sz w:val="22"/>
          <w:szCs w:val="22"/>
        </w:rPr>
      </w:pPr>
      <w:r w:rsidRPr="001E12EE">
        <w:rPr>
          <w:sz w:val="22"/>
          <w:szCs w:val="22"/>
          <w:u w:val="single"/>
        </w:rPr>
        <w:t>3.2.2. Первая часть заявки на участие в аукционе должна содержать следующие сведения</w:t>
      </w:r>
      <w:r w:rsidRPr="001E12EE">
        <w:rPr>
          <w:sz w:val="22"/>
          <w:szCs w:val="22"/>
        </w:rPr>
        <w:t>:</w:t>
      </w:r>
    </w:p>
    <w:p w:rsidR="005E1454" w:rsidRPr="001E12EE" w:rsidRDefault="005E1454" w:rsidP="005E1454">
      <w:pPr>
        <w:autoSpaceDE w:val="0"/>
        <w:autoSpaceDN w:val="0"/>
        <w:adjustRightInd w:val="0"/>
        <w:spacing w:after="200" w:line="276" w:lineRule="auto"/>
        <w:jc w:val="both"/>
        <w:rPr>
          <w:sz w:val="22"/>
          <w:szCs w:val="22"/>
        </w:rPr>
      </w:pPr>
      <w:r w:rsidRPr="001E12EE">
        <w:rPr>
          <w:sz w:val="22"/>
          <w:szCs w:val="22"/>
        </w:rPr>
        <w:t>1)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 при условии размещения заказа на выполнение работ, оказание услуг;</w:t>
      </w:r>
    </w:p>
    <w:p w:rsidR="005E1454" w:rsidRPr="001E12EE" w:rsidRDefault="005E1454" w:rsidP="005E1454">
      <w:pPr>
        <w:spacing w:after="200" w:line="276" w:lineRule="auto"/>
        <w:jc w:val="both"/>
        <w:rPr>
          <w:sz w:val="22"/>
          <w:szCs w:val="22"/>
        </w:rPr>
      </w:pPr>
      <w:r w:rsidRPr="001E12EE">
        <w:rPr>
          <w:sz w:val="22"/>
          <w:szCs w:val="22"/>
        </w:rPr>
        <w:t>2) первая часть заявки на участие в аукционе, может содержать эскиз, рисунок, чертеж, фотографию, иное изображение товара, на поставку которого размещается заказ. Указанные требования содержаться в Информационной карте.</w:t>
      </w:r>
    </w:p>
    <w:p w:rsidR="005E1454" w:rsidRPr="001E12EE" w:rsidRDefault="005E1454" w:rsidP="005E1454">
      <w:pPr>
        <w:spacing w:after="200" w:line="276" w:lineRule="auto"/>
        <w:jc w:val="both"/>
        <w:rPr>
          <w:sz w:val="22"/>
          <w:szCs w:val="22"/>
        </w:rPr>
      </w:pPr>
      <w:r w:rsidRPr="001E12EE">
        <w:rPr>
          <w:sz w:val="22"/>
          <w:szCs w:val="22"/>
        </w:rPr>
        <w:t xml:space="preserve">3.2.3. </w:t>
      </w:r>
      <w:r w:rsidRPr="001E12EE">
        <w:rPr>
          <w:sz w:val="22"/>
          <w:szCs w:val="22"/>
          <w:u w:val="single"/>
        </w:rPr>
        <w:t>Вторая часть заявки на участие в открытом аукционе в электронной форме должна содержать следующие документы и сведения</w:t>
      </w:r>
      <w:r w:rsidRPr="001E12EE">
        <w:rPr>
          <w:sz w:val="22"/>
          <w:szCs w:val="22"/>
        </w:rPr>
        <w:t>:</w:t>
      </w:r>
    </w:p>
    <w:p w:rsidR="005E1454" w:rsidRPr="001E12EE" w:rsidRDefault="005E1454" w:rsidP="005E1454">
      <w:pPr>
        <w:spacing w:after="200" w:line="276" w:lineRule="auto"/>
        <w:jc w:val="both"/>
        <w:rPr>
          <w:sz w:val="22"/>
          <w:szCs w:val="22"/>
        </w:rPr>
      </w:pPr>
      <w:proofErr w:type="gramStart"/>
      <w:r w:rsidRPr="001E12EE">
        <w:rPr>
          <w:sz w:val="22"/>
          <w:szCs w:val="22"/>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w:t>
      </w:r>
      <w:r w:rsidRPr="001E12EE">
        <w:rPr>
          <w:sz w:val="22"/>
          <w:szCs w:val="22"/>
        </w:rPr>
        <w:lastRenderedPageBreak/>
        <w:t>сведения о месте жительства (для физического лица), номер контактного телефона, идентификационный номер налогоплательщика;</w:t>
      </w:r>
      <w:proofErr w:type="gramEnd"/>
    </w:p>
    <w:p w:rsidR="005E1454" w:rsidRPr="001E12EE" w:rsidRDefault="005E1454" w:rsidP="005E1454">
      <w:pPr>
        <w:spacing w:after="200" w:line="276" w:lineRule="auto"/>
        <w:jc w:val="both"/>
        <w:rPr>
          <w:sz w:val="22"/>
          <w:szCs w:val="22"/>
        </w:rPr>
      </w:pPr>
      <w:r w:rsidRPr="001E12EE">
        <w:rPr>
          <w:sz w:val="22"/>
          <w:szCs w:val="22"/>
        </w:rPr>
        <w:t>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аукциона, и такие требования предусмотрены документацией об аукционе;</w:t>
      </w:r>
    </w:p>
    <w:p w:rsidR="005E1454" w:rsidRPr="001E12EE" w:rsidRDefault="005E1454" w:rsidP="005E1454">
      <w:pPr>
        <w:spacing w:after="200" w:line="276" w:lineRule="auto"/>
        <w:jc w:val="both"/>
        <w:rPr>
          <w:sz w:val="22"/>
          <w:szCs w:val="22"/>
        </w:rPr>
      </w:pPr>
      <w:proofErr w:type="gramStart"/>
      <w:r w:rsidRPr="001E12EE">
        <w:rPr>
          <w:sz w:val="22"/>
          <w:szCs w:val="22"/>
        </w:rPr>
        <w:t>3)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выполнения участником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w:t>
      </w:r>
      <w:proofErr w:type="gramEnd"/>
      <w:r w:rsidRPr="001E12EE">
        <w:rPr>
          <w:sz w:val="22"/>
          <w:szCs w:val="22"/>
        </w:rPr>
        <w:t xml:space="preserve">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w:t>
      </w:r>
      <w:proofErr w:type="gramStart"/>
      <w:r w:rsidRPr="001E12EE">
        <w:rPr>
          <w:sz w:val="22"/>
          <w:szCs w:val="22"/>
        </w:rPr>
        <w:t>право</w:t>
      </w:r>
      <w:proofErr w:type="gramEnd"/>
      <w:r w:rsidRPr="001E12EE">
        <w:rPr>
          <w:sz w:val="22"/>
          <w:szCs w:val="22"/>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Если это предусмотрено в информационной карте;</w:t>
      </w:r>
    </w:p>
    <w:p w:rsidR="005E1454" w:rsidRPr="001E12EE" w:rsidRDefault="005E1454" w:rsidP="005E1454">
      <w:pPr>
        <w:spacing w:after="200" w:line="276" w:lineRule="auto"/>
        <w:jc w:val="both"/>
        <w:rPr>
          <w:sz w:val="22"/>
          <w:szCs w:val="22"/>
        </w:rPr>
      </w:pPr>
      <w:r w:rsidRPr="001E12EE">
        <w:rPr>
          <w:sz w:val="22"/>
          <w:szCs w:val="22"/>
        </w:rPr>
        <w:t>5)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  и если предоставление указанных документов предусмотрено документацией об аукционе;</w:t>
      </w:r>
    </w:p>
    <w:p w:rsidR="005E1454" w:rsidRPr="001E12EE" w:rsidRDefault="005E1454" w:rsidP="005E1454">
      <w:pPr>
        <w:spacing w:after="200" w:line="276" w:lineRule="auto"/>
        <w:jc w:val="both"/>
        <w:rPr>
          <w:sz w:val="22"/>
          <w:szCs w:val="22"/>
        </w:rPr>
      </w:pPr>
      <w:proofErr w:type="gramStart"/>
      <w:r w:rsidRPr="001E12EE">
        <w:rPr>
          <w:sz w:val="22"/>
          <w:szCs w:val="22"/>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w:t>
      </w:r>
      <w:proofErr w:type="gramEnd"/>
      <w:r w:rsidRPr="001E12EE">
        <w:rPr>
          <w:sz w:val="22"/>
          <w:szCs w:val="22"/>
        </w:rPr>
        <w:t xml:space="preserve">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5E1454" w:rsidRPr="001E12EE" w:rsidRDefault="005E1454" w:rsidP="005E1454">
      <w:pPr>
        <w:spacing w:after="200" w:line="276" w:lineRule="auto"/>
        <w:jc w:val="both"/>
        <w:rPr>
          <w:sz w:val="22"/>
          <w:szCs w:val="22"/>
        </w:rPr>
      </w:pPr>
      <w:r w:rsidRPr="001E12EE">
        <w:rPr>
          <w:sz w:val="22"/>
          <w:szCs w:val="22"/>
        </w:rPr>
        <w:t xml:space="preserve">3.2.4. Непредставление необходимых документов в составе заявки, наличие в таких документах недостоверных сведений об участнике размещения заказа или  о  работах,  на поставку которых размещается заказ, является риском участника размещения заказа, подавшего такую заявку, и является основанием для не допуска участника размещения заказа к участию в аукционе. </w:t>
      </w:r>
    </w:p>
    <w:p w:rsidR="005E1454" w:rsidRPr="001E12EE" w:rsidRDefault="005E1454" w:rsidP="005E1454">
      <w:pPr>
        <w:spacing w:after="200" w:line="276" w:lineRule="auto"/>
        <w:jc w:val="both"/>
        <w:rPr>
          <w:sz w:val="22"/>
          <w:szCs w:val="22"/>
        </w:rPr>
      </w:pPr>
      <w:r w:rsidRPr="001E12EE">
        <w:rPr>
          <w:sz w:val="22"/>
          <w:szCs w:val="22"/>
        </w:rPr>
        <w:t>3.2.5. В случае установления недостоверности сведений, содержащихся в документах, предоставленных участником размещения заказа в составе заявки на участие в аукционе, такой участник может быть отстранен заказчиком от участия в аукционе на любом этапе его проведения вплоть до заключения муниципального контракта.</w:t>
      </w:r>
    </w:p>
    <w:p w:rsidR="005E1454" w:rsidRPr="001E12EE" w:rsidRDefault="005E1454" w:rsidP="005E1454">
      <w:pPr>
        <w:numPr>
          <w:ilvl w:val="0"/>
          <w:numId w:val="4"/>
        </w:numPr>
        <w:spacing w:after="200" w:line="276" w:lineRule="auto"/>
        <w:jc w:val="both"/>
        <w:rPr>
          <w:b/>
          <w:sz w:val="22"/>
          <w:szCs w:val="22"/>
        </w:rPr>
      </w:pPr>
      <w:r w:rsidRPr="001E12EE">
        <w:rPr>
          <w:b/>
          <w:sz w:val="22"/>
          <w:szCs w:val="22"/>
        </w:rPr>
        <w:t xml:space="preserve">Количество заявок на участие в аукционе. </w:t>
      </w:r>
    </w:p>
    <w:p w:rsidR="005E1454" w:rsidRPr="001E12EE" w:rsidRDefault="005E1454" w:rsidP="005E1454">
      <w:pPr>
        <w:spacing w:after="200" w:line="276" w:lineRule="auto"/>
        <w:ind w:firstLine="709"/>
        <w:jc w:val="both"/>
        <w:rPr>
          <w:b/>
          <w:sz w:val="22"/>
          <w:szCs w:val="22"/>
        </w:rPr>
      </w:pPr>
      <w:r w:rsidRPr="001E12EE">
        <w:rPr>
          <w:sz w:val="22"/>
          <w:szCs w:val="22"/>
        </w:rPr>
        <w:t xml:space="preserve">Участник размещения заказа вправе подать только одну заявку на участие в аукционе. </w:t>
      </w:r>
      <w:r w:rsidRPr="001E12EE">
        <w:rPr>
          <w:b/>
          <w:sz w:val="22"/>
          <w:szCs w:val="22"/>
        </w:rPr>
        <w:t>Форма аукционного предложения по цене муниципального контракта.</w:t>
      </w:r>
    </w:p>
    <w:p w:rsidR="005E1454" w:rsidRPr="001E12EE" w:rsidRDefault="005E1454" w:rsidP="005E1454">
      <w:pPr>
        <w:spacing w:after="200" w:line="276" w:lineRule="auto"/>
        <w:ind w:firstLine="709"/>
        <w:jc w:val="both"/>
        <w:rPr>
          <w:sz w:val="22"/>
          <w:szCs w:val="22"/>
        </w:rPr>
      </w:pPr>
      <w:r w:rsidRPr="001E12EE">
        <w:rPr>
          <w:sz w:val="22"/>
          <w:szCs w:val="22"/>
        </w:rPr>
        <w:lastRenderedPageBreak/>
        <w:t>Участник размещения заказа, направляя заявку на участие в аукционе, заявляет о своем согласии выполнить работы,  являющиеся предметом аукциона, в пределах стоимости, не превышающей начальную цену муниципального контракта, указанную в извещении о проведении настоящего аукциона. При этом конкретное предложени</w:t>
      </w:r>
      <w:proofErr w:type="gramStart"/>
      <w:r w:rsidRPr="001E12EE">
        <w:rPr>
          <w:sz w:val="22"/>
          <w:szCs w:val="22"/>
        </w:rPr>
        <w:t>е(</w:t>
      </w:r>
      <w:proofErr w:type="gramEnd"/>
      <w:r w:rsidRPr="001E12EE">
        <w:rPr>
          <w:sz w:val="22"/>
          <w:szCs w:val="22"/>
        </w:rPr>
        <w:t xml:space="preserve">я) о цене муниципального контракта объявляется Участником размещения заказа непосредственно во время процедуры аукциона в порядке, определенном в пункте 5.2. настоящего Раздела. </w:t>
      </w:r>
    </w:p>
    <w:p w:rsidR="005E1454" w:rsidRPr="001E12EE" w:rsidRDefault="005E1454" w:rsidP="005E1454">
      <w:pPr>
        <w:numPr>
          <w:ilvl w:val="0"/>
          <w:numId w:val="4"/>
        </w:numPr>
        <w:spacing w:after="200" w:line="276" w:lineRule="auto"/>
        <w:jc w:val="both"/>
        <w:rPr>
          <w:b/>
          <w:sz w:val="22"/>
          <w:szCs w:val="22"/>
        </w:rPr>
      </w:pPr>
      <w:r w:rsidRPr="001E12EE">
        <w:rPr>
          <w:b/>
          <w:sz w:val="22"/>
          <w:szCs w:val="22"/>
        </w:rPr>
        <w:t>Сведения о валюте, используемой для формирования цены муниципального контракта и расчетов с поставщиками.</w:t>
      </w:r>
    </w:p>
    <w:p w:rsidR="005E1454" w:rsidRPr="001E12EE" w:rsidRDefault="005E1454" w:rsidP="005E1454">
      <w:pPr>
        <w:spacing w:after="200" w:line="276" w:lineRule="auto"/>
        <w:ind w:firstLine="709"/>
        <w:jc w:val="both"/>
        <w:rPr>
          <w:sz w:val="22"/>
          <w:szCs w:val="22"/>
        </w:rPr>
      </w:pPr>
      <w:r w:rsidRPr="001E12EE">
        <w:rPr>
          <w:sz w:val="22"/>
          <w:szCs w:val="22"/>
        </w:rPr>
        <w:t xml:space="preserve">Валютой, используемой для формирования цены муниципального контракта и расчетов с поставщиками является российский рубль, если иное не предусмотрено </w:t>
      </w:r>
      <w:proofErr w:type="gramStart"/>
      <w:r w:rsidRPr="001E12EE">
        <w:rPr>
          <w:sz w:val="22"/>
          <w:szCs w:val="22"/>
        </w:rPr>
        <w:t>в</w:t>
      </w:r>
      <w:proofErr w:type="gramEnd"/>
      <w:r w:rsidRPr="001E12EE">
        <w:rPr>
          <w:sz w:val="22"/>
          <w:szCs w:val="22"/>
        </w:rPr>
        <w:t xml:space="preserve"> Информационной картой аукциона.</w:t>
      </w:r>
    </w:p>
    <w:p w:rsidR="005E1454" w:rsidRPr="001E12EE" w:rsidRDefault="005E1454" w:rsidP="005E1454">
      <w:pPr>
        <w:keepNext/>
        <w:spacing w:before="240" w:after="60"/>
        <w:jc w:val="both"/>
        <w:outlineLvl w:val="0"/>
        <w:rPr>
          <w:b/>
          <w:kern w:val="28"/>
        </w:rPr>
      </w:pPr>
      <w:bookmarkStart w:id="22" w:name="_Toc271715388"/>
      <w:bookmarkStart w:id="23" w:name="_Toc272244458"/>
      <w:bookmarkStart w:id="24" w:name="_Toc284410953"/>
      <w:bookmarkStart w:id="25" w:name="_Toc120629084"/>
      <w:bookmarkEnd w:id="18"/>
      <w:r w:rsidRPr="001E12EE">
        <w:rPr>
          <w:b/>
          <w:kern w:val="28"/>
        </w:rPr>
        <w:t>4. ПОДАЧА ЗАЯВКИ НА УЧАСТИЕ В АУКЦИОНЕ</w:t>
      </w:r>
      <w:bookmarkEnd w:id="22"/>
      <w:bookmarkEnd w:id="23"/>
      <w:bookmarkEnd w:id="24"/>
    </w:p>
    <w:p w:rsidR="005E1454" w:rsidRPr="001E12EE" w:rsidRDefault="005E1454" w:rsidP="005E1454">
      <w:pPr>
        <w:numPr>
          <w:ilvl w:val="0"/>
          <w:numId w:val="5"/>
        </w:numPr>
        <w:spacing w:after="200" w:line="276" w:lineRule="auto"/>
        <w:jc w:val="both"/>
        <w:rPr>
          <w:b/>
          <w:sz w:val="22"/>
          <w:szCs w:val="22"/>
        </w:rPr>
      </w:pPr>
      <w:r w:rsidRPr="001E12EE">
        <w:rPr>
          <w:b/>
          <w:sz w:val="22"/>
          <w:szCs w:val="22"/>
        </w:rPr>
        <w:t>Место и срок подачи и регистрации заявок на участие в аукционе</w:t>
      </w:r>
    </w:p>
    <w:p w:rsidR="005E1454" w:rsidRPr="001E12EE" w:rsidRDefault="005E1454" w:rsidP="005E1454">
      <w:pPr>
        <w:spacing w:after="200" w:line="276" w:lineRule="auto"/>
        <w:jc w:val="both"/>
        <w:rPr>
          <w:sz w:val="22"/>
          <w:szCs w:val="22"/>
        </w:rPr>
      </w:pPr>
      <w:r w:rsidRPr="001E12EE">
        <w:rPr>
          <w:sz w:val="22"/>
          <w:szCs w:val="22"/>
        </w:rPr>
        <w:t>4.1.1. Для участия в аукционе в электронной форме участник размещения заказа, получивший аккредитацию на электронной площадке, подает заявку на участие в электронной форме.</w:t>
      </w:r>
    </w:p>
    <w:p w:rsidR="005E1454" w:rsidRPr="001E12EE" w:rsidRDefault="005E1454" w:rsidP="005E1454">
      <w:pPr>
        <w:spacing w:after="200" w:line="276" w:lineRule="auto"/>
        <w:jc w:val="both"/>
        <w:rPr>
          <w:sz w:val="22"/>
          <w:szCs w:val="22"/>
        </w:rPr>
      </w:pPr>
      <w:r w:rsidRPr="001E12EE">
        <w:rPr>
          <w:sz w:val="22"/>
          <w:szCs w:val="22"/>
        </w:rPr>
        <w:t>4.1.2.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аукционе, денежных средств, в отношении которых не осуществлено блокирование операций, в размере не менее чем размер обеспечения заявки на участие в аукционе, предусмотренный аукционной документацией.</w:t>
      </w:r>
    </w:p>
    <w:p w:rsidR="005E1454" w:rsidRPr="001E12EE" w:rsidRDefault="005E1454" w:rsidP="005E1454">
      <w:pPr>
        <w:spacing w:after="200" w:line="276" w:lineRule="auto"/>
        <w:jc w:val="both"/>
        <w:rPr>
          <w:sz w:val="22"/>
          <w:szCs w:val="22"/>
        </w:rPr>
      </w:pPr>
      <w:r w:rsidRPr="001E12EE">
        <w:rPr>
          <w:sz w:val="22"/>
          <w:szCs w:val="22"/>
        </w:rPr>
        <w:t>4.1.3. Заявки на участие в аукционе принимаются оператором электронной площадки, на которой будет проводиться аукцион (адрес электронной площадке указанный в извещении о проведен</w:t>
      </w:r>
      <w:proofErr w:type="gramStart"/>
      <w:r w:rsidRPr="001E12EE">
        <w:rPr>
          <w:sz w:val="22"/>
          <w:szCs w:val="22"/>
        </w:rPr>
        <w:t>ии ау</w:t>
      </w:r>
      <w:proofErr w:type="gramEnd"/>
      <w:r w:rsidRPr="001E12EE">
        <w:rPr>
          <w:sz w:val="22"/>
          <w:szCs w:val="22"/>
        </w:rPr>
        <w:t>кциона), в течение времени указанного в Информационной карте аукциона.</w:t>
      </w:r>
    </w:p>
    <w:p w:rsidR="005E1454" w:rsidRPr="001E12EE" w:rsidRDefault="005E1454" w:rsidP="005E1454">
      <w:pPr>
        <w:spacing w:after="200" w:line="276" w:lineRule="auto"/>
        <w:jc w:val="both"/>
        <w:rPr>
          <w:sz w:val="22"/>
          <w:szCs w:val="22"/>
        </w:rPr>
      </w:pPr>
      <w:r w:rsidRPr="001E12EE">
        <w:rPr>
          <w:sz w:val="22"/>
          <w:szCs w:val="22"/>
        </w:rPr>
        <w:t>4.1.4.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3.2.1. настоящего Раздела). Указанные электронные документы подаются одновременно.</w:t>
      </w:r>
    </w:p>
    <w:p w:rsidR="005E1454" w:rsidRPr="001E12EE" w:rsidRDefault="005E1454" w:rsidP="005E1454">
      <w:pPr>
        <w:spacing w:after="200" w:line="276" w:lineRule="auto"/>
        <w:jc w:val="both"/>
        <w:rPr>
          <w:sz w:val="22"/>
          <w:szCs w:val="22"/>
        </w:rPr>
      </w:pPr>
      <w:r w:rsidRPr="001E12EE">
        <w:rPr>
          <w:sz w:val="22"/>
          <w:szCs w:val="22"/>
        </w:rPr>
        <w:t xml:space="preserve">4.1.5. Каждая заявка на участие в аукционе, поступившая в срок, регистрируется и ей присваивается порядковый номер, в соответствии с поступлением заявки. </w:t>
      </w:r>
    </w:p>
    <w:p w:rsidR="005E1454" w:rsidRPr="001E12EE" w:rsidRDefault="005E1454" w:rsidP="005E1454">
      <w:pPr>
        <w:spacing w:after="200" w:line="276" w:lineRule="auto"/>
        <w:jc w:val="both"/>
        <w:rPr>
          <w:sz w:val="22"/>
          <w:szCs w:val="22"/>
        </w:rPr>
      </w:pPr>
      <w:r w:rsidRPr="001E12EE">
        <w:rPr>
          <w:sz w:val="22"/>
          <w:szCs w:val="22"/>
        </w:rPr>
        <w:t>4.1.5. В течение одного часа с момента получения заявки на участие в аукционе оператор электронной площадки возвращает заявку  подавшему её участнику размещения заказа в случае:</w:t>
      </w:r>
    </w:p>
    <w:p w:rsidR="005E1454" w:rsidRPr="001E12EE" w:rsidRDefault="005E1454" w:rsidP="005E1454">
      <w:pPr>
        <w:spacing w:after="200" w:line="276" w:lineRule="auto"/>
        <w:jc w:val="both"/>
        <w:rPr>
          <w:sz w:val="22"/>
          <w:szCs w:val="22"/>
        </w:rPr>
      </w:pPr>
      <w:r w:rsidRPr="001E12EE">
        <w:rPr>
          <w:sz w:val="22"/>
          <w:szCs w:val="22"/>
        </w:rPr>
        <w:tab/>
        <w:t>1) предоставления заявки на участие в аукционе с нарушением требований: подача электронных документов, подписанных электронно-цифровой подписью лица, имеющего право действовать от имени участника размещения заказа;</w:t>
      </w:r>
    </w:p>
    <w:p w:rsidR="005E1454" w:rsidRPr="001E12EE" w:rsidRDefault="005E1454" w:rsidP="005E1454">
      <w:pPr>
        <w:spacing w:after="200" w:line="276" w:lineRule="auto"/>
        <w:jc w:val="both"/>
        <w:rPr>
          <w:sz w:val="22"/>
          <w:szCs w:val="22"/>
        </w:rPr>
      </w:pPr>
      <w:r w:rsidRPr="001E12EE">
        <w:rPr>
          <w:sz w:val="22"/>
          <w:szCs w:val="22"/>
        </w:rPr>
        <w:tab/>
        <w:t>2) отсутствия на счете, открытом для проведения операций по обеспечению участия в аукционе, денежных сре</w:t>
      </w:r>
      <w:proofErr w:type="gramStart"/>
      <w:r w:rsidRPr="001E12EE">
        <w:rPr>
          <w:sz w:val="22"/>
          <w:szCs w:val="22"/>
        </w:rPr>
        <w:t>дств в р</w:t>
      </w:r>
      <w:proofErr w:type="gramEnd"/>
      <w:r w:rsidRPr="001E12EE">
        <w:rPr>
          <w:sz w:val="22"/>
          <w:szCs w:val="22"/>
        </w:rPr>
        <w:t>азмере обеспечения заявки на участие в аукционе;</w:t>
      </w:r>
    </w:p>
    <w:p w:rsidR="005E1454" w:rsidRPr="001E12EE" w:rsidRDefault="005E1454" w:rsidP="005E1454">
      <w:pPr>
        <w:spacing w:after="200" w:line="276" w:lineRule="auto"/>
        <w:jc w:val="both"/>
        <w:rPr>
          <w:sz w:val="22"/>
          <w:szCs w:val="22"/>
        </w:rPr>
      </w:pPr>
      <w:r w:rsidRPr="001E12EE">
        <w:rPr>
          <w:sz w:val="22"/>
          <w:szCs w:val="22"/>
        </w:rPr>
        <w:tab/>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w:t>
      </w:r>
    </w:p>
    <w:p w:rsidR="005E1454" w:rsidRPr="001E12EE" w:rsidRDefault="005E1454" w:rsidP="005E1454">
      <w:pPr>
        <w:spacing w:after="200" w:line="276" w:lineRule="auto"/>
        <w:jc w:val="both"/>
        <w:rPr>
          <w:sz w:val="22"/>
          <w:szCs w:val="22"/>
        </w:rPr>
      </w:pPr>
      <w:r w:rsidRPr="001E12EE">
        <w:rPr>
          <w:sz w:val="22"/>
          <w:szCs w:val="22"/>
        </w:rPr>
        <w:tab/>
        <w:t>4) получения заявки на участие в аукционе по истечении срока их приема, указанного в пункте 4.1.3 настоящего Раздела признаются опоздавшими;</w:t>
      </w:r>
    </w:p>
    <w:p w:rsidR="005E1454" w:rsidRPr="001E12EE" w:rsidRDefault="005E1454" w:rsidP="005E1454">
      <w:pPr>
        <w:spacing w:after="120" w:line="276" w:lineRule="auto"/>
        <w:jc w:val="both"/>
        <w:rPr>
          <w:sz w:val="22"/>
          <w:szCs w:val="22"/>
        </w:rPr>
      </w:pPr>
      <w:r w:rsidRPr="001E12EE">
        <w:rPr>
          <w:sz w:val="22"/>
          <w:szCs w:val="22"/>
        </w:rPr>
        <w:tab/>
        <w:t>5) за три месяца до окончания срока аккредитации на электронной площадке.</w:t>
      </w:r>
    </w:p>
    <w:p w:rsidR="005E1454" w:rsidRPr="001E12EE" w:rsidRDefault="005E1454" w:rsidP="005E1454">
      <w:pPr>
        <w:numPr>
          <w:ilvl w:val="0"/>
          <w:numId w:val="5"/>
        </w:numPr>
        <w:spacing w:after="200" w:line="276" w:lineRule="auto"/>
        <w:jc w:val="both"/>
        <w:rPr>
          <w:b/>
          <w:sz w:val="22"/>
          <w:szCs w:val="22"/>
        </w:rPr>
      </w:pPr>
      <w:r w:rsidRPr="001E12EE">
        <w:rPr>
          <w:b/>
          <w:sz w:val="22"/>
          <w:szCs w:val="22"/>
        </w:rPr>
        <w:t>Отзыв заявок на участие в аукционе.</w:t>
      </w:r>
    </w:p>
    <w:p w:rsidR="005E1454" w:rsidRPr="001E12EE" w:rsidRDefault="005E1454" w:rsidP="005E1454">
      <w:pPr>
        <w:spacing w:after="200" w:line="276" w:lineRule="auto"/>
        <w:ind w:firstLine="709"/>
        <w:jc w:val="both"/>
        <w:rPr>
          <w:sz w:val="22"/>
          <w:szCs w:val="22"/>
        </w:rPr>
      </w:pPr>
      <w:r w:rsidRPr="001E12EE">
        <w:rPr>
          <w:sz w:val="22"/>
          <w:szCs w:val="22"/>
        </w:rPr>
        <w:lastRenderedPageBreak/>
        <w:t>Участник размещения заказа, подавший заявку на участие в аукционе, вправе отозвать заявку на участие в аукционе не позднее окончания срока подачи заявок, указанного в Информационной карте аукциона, направив об этом уведомление оператору электронной площадки.</w:t>
      </w:r>
    </w:p>
    <w:p w:rsidR="005E1454" w:rsidRPr="001E12EE" w:rsidRDefault="005E1454" w:rsidP="005E1454">
      <w:pPr>
        <w:numPr>
          <w:ilvl w:val="0"/>
          <w:numId w:val="5"/>
        </w:numPr>
        <w:spacing w:after="200" w:line="276" w:lineRule="auto"/>
        <w:jc w:val="both"/>
        <w:rPr>
          <w:b/>
          <w:sz w:val="22"/>
          <w:szCs w:val="22"/>
        </w:rPr>
      </w:pPr>
      <w:r w:rsidRPr="001E12EE">
        <w:rPr>
          <w:b/>
          <w:sz w:val="22"/>
          <w:szCs w:val="22"/>
        </w:rPr>
        <w:t>Подана одна заявка на участие в аукционе.</w:t>
      </w:r>
    </w:p>
    <w:p w:rsidR="005E1454" w:rsidRPr="001E12EE" w:rsidRDefault="005E1454" w:rsidP="005E1454">
      <w:pPr>
        <w:spacing w:after="200" w:line="276" w:lineRule="auto"/>
        <w:ind w:firstLine="720"/>
        <w:jc w:val="both"/>
        <w:rPr>
          <w:b/>
          <w:sz w:val="22"/>
          <w:szCs w:val="22"/>
        </w:rPr>
      </w:pPr>
      <w:r w:rsidRPr="001E12EE">
        <w:rPr>
          <w:sz w:val="22"/>
          <w:szCs w:val="22"/>
        </w:rPr>
        <w:t>В случае</w:t>
      </w:r>
      <w:proofErr w:type="gramStart"/>
      <w:r w:rsidRPr="001E12EE">
        <w:rPr>
          <w:sz w:val="22"/>
          <w:szCs w:val="22"/>
        </w:rPr>
        <w:t>,</w:t>
      </w:r>
      <w:proofErr w:type="gramEnd"/>
      <w:r w:rsidRPr="001E12EE">
        <w:rPr>
          <w:sz w:val="22"/>
          <w:szCs w:val="22"/>
        </w:rPr>
        <w:t xml:space="preserve"> если по окончании срока подачи заявок на участие в открытом аукционе в электронной форме подана только одна заявка, заявка рассматривается в порядке, установленном статьями 41.9 и 41.11 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 Если заявка соответствует требованиям, предусмотренным документацией об открытом аукционе в электронной форме, заказчик в течение четырех дней со дня принятия решения о соответствии заявки требованиям, предусмотренным документацией об открытом аукционе, направляет оператору электронной площадки проект контракта, прилагаемый к документации об открытом аукционе. </w:t>
      </w:r>
      <w:proofErr w:type="gramStart"/>
      <w:r w:rsidRPr="001E12EE">
        <w:rPr>
          <w:sz w:val="22"/>
          <w:szCs w:val="22"/>
        </w:rPr>
        <w:t>Муниципальный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подавшим заявку участником размещения заказа и не превышающей начальной (максимальной) цены контракта.</w:t>
      </w:r>
      <w:proofErr w:type="gramEnd"/>
      <w:r w:rsidRPr="001E12EE">
        <w:rPr>
          <w:sz w:val="22"/>
          <w:szCs w:val="22"/>
        </w:rPr>
        <w:t xml:space="preserve"> Муниципальный контракт может быть заключен не ранее чем </w:t>
      </w:r>
      <w:proofErr w:type="gramStart"/>
      <w:r w:rsidRPr="001E12EE">
        <w:rPr>
          <w:sz w:val="22"/>
          <w:szCs w:val="22"/>
        </w:rPr>
        <w:t>через десять дней со дня размещения на официальном сайте протокола открытого аукциона в электронной форме о признании</w:t>
      </w:r>
      <w:proofErr w:type="gramEnd"/>
      <w:r w:rsidRPr="001E12EE">
        <w:rPr>
          <w:sz w:val="22"/>
          <w:szCs w:val="22"/>
        </w:rPr>
        <w:t xml:space="preserve"> открытого аукциона несостоявшимся. Участник размещения заказа, подавший заявку, не вправе отказаться от заключения муниципального контракта.</w:t>
      </w:r>
    </w:p>
    <w:p w:rsidR="005E1454" w:rsidRPr="001E12EE" w:rsidRDefault="005E1454" w:rsidP="005E1454">
      <w:pPr>
        <w:keepNext/>
        <w:spacing w:before="240" w:after="60"/>
        <w:jc w:val="both"/>
        <w:outlineLvl w:val="0"/>
        <w:rPr>
          <w:b/>
          <w:kern w:val="28"/>
        </w:rPr>
      </w:pPr>
      <w:bookmarkStart w:id="26" w:name="_Toc271715389"/>
      <w:bookmarkStart w:id="27" w:name="_Toc272244459"/>
      <w:bookmarkStart w:id="28" w:name="_Toc284410954"/>
      <w:bookmarkEnd w:id="25"/>
    </w:p>
    <w:p w:rsidR="005E1454" w:rsidRPr="001E12EE" w:rsidRDefault="005E1454" w:rsidP="005E1454">
      <w:pPr>
        <w:keepNext/>
        <w:spacing w:before="240" w:after="60"/>
        <w:jc w:val="both"/>
        <w:outlineLvl w:val="0"/>
        <w:rPr>
          <w:b/>
          <w:kern w:val="28"/>
        </w:rPr>
      </w:pPr>
      <w:r w:rsidRPr="001E12EE">
        <w:rPr>
          <w:b/>
          <w:kern w:val="28"/>
        </w:rPr>
        <w:t>5. РАССМОТРЕНИЕ ЗАЯВОК НА УЧАСТИЕ В АУКЦИОНЕ</w:t>
      </w:r>
      <w:bookmarkEnd w:id="26"/>
      <w:bookmarkEnd w:id="27"/>
      <w:bookmarkEnd w:id="28"/>
    </w:p>
    <w:p w:rsidR="005E1454" w:rsidRPr="001E12EE" w:rsidRDefault="005E1454" w:rsidP="005E1454">
      <w:pPr>
        <w:spacing w:after="200" w:line="276" w:lineRule="auto"/>
        <w:jc w:val="both"/>
        <w:rPr>
          <w:sz w:val="22"/>
          <w:szCs w:val="22"/>
        </w:rPr>
      </w:pPr>
    </w:p>
    <w:p w:rsidR="005E1454" w:rsidRPr="001E12EE" w:rsidRDefault="005E1454" w:rsidP="005E1454">
      <w:pPr>
        <w:numPr>
          <w:ilvl w:val="0"/>
          <w:numId w:val="6"/>
        </w:numPr>
        <w:spacing w:after="200" w:line="276" w:lineRule="auto"/>
        <w:jc w:val="both"/>
        <w:rPr>
          <w:b/>
          <w:sz w:val="22"/>
          <w:szCs w:val="22"/>
        </w:rPr>
      </w:pPr>
      <w:r w:rsidRPr="001E12EE">
        <w:rPr>
          <w:b/>
          <w:sz w:val="22"/>
          <w:szCs w:val="22"/>
        </w:rPr>
        <w:t xml:space="preserve">Рассмотрение первых частей заявок на участие в аукционе. </w:t>
      </w:r>
    </w:p>
    <w:p w:rsidR="005E1454" w:rsidRPr="001E12EE" w:rsidRDefault="005E1454" w:rsidP="005E1454">
      <w:pPr>
        <w:spacing w:after="200" w:line="276" w:lineRule="auto"/>
        <w:jc w:val="both"/>
        <w:rPr>
          <w:sz w:val="22"/>
          <w:szCs w:val="22"/>
        </w:rPr>
      </w:pPr>
      <w:r w:rsidRPr="001E12EE">
        <w:rPr>
          <w:sz w:val="22"/>
          <w:szCs w:val="22"/>
        </w:rPr>
        <w:t>5.1.1. В течени</w:t>
      </w:r>
      <w:proofErr w:type="gramStart"/>
      <w:r w:rsidRPr="001E12EE">
        <w:rPr>
          <w:sz w:val="22"/>
          <w:szCs w:val="22"/>
        </w:rPr>
        <w:t>и</w:t>
      </w:r>
      <w:proofErr w:type="gramEnd"/>
      <w:r w:rsidRPr="001E12EE">
        <w:rPr>
          <w:sz w:val="22"/>
          <w:szCs w:val="22"/>
        </w:rPr>
        <w:t xml:space="preserve">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открытом аукционе.</w:t>
      </w:r>
    </w:p>
    <w:p w:rsidR="005E1454" w:rsidRPr="001E12EE" w:rsidRDefault="005E1454" w:rsidP="005E1454">
      <w:pPr>
        <w:spacing w:after="200" w:line="276" w:lineRule="auto"/>
        <w:jc w:val="both"/>
        <w:rPr>
          <w:sz w:val="22"/>
          <w:szCs w:val="22"/>
        </w:rPr>
      </w:pPr>
      <w:r w:rsidRPr="001E12EE">
        <w:rPr>
          <w:sz w:val="22"/>
          <w:szCs w:val="22"/>
        </w:rPr>
        <w:t>5.1.1.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5E1454" w:rsidRPr="001E12EE" w:rsidRDefault="005E1454" w:rsidP="005E1454">
      <w:pPr>
        <w:spacing w:after="200" w:line="276" w:lineRule="auto"/>
        <w:jc w:val="both"/>
        <w:rPr>
          <w:sz w:val="22"/>
          <w:szCs w:val="22"/>
        </w:rPr>
      </w:pPr>
      <w:r w:rsidRPr="001E12EE">
        <w:rPr>
          <w:sz w:val="22"/>
          <w:szCs w:val="22"/>
        </w:rPr>
        <w:t>5.1.2.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5E1454" w:rsidRPr="001E12EE" w:rsidRDefault="005E1454" w:rsidP="005E1454">
      <w:pPr>
        <w:spacing w:after="200" w:line="276" w:lineRule="auto"/>
        <w:jc w:val="both"/>
        <w:rPr>
          <w:sz w:val="22"/>
          <w:szCs w:val="22"/>
        </w:rPr>
      </w:pPr>
      <w:r w:rsidRPr="001E12EE">
        <w:rPr>
          <w:sz w:val="22"/>
          <w:szCs w:val="22"/>
        </w:rPr>
        <w:t xml:space="preserve">5.1.3. </w:t>
      </w:r>
      <w:proofErr w:type="gramStart"/>
      <w:r w:rsidRPr="001E12EE">
        <w:rPr>
          <w:sz w:val="22"/>
          <w:szCs w:val="22"/>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открытом аукционе, участником аукциона или об отказе в допуске такого участника размещения заказа к участию</w:t>
      </w:r>
      <w:proofErr w:type="gramEnd"/>
      <w:r w:rsidRPr="001E12EE">
        <w:rPr>
          <w:sz w:val="22"/>
          <w:szCs w:val="22"/>
        </w:rPr>
        <w:t xml:space="preserve"> в аукционе.</w:t>
      </w:r>
    </w:p>
    <w:p w:rsidR="005E1454" w:rsidRPr="001E12EE" w:rsidRDefault="005E1454" w:rsidP="005E1454">
      <w:pPr>
        <w:spacing w:after="200" w:line="276" w:lineRule="auto"/>
        <w:jc w:val="both"/>
        <w:rPr>
          <w:sz w:val="22"/>
          <w:szCs w:val="22"/>
        </w:rPr>
      </w:pPr>
      <w:r w:rsidRPr="001E12EE">
        <w:rPr>
          <w:sz w:val="22"/>
          <w:szCs w:val="22"/>
        </w:rPr>
        <w:t>5.1.4. Участник размещения заказа не допускается к участию в открытом аукционе в электронной форме в случае:</w:t>
      </w:r>
    </w:p>
    <w:p w:rsidR="005E1454" w:rsidRPr="001E12EE" w:rsidRDefault="005E1454" w:rsidP="005E1454">
      <w:pPr>
        <w:spacing w:after="200" w:line="276" w:lineRule="auto"/>
        <w:jc w:val="both"/>
        <w:rPr>
          <w:sz w:val="22"/>
          <w:szCs w:val="22"/>
        </w:rPr>
      </w:pPr>
      <w:r w:rsidRPr="001E12EE">
        <w:rPr>
          <w:sz w:val="22"/>
          <w:szCs w:val="22"/>
        </w:rPr>
        <w:t xml:space="preserve">1) </w:t>
      </w:r>
      <w:proofErr w:type="spellStart"/>
      <w:r w:rsidRPr="001E12EE">
        <w:rPr>
          <w:sz w:val="22"/>
          <w:szCs w:val="22"/>
        </w:rPr>
        <w:t>непредоставления</w:t>
      </w:r>
      <w:proofErr w:type="spellEnd"/>
      <w:r w:rsidRPr="001E12EE">
        <w:rPr>
          <w:sz w:val="22"/>
          <w:szCs w:val="22"/>
        </w:rPr>
        <w:t xml:space="preserve"> сведений, предусмотренных пунктом 3.2.2. настоящего Раздела или предоставления недостоверных сведений;</w:t>
      </w:r>
    </w:p>
    <w:p w:rsidR="005E1454" w:rsidRPr="001E12EE" w:rsidRDefault="005E1454" w:rsidP="005E1454">
      <w:pPr>
        <w:autoSpaceDE w:val="0"/>
        <w:autoSpaceDN w:val="0"/>
        <w:adjustRightInd w:val="0"/>
        <w:spacing w:after="200" w:line="276" w:lineRule="auto"/>
        <w:jc w:val="both"/>
        <w:outlineLvl w:val="1"/>
        <w:rPr>
          <w:sz w:val="22"/>
          <w:szCs w:val="22"/>
        </w:rPr>
      </w:pPr>
      <w:r w:rsidRPr="001E12EE">
        <w:rPr>
          <w:sz w:val="22"/>
          <w:szCs w:val="22"/>
        </w:rPr>
        <w:t xml:space="preserve">2) несоответствия сведений, предусмотренных </w:t>
      </w:r>
      <w:proofErr w:type="spellStart"/>
      <w:r w:rsidRPr="001E12EE">
        <w:rPr>
          <w:sz w:val="22"/>
          <w:szCs w:val="22"/>
        </w:rPr>
        <w:t>п.п</w:t>
      </w:r>
      <w:proofErr w:type="spellEnd"/>
      <w:r w:rsidRPr="001E12EE">
        <w:rPr>
          <w:sz w:val="22"/>
          <w:szCs w:val="22"/>
        </w:rPr>
        <w:t>. 2 п. 3.2.2. требованиям документации об открытом аукционе в электронной форме.</w:t>
      </w:r>
    </w:p>
    <w:p w:rsidR="005E1454" w:rsidRPr="001E12EE" w:rsidRDefault="005E1454" w:rsidP="005E1454">
      <w:pPr>
        <w:numPr>
          <w:ilvl w:val="0"/>
          <w:numId w:val="6"/>
        </w:numPr>
        <w:spacing w:after="200" w:line="276" w:lineRule="auto"/>
        <w:jc w:val="both"/>
        <w:rPr>
          <w:b/>
          <w:sz w:val="22"/>
          <w:szCs w:val="22"/>
        </w:rPr>
      </w:pPr>
      <w:r w:rsidRPr="001E12EE">
        <w:rPr>
          <w:b/>
          <w:sz w:val="22"/>
          <w:szCs w:val="22"/>
        </w:rPr>
        <w:lastRenderedPageBreak/>
        <w:t>Процедура проведения аукциона в электронной форме.</w:t>
      </w:r>
    </w:p>
    <w:p w:rsidR="005E1454" w:rsidRPr="001E12EE" w:rsidRDefault="005E1454" w:rsidP="005E1454">
      <w:pPr>
        <w:spacing w:after="200" w:line="276" w:lineRule="auto"/>
        <w:jc w:val="both"/>
        <w:rPr>
          <w:sz w:val="22"/>
          <w:szCs w:val="22"/>
        </w:rPr>
      </w:pPr>
      <w:r w:rsidRPr="001E12EE">
        <w:rPr>
          <w:sz w:val="22"/>
          <w:szCs w:val="22"/>
        </w:rPr>
        <w:t>5.2.1. В аукционе могут участвовать только участники размещения заказа, признанные участниками открытого аукциона.</w:t>
      </w:r>
    </w:p>
    <w:p w:rsidR="005E1454" w:rsidRPr="001E12EE" w:rsidRDefault="005E1454" w:rsidP="005E1454">
      <w:pPr>
        <w:spacing w:after="200" w:line="276" w:lineRule="auto"/>
        <w:jc w:val="both"/>
        <w:rPr>
          <w:sz w:val="22"/>
          <w:szCs w:val="22"/>
        </w:rPr>
      </w:pPr>
      <w:r w:rsidRPr="001E12EE">
        <w:rPr>
          <w:sz w:val="22"/>
          <w:szCs w:val="22"/>
        </w:rPr>
        <w:t>5.2.2. Аукцион проводится на электронной площадке в день, указанный в извещении о проведен</w:t>
      </w:r>
      <w:proofErr w:type="gramStart"/>
      <w:r w:rsidRPr="001E12EE">
        <w:rPr>
          <w:sz w:val="22"/>
          <w:szCs w:val="22"/>
        </w:rPr>
        <w:t>ии ау</w:t>
      </w:r>
      <w:proofErr w:type="gramEnd"/>
      <w:r w:rsidRPr="001E12EE">
        <w:rPr>
          <w:sz w:val="22"/>
          <w:szCs w:val="22"/>
        </w:rPr>
        <w:t>кциона. Время начала проведения аукциона устанавливается оператором электронной площадки.</w:t>
      </w:r>
    </w:p>
    <w:p w:rsidR="005E1454" w:rsidRPr="001E12EE" w:rsidRDefault="005E1454" w:rsidP="005E1454">
      <w:pPr>
        <w:spacing w:after="200" w:line="276" w:lineRule="auto"/>
        <w:jc w:val="both"/>
        <w:rPr>
          <w:sz w:val="22"/>
          <w:szCs w:val="22"/>
        </w:rPr>
      </w:pPr>
      <w:r w:rsidRPr="001E12EE">
        <w:rPr>
          <w:sz w:val="22"/>
          <w:szCs w:val="22"/>
        </w:rPr>
        <w:t xml:space="preserve">5.2.3. Днем проведения аукциона является рабочий день, следующий после истечения двух дней со дня </w:t>
      </w:r>
      <w:proofErr w:type="gramStart"/>
      <w:r w:rsidRPr="001E12EE">
        <w:rPr>
          <w:sz w:val="22"/>
          <w:szCs w:val="22"/>
        </w:rPr>
        <w:t>окончания срока рассмотрения первых частей заявок</w:t>
      </w:r>
      <w:proofErr w:type="gramEnd"/>
      <w:r w:rsidRPr="001E12EE">
        <w:rPr>
          <w:sz w:val="22"/>
          <w:szCs w:val="22"/>
        </w:rPr>
        <w:t xml:space="preserve"> на участие в аукционе.</w:t>
      </w:r>
    </w:p>
    <w:p w:rsidR="005E1454" w:rsidRPr="001E12EE" w:rsidRDefault="005E1454" w:rsidP="005E1454">
      <w:pPr>
        <w:spacing w:after="200" w:line="276" w:lineRule="auto"/>
        <w:jc w:val="both"/>
        <w:rPr>
          <w:sz w:val="22"/>
          <w:szCs w:val="22"/>
        </w:rPr>
      </w:pPr>
      <w:r w:rsidRPr="001E12EE">
        <w:rPr>
          <w:sz w:val="22"/>
          <w:szCs w:val="22"/>
        </w:rPr>
        <w:t>5.2.4. Аукцион проводится путем снижения, за исключением случая, установленного пунктом 5.2.17. настоящего Раздела, начальной (максимальной) цены контракта, указанной в извещении о проведен</w:t>
      </w:r>
      <w:proofErr w:type="gramStart"/>
      <w:r w:rsidRPr="001E12EE">
        <w:rPr>
          <w:sz w:val="22"/>
          <w:szCs w:val="22"/>
        </w:rPr>
        <w:t>ии ау</w:t>
      </w:r>
      <w:proofErr w:type="gramEnd"/>
      <w:r w:rsidRPr="001E12EE">
        <w:rPr>
          <w:sz w:val="22"/>
          <w:szCs w:val="22"/>
        </w:rPr>
        <w:t>кциона.</w:t>
      </w:r>
    </w:p>
    <w:p w:rsidR="005E1454" w:rsidRPr="001E12EE" w:rsidRDefault="005E1454" w:rsidP="005E1454">
      <w:pPr>
        <w:spacing w:after="200" w:line="276" w:lineRule="auto"/>
        <w:jc w:val="both"/>
        <w:rPr>
          <w:sz w:val="22"/>
          <w:szCs w:val="22"/>
        </w:rPr>
      </w:pPr>
      <w:r w:rsidRPr="001E12EE">
        <w:rPr>
          <w:sz w:val="22"/>
          <w:szCs w:val="22"/>
        </w:rPr>
        <w:t>5.2.5. В случае</w:t>
      </w:r>
      <w:proofErr w:type="gramStart"/>
      <w:r w:rsidRPr="001E12EE">
        <w:rPr>
          <w:sz w:val="22"/>
          <w:szCs w:val="22"/>
        </w:rPr>
        <w:t>,</w:t>
      </w:r>
      <w:proofErr w:type="gramEnd"/>
      <w:r w:rsidRPr="001E12EE">
        <w:rPr>
          <w:sz w:val="22"/>
          <w:szCs w:val="22"/>
        </w:rPr>
        <w:t xml:space="preserve"> если в документации об аукционе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w:t>
      </w:r>
      <w:proofErr w:type="gramStart"/>
      <w:r w:rsidRPr="001E12EE">
        <w:rPr>
          <w:sz w:val="22"/>
          <w:szCs w:val="22"/>
        </w:rPr>
        <w:t>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аукционе, в порядке, установленном настоящей статьей, за исключением случая, установленного пунктом 5.2.17.  настоящего Раздела.</w:t>
      </w:r>
      <w:proofErr w:type="gramEnd"/>
    </w:p>
    <w:p w:rsidR="005E1454" w:rsidRPr="001E12EE" w:rsidRDefault="005E1454" w:rsidP="005E1454">
      <w:pPr>
        <w:spacing w:after="200" w:line="276" w:lineRule="auto"/>
        <w:jc w:val="both"/>
        <w:rPr>
          <w:sz w:val="22"/>
          <w:szCs w:val="22"/>
        </w:rPr>
      </w:pPr>
      <w:r w:rsidRPr="001E12EE">
        <w:rPr>
          <w:sz w:val="22"/>
          <w:szCs w:val="22"/>
        </w:rPr>
        <w:t>5.2.6. «Шаг аукциона» составляет от 0,5 процента до 5 процентов начальной (максимальной) цены контракта (цены лота).</w:t>
      </w:r>
    </w:p>
    <w:p w:rsidR="005E1454" w:rsidRPr="001E12EE" w:rsidRDefault="005E1454" w:rsidP="005E1454">
      <w:pPr>
        <w:spacing w:after="200" w:line="276" w:lineRule="auto"/>
        <w:jc w:val="both"/>
        <w:rPr>
          <w:sz w:val="22"/>
          <w:szCs w:val="22"/>
        </w:rPr>
      </w:pPr>
      <w:r w:rsidRPr="001E12EE">
        <w:rPr>
          <w:sz w:val="22"/>
          <w:szCs w:val="22"/>
        </w:rPr>
        <w:t>5.2.7. При проведен</w:t>
      </w:r>
      <w:proofErr w:type="gramStart"/>
      <w:r w:rsidRPr="001E12EE">
        <w:rPr>
          <w:sz w:val="22"/>
          <w:szCs w:val="22"/>
        </w:rPr>
        <w:t>ии ау</w:t>
      </w:r>
      <w:proofErr w:type="gramEnd"/>
      <w:r w:rsidRPr="001E12EE">
        <w:rPr>
          <w:sz w:val="22"/>
          <w:szCs w:val="22"/>
        </w:rPr>
        <w:t>кциона участники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E1454" w:rsidRPr="001E12EE" w:rsidRDefault="005E1454" w:rsidP="005E1454">
      <w:pPr>
        <w:spacing w:after="200" w:line="276" w:lineRule="auto"/>
        <w:jc w:val="both"/>
        <w:rPr>
          <w:sz w:val="22"/>
          <w:szCs w:val="22"/>
        </w:rPr>
      </w:pPr>
      <w:r w:rsidRPr="001E12EE">
        <w:rPr>
          <w:sz w:val="22"/>
          <w:szCs w:val="22"/>
        </w:rPr>
        <w:t>5.2.8. При проведен</w:t>
      </w:r>
      <w:proofErr w:type="gramStart"/>
      <w:r w:rsidRPr="001E12EE">
        <w:rPr>
          <w:sz w:val="22"/>
          <w:szCs w:val="22"/>
        </w:rPr>
        <w:t>ии ау</w:t>
      </w:r>
      <w:proofErr w:type="gramEnd"/>
      <w:r w:rsidRPr="001E12EE">
        <w:rPr>
          <w:sz w:val="22"/>
          <w:szCs w:val="22"/>
        </w:rPr>
        <w:t>кциона любой участник аукциона также вправе подать предложение о цене контракта независимо от «шага аукциона» при условии соблюдения требований, предусмотренных пунктом 5.2.9. настоящего Раздела.</w:t>
      </w:r>
    </w:p>
    <w:p w:rsidR="005E1454" w:rsidRPr="001E12EE" w:rsidRDefault="005E1454" w:rsidP="005E1454">
      <w:pPr>
        <w:spacing w:after="200" w:line="276" w:lineRule="auto"/>
        <w:jc w:val="both"/>
        <w:rPr>
          <w:sz w:val="22"/>
          <w:szCs w:val="22"/>
        </w:rPr>
      </w:pPr>
      <w:r w:rsidRPr="001E12EE">
        <w:rPr>
          <w:sz w:val="22"/>
          <w:szCs w:val="22"/>
        </w:rPr>
        <w:t>5.2.9. При проведен</w:t>
      </w:r>
      <w:proofErr w:type="gramStart"/>
      <w:r w:rsidRPr="001E12EE">
        <w:rPr>
          <w:sz w:val="22"/>
          <w:szCs w:val="22"/>
        </w:rPr>
        <w:t>ии ау</w:t>
      </w:r>
      <w:proofErr w:type="gramEnd"/>
      <w:r w:rsidRPr="001E12EE">
        <w:rPr>
          <w:sz w:val="22"/>
          <w:szCs w:val="22"/>
        </w:rPr>
        <w:t>кциона участники открытого аукциона подают предложения о цене контракта с учетом следующих требований:</w:t>
      </w:r>
    </w:p>
    <w:p w:rsidR="005E1454" w:rsidRPr="001E12EE" w:rsidRDefault="005E1454" w:rsidP="005E1454">
      <w:pPr>
        <w:spacing w:after="200" w:line="276" w:lineRule="auto"/>
        <w:jc w:val="both"/>
        <w:rPr>
          <w:sz w:val="22"/>
          <w:szCs w:val="22"/>
        </w:rPr>
      </w:pPr>
      <w:r w:rsidRPr="001E12EE">
        <w:rPr>
          <w:sz w:val="22"/>
          <w:szCs w:val="22"/>
        </w:rPr>
        <w:t xml:space="preserve">1) участник аукциона не вправе подавать предложение о цене контракта, равное предложению или большее чем предложение о цене контракта, </w:t>
      </w:r>
      <w:proofErr w:type="gramStart"/>
      <w:r w:rsidRPr="001E12EE">
        <w:rPr>
          <w:sz w:val="22"/>
          <w:szCs w:val="22"/>
        </w:rPr>
        <w:t>которые</w:t>
      </w:r>
      <w:proofErr w:type="gramEnd"/>
      <w:r w:rsidRPr="001E12EE">
        <w:rPr>
          <w:sz w:val="22"/>
          <w:szCs w:val="22"/>
        </w:rPr>
        <w:t xml:space="preserve"> поданы таким участником аукциона ранее, а также предложение о цене контракта, равное нулю;</w:t>
      </w:r>
    </w:p>
    <w:p w:rsidR="005E1454" w:rsidRPr="001E12EE" w:rsidRDefault="005E1454" w:rsidP="005E1454">
      <w:pPr>
        <w:spacing w:after="200" w:line="276" w:lineRule="auto"/>
        <w:jc w:val="both"/>
        <w:rPr>
          <w:sz w:val="22"/>
          <w:szCs w:val="22"/>
        </w:rPr>
      </w:pPr>
      <w:r w:rsidRPr="001E12EE">
        <w:rPr>
          <w:sz w:val="22"/>
          <w:szCs w:val="22"/>
        </w:rPr>
        <w:t xml:space="preserve">2) участник аукциона не вправе подавать предложение о цене контракта </w:t>
      </w:r>
      <w:proofErr w:type="gramStart"/>
      <w:r w:rsidRPr="001E12EE">
        <w:rPr>
          <w:sz w:val="22"/>
          <w:szCs w:val="22"/>
        </w:rPr>
        <w:t>ниже</w:t>
      </w:r>
      <w:proofErr w:type="gramEnd"/>
      <w:r w:rsidRPr="001E12EE">
        <w:rPr>
          <w:sz w:val="22"/>
          <w:szCs w:val="22"/>
        </w:rPr>
        <w:t xml:space="preserve"> чем текущее минимальное предложение о цене контракта, сниженного сниженное в пределах «шага аукциона»;</w:t>
      </w:r>
    </w:p>
    <w:p w:rsidR="005E1454" w:rsidRPr="001E12EE" w:rsidRDefault="005E1454" w:rsidP="005E1454">
      <w:pPr>
        <w:spacing w:after="200" w:line="276" w:lineRule="auto"/>
        <w:jc w:val="both"/>
        <w:rPr>
          <w:sz w:val="22"/>
          <w:szCs w:val="22"/>
        </w:rPr>
      </w:pPr>
      <w:r w:rsidRPr="001E12EE">
        <w:rPr>
          <w:sz w:val="22"/>
          <w:szCs w:val="22"/>
        </w:rPr>
        <w:t xml:space="preserve">3) участник аукциона не вправе подавать предложение о цене контракта </w:t>
      </w:r>
      <w:proofErr w:type="gramStart"/>
      <w:r w:rsidRPr="001E12EE">
        <w:rPr>
          <w:sz w:val="22"/>
          <w:szCs w:val="22"/>
        </w:rPr>
        <w:t>ниже</w:t>
      </w:r>
      <w:proofErr w:type="gramEnd"/>
      <w:r w:rsidRPr="001E12EE">
        <w:rPr>
          <w:sz w:val="22"/>
          <w:szCs w:val="22"/>
        </w:rPr>
        <w:t xml:space="preserve"> чем текущее минимальное предложение о цене контракта в случае, если такое предложение о цене контракта подано этим же участником аукциона.</w:t>
      </w:r>
    </w:p>
    <w:p w:rsidR="005E1454" w:rsidRPr="001E12EE" w:rsidRDefault="005E1454" w:rsidP="005E1454">
      <w:pPr>
        <w:spacing w:after="200" w:line="276" w:lineRule="auto"/>
        <w:jc w:val="both"/>
        <w:rPr>
          <w:sz w:val="22"/>
          <w:szCs w:val="22"/>
        </w:rPr>
      </w:pPr>
      <w:r w:rsidRPr="001E12EE">
        <w:rPr>
          <w:sz w:val="22"/>
          <w:szCs w:val="22"/>
        </w:rPr>
        <w:t>5.2.10. От начала проведения аукциона на электронной площадке до истечения срока подачи предложений о цене контракта указываются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пунктом 5.2.11. настоящего Раздела.</w:t>
      </w:r>
    </w:p>
    <w:p w:rsidR="005E1454" w:rsidRPr="001E12EE" w:rsidRDefault="005E1454" w:rsidP="005E1454">
      <w:pPr>
        <w:spacing w:after="200" w:line="276" w:lineRule="auto"/>
        <w:jc w:val="both"/>
        <w:rPr>
          <w:sz w:val="22"/>
          <w:szCs w:val="22"/>
        </w:rPr>
      </w:pPr>
      <w:r w:rsidRPr="001E12EE">
        <w:rPr>
          <w:sz w:val="22"/>
          <w:szCs w:val="22"/>
        </w:rPr>
        <w:lastRenderedPageBreak/>
        <w:t>5.2.11. При проведен</w:t>
      </w:r>
      <w:proofErr w:type="gramStart"/>
      <w:r w:rsidRPr="001E12EE">
        <w:rPr>
          <w:sz w:val="22"/>
          <w:szCs w:val="22"/>
        </w:rPr>
        <w:t>ии ау</w:t>
      </w:r>
      <w:proofErr w:type="gramEnd"/>
      <w:r w:rsidRPr="001E12EE">
        <w:rPr>
          <w:sz w:val="22"/>
          <w:szCs w:val="22"/>
        </w:rPr>
        <w:t>кциона устанавливается время приема предложений участников аукциона о цене контракта, составляющее десять минут от начала проведения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после снижения начальной (максимальной) цены контракта или текущего минимального предложения о цене контракта на аукционе. Если в течение указанного времени ни одного предложения о более низкой цене контракта не поступило, аукцион автоматически, при помощи программных и технических средств, обеспечивающих его проведение, завершается.</w:t>
      </w:r>
    </w:p>
    <w:p w:rsidR="005E1454" w:rsidRPr="001E12EE" w:rsidRDefault="005E1454" w:rsidP="005E1454">
      <w:pPr>
        <w:autoSpaceDE w:val="0"/>
        <w:autoSpaceDN w:val="0"/>
        <w:adjustRightInd w:val="0"/>
        <w:spacing w:after="200" w:line="276" w:lineRule="auto"/>
        <w:jc w:val="both"/>
        <w:rPr>
          <w:sz w:val="22"/>
          <w:szCs w:val="22"/>
        </w:rPr>
      </w:pPr>
      <w:r w:rsidRPr="001E12EE">
        <w:rPr>
          <w:sz w:val="22"/>
          <w:szCs w:val="22"/>
        </w:rPr>
        <w:t xml:space="preserve">5.2.12. </w:t>
      </w:r>
      <w:proofErr w:type="gramStart"/>
      <w:r w:rsidRPr="001E12EE">
        <w:rPr>
          <w:sz w:val="22"/>
          <w:szCs w:val="22"/>
        </w:rPr>
        <w:t>В течение десяти минут с момента завершения аукциона в соответствии с пунктом 5.2.11. настоящего Раздела, любой участник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подпунктами 1 и 3 пункта 5.2.9. настоящего Раздела.</w:t>
      </w:r>
      <w:proofErr w:type="gramEnd"/>
    </w:p>
    <w:p w:rsidR="005E1454" w:rsidRPr="001E12EE" w:rsidRDefault="005E1454" w:rsidP="005E1454">
      <w:pPr>
        <w:spacing w:after="200" w:line="276" w:lineRule="auto"/>
        <w:jc w:val="both"/>
        <w:rPr>
          <w:sz w:val="22"/>
          <w:szCs w:val="22"/>
        </w:rPr>
      </w:pPr>
      <w:r w:rsidRPr="001E12EE">
        <w:rPr>
          <w:sz w:val="22"/>
          <w:szCs w:val="22"/>
        </w:rPr>
        <w:t>5.2.13. Оператор электронной площадки обеспечивает при проведен</w:t>
      </w:r>
      <w:proofErr w:type="gramStart"/>
      <w:r w:rsidRPr="001E12EE">
        <w:rPr>
          <w:sz w:val="22"/>
          <w:szCs w:val="22"/>
        </w:rPr>
        <w:t>ии ау</w:t>
      </w:r>
      <w:proofErr w:type="gramEnd"/>
      <w:r w:rsidRPr="001E12EE">
        <w:rPr>
          <w:sz w:val="22"/>
          <w:szCs w:val="22"/>
        </w:rPr>
        <w:t>кциона конфиденциальность данных об участниках открытого аукциона.</w:t>
      </w:r>
    </w:p>
    <w:p w:rsidR="005E1454" w:rsidRPr="001E12EE" w:rsidRDefault="005E1454" w:rsidP="005E1454">
      <w:pPr>
        <w:spacing w:after="200" w:line="276" w:lineRule="auto"/>
        <w:jc w:val="both"/>
        <w:rPr>
          <w:sz w:val="22"/>
          <w:szCs w:val="22"/>
        </w:rPr>
      </w:pPr>
      <w:r w:rsidRPr="001E12EE">
        <w:rPr>
          <w:sz w:val="22"/>
          <w:szCs w:val="22"/>
        </w:rPr>
        <w:t>5.2.14. Во время проведения аукциона оператор электронной площадки отклоняет предложение о цене контракта в момент его поступления, если оно не соответствует требованиям, предусмотренным документацией об аукционе.</w:t>
      </w:r>
    </w:p>
    <w:p w:rsidR="005E1454" w:rsidRPr="001E12EE" w:rsidRDefault="005E1454" w:rsidP="005E1454">
      <w:pPr>
        <w:spacing w:after="200" w:line="276" w:lineRule="auto"/>
        <w:jc w:val="both"/>
        <w:rPr>
          <w:sz w:val="22"/>
          <w:szCs w:val="22"/>
        </w:rPr>
      </w:pPr>
      <w:r w:rsidRPr="001E12EE">
        <w:rPr>
          <w:sz w:val="22"/>
          <w:szCs w:val="22"/>
        </w:rPr>
        <w:t>5.2.15. В случае</w:t>
      </w:r>
      <w:proofErr w:type="gramStart"/>
      <w:r w:rsidRPr="001E12EE">
        <w:rPr>
          <w:sz w:val="22"/>
          <w:szCs w:val="22"/>
        </w:rPr>
        <w:t>,</w:t>
      </w:r>
      <w:proofErr w:type="gramEnd"/>
      <w:r w:rsidRPr="001E12EE">
        <w:rPr>
          <w:sz w:val="22"/>
          <w:szCs w:val="22"/>
        </w:rPr>
        <w:t xml:space="preserve">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5E1454" w:rsidRPr="001E12EE" w:rsidRDefault="005E1454" w:rsidP="005E1454">
      <w:pPr>
        <w:spacing w:after="200" w:line="276" w:lineRule="auto"/>
        <w:jc w:val="both"/>
        <w:rPr>
          <w:sz w:val="22"/>
          <w:szCs w:val="22"/>
        </w:rPr>
      </w:pPr>
      <w:r w:rsidRPr="001E12EE">
        <w:rPr>
          <w:sz w:val="22"/>
          <w:szCs w:val="22"/>
        </w:rPr>
        <w:t xml:space="preserve">5.2.16. </w:t>
      </w:r>
      <w:proofErr w:type="gramStart"/>
      <w:r w:rsidRPr="001E12EE">
        <w:rPr>
          <w:sz w:val="22"/>
          <w:szCs w:val="22"/>
        </w:rPr>
        <w:t>В случае проведения в соответствии с пунктом 5.2.5. настоящего Раздела аукциона, участником аукциона,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пунктом 5.2.17. настоящего</w:t>
      </w:r>
      <w:proofErr w:type="gramEnd"/>
      <w:r w:rsidRPr="001E12EE">
        <w:rPr>
          <w:sz w:val="22"/>
          <w:szCs w:val="22"/>
        </w:rPr>
        <w:t xml:space="preserve"> Раздела.</w:t>
      </w:r>
    </w:p>
    <w:p w:rsidR="005E1454" w:rsidRPr="001E12EE" w:rsidRDefault="005E1454" w:rsidP="005E1454">
      <w:pPr>
        <w:autoSpaceDE w:val="0"/>
        <w:autoSpaceDN w:val="0"/>
        <w:adjustRightInd w:val="0"/>
        <w:spacing w:after="200" w:line="276" w:lineRule="auto"/>
        <w:jc w:val="both"/>
        <w:rPr>
          <w:sz w:val="22"/>
          <w:szCs w:val="22"/>
        </w:rPr>
      </w:pPr>
      <w:r w:rsidRPr="001E12EE">
        <w:rPr>
          <w:sz w:val="22"/>
          <w:szCs w:val="22"/>
        </w:rPr>
        <w:t>5.2.17. В случае</w:t>
      </w:r>
      <w:proofErr w:type="gramStart"/>
      <w:r w:rsidRPr="001E12EE">
        <w:rPr>
          <w:sz w:val="22"/>
          <w:szCs w:val="22"/>
        </w:rPr>
        <w:t>,</w:t>
      </w:r>
      <w:proofErr w:type="gramEnd"/>
      <w:r w:rsidRPr="001E12EE">
        <w:rPr>
          <w:sz w:val="22"/>
          <w:szCs w:val="22"/>
        </w:rPr>
        <w:t xml:space="preserve"> если при проведении открытого аукциона в электронной форме цена контракта снижена до нуля, проводится открытый аукцион в электронной форме на право заключить контракт. В этом случае открытый аукцион в электронной форме проводится путем повышения цены контракта с учетом следующих особенностей:</w:t>
      </w:r>
    </w:p>
    <w:p w:rsidR="005E1454" w:rsidRPr="001E12EE" w:rsidRDefault="005E1454" w:rsidP="005E1454">
      <w:pPr>
        <w:autoSpaceDE w:val="0"/>
        <w:autoSpaceDN w:val="0"/>
        <w:adjustRightInd w:val="0"/>
        <w:spacing w:after="200" w:line="276" w:lineRule="auto"/>
        <w:ind w:firstLine="540"/>
        <w:jc w:val="both"/>
        <w:rPr>
          <w:sz w:val="22"/>
          <w:szCs w:val="22"/>
        </w:rPr>
      </w:pPr>
      <w:r w:rsidRPr="001E12EE">
        <w:rPr>
          <w:sz w:val="22"/>
          <w:szCs w:val="22"/>
        </w:rPr>
        <w:t>1) открытый аукцион в электронной форме в соответствии с настоящей частью проводится до достижения цены контракта не более чем сто миллионов рублей;</w:t>
      </w:r>
    </w:p>
    <w:p w:rsidR="005E1454" w:rsidRPr="001E12EE" w:rsidRDefault="005E1454" w:rsidP="005E1454">
      <w:pPr>
        <w:autoSpaceDE w:val="0"/>
        <w:autoSpaceDN w:val="0"/>
        <w:adjustRightInd w:val="0"/>
        <w:spacing w:after="200" w:line="276" w:lineRule="auto"/>
        <w:ind w:firstLine="540"/>
        <w:jc w:val="both"/>
        <w:rPr>
          <w:sz w:val="22"/>
          <w:szCs w:val="22"/>
        </w:rPr>
      </w:pPr>
      <w:proofErr w:type="gramStart"/>
      <w:r w:rsidRPr="001E12EE">
        <w:rPr>
          <w:sz w:val="22"/>
          <w:szCs w:val="22"/>
        </w:rPr>
        <w:t>2) в случае проведения открытого аукциона в электронной форме в соответствии с настоящей частью участник открытого аукциона в электронной форме не вправе подавать предложения о цене контракта выше максимальной суммы сделки для такого участника размещения заказа, указанной в содержащемся в реестре участников размещения заказа, получивших аккредитацию на электронной площадке, решении об одобрении или о совершении по результатам открытых аукционов в</w:t>
      </w:r>
      <w:proofErr w:type="gramEnd"/>
      <w:r w:rsidRPr="001E12EE">
        <w:rPr>
          <w:sz w:val="22"/>
          <w:szCs w:val="22"/>
        </w:rPr>
        <w:t xml:space="preserve"> электронной форме сделок от имени участника размещения заказа;</w:t>
      </w:r>
    </w:p>
    <w:p w:rsidR="005E1454" w:rsidRPr="001E12EE" w:rsidRDefault="005E1454" w:rsidP="005E1454">
      <w:pPr>
        <w:autoSpaceDE w:val="0"/>
        <w:autoSpaceDN w:val="0"/>
        <w:adjustRightInd w:val="0"/>
        <w:spacing w:after="200" w:line="276" w:lineRule="auto"/>
        <w:ind w:firstLine="540"/>
        <w:jc w:val="both"/>
        <w:rPr>
          <w:sz w:val="22"/>
          <w:szCs w:val="22"/>
        </w:rPr>
      </w:pPr>
      <w:proofErr w:type="gramStart"/>
      <w:r w:rsidRPr="001E12EE">
        <w:rPr>
          <w:sz w:val="22"/>
          <w:szCs w:val="22"/>
        </w:rPr>
        <w:t>3) в случае проведения открытого аукциона в электронной форме на право заключить контракт до достижения цены контракта, превышающей соответствующее значение начальной (максимальной) цены контракта, обеспечение исполнения контракта предоставляется в размере обеспечения исполнения контракта, предусмотренном документацией об открытом аукционе в электронной форме, исходя из цены контракта, достигнутой на открытом аукционе в электронной форме, проводимом в соответствии с настоящей частью.</w:t>
      </w:r>
      <w:proofErr w:type="gramEnd"/>
    </w:p>
    <w:p w:rsidR="005E1454" w:rsidRPr="001E12EE" w:rsidRDefault="005E1454" w:rsidP="005E1454">
      <w:pPr>
        <w:spacing w:after="200" w:line="276" w:lineRule="auto"/>
        <w:jc w:val="both"/>
        <w:rPr>
          <w:sz w:val="22"/>
          <w:szCs w:val="22"/>
        </w:rPr>
      </w:pPr>
      <w:r w:rsidRPr="001E12EE">
        <w:rPr>
          <w:sz w:val="22"/>
          <w:szCs w:val="22"/>
        </w:rPr>
        <w:lastRenderedPageBreak/>
        <w:t xml:space="preserve">5.2.18. Протокол проведения аукциона размещается оператором электронной площадки на электронной площадке в течение тридцати минут после окончания аукциона. </w:t>
      </w:r>
      <w:proofErr w:type="gramStart"/>
      <w:r w:rsidRPr="001E12EE">
        <w:rPr>
          <w:sz w:val="22"/>
          <w:szCs w:val="22"/>
        </w:rPr>
        <w:t>В этом протоколе указываются адрес электронной площадки, дата, время начала и окончания аукциона, начальная (максимальная) цена контракта, все минимальные предложения о цене контракта, сделанные участниками аукциона и ранжированные по мере убывания (в случае, предусмотренном пунктом 5.2.17. настоящего Раздела, - по мере возрастания)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w:t>
      </w:r>
      <w:proofErr w:type="gramEnd"/>
      <w:r w:rsidRPr="001E12EE">
        <w:rPr>
          <w:sz w:val="22"/>
          <w:szCs w:val="22"/>
        </w:rPr>
        <w:t xml:space="preserve"> контракта, и с указанием времени поступления данных предложений.</w:t>
      </w:r>
    </w:p>
    <w:p w:rsidR="005E1454" w:rsidRPr="001E12EE" w:rsidRDefault="005E1454" w:rsidP="005E1454">
      <w:pPr>
        <w:spacing w:after="200" w:line="276" w:lineRule="auto"/>
        <w:jc w:val="both"/>
        <w:rPr>
          <w:sz w:val="22"/>
          <w:szCs w:val="22"/>
        </w:rPr>
      </w:pPr>
      <w:r w:rsidRPr="001E12EE">
        <w:rPr>
          <w:sz w:val="22"/>
          <w:szCs w:val="22"/>
        </w:rPr>
        <w:t xml:space="preserve">5.2.19. В течение одного часа после размещения на электронной площадке протокола, указанного в пунктом 5.2.18. настоящего Раздела, оператор электронной площадки направляет заказчику такой протокол и вторые части заявок на участие в аукционе, поданных участниками аукциона, </w:t>
      </w:r>
      <w:proofErr w:type="gramStart"/>
      <w:r w:rsidRPr="001E12EE">
        <w:rPr>
          <w:sz w:val="22"/>
          <w:szCs w:val="22"/>
        </w:rPr>
        <w:t>предложения</w:t>
      </w:r>
      <w:proofErr w:type="gramEnd"/>
      <w:r w:rsidRPr="001E12EE">
        <w:rPr>
          <w:sz w:val="22"/>
          <w:szCs w:val="22"/>
        </w:rPr>
        <w:t xml:space="preserve"> о цене контракта которых при ранжировании в соответствии с пунктом 5.2.18. настоящего Раздела получили первые десять порядковых номеров, или в случае, если в аукционе принимали </w:t>
      </w:r>
      <w:proofErr w:type="gramStart"/>
      <w:r w:rsidRPr="001E12EE">
        <w:rPr>
          <w:sz w:val="22"/>
          <w:szCs w:val="22"/>
        </w:rPr>
        <w:t>участие менее десяти участников аукциона, вторые части заявок на участие в  аукционе, поданных такими участниками аукциона, а также ниже указанные документы указанных участников, и содержащиеся на дату и время окончания срока подачи заявок на участие в открытом аукционе в электронной форме в реестре участников размещения заказа, получивших аккредитацию на электронной площадке:</w:t>
      </w:r>
      <w:proofErr w:type="gramEnd"/>
    </w:p>
    <w:p w:rsidR="005E1454" w:rsidRPr="001E12EE" w:rsidRDefault="005E1454" w:rsidP="005E1454">
      <w:pPr>
        <w:autoSpaceDE w:val="0"/>
        <w:autoSpaceDN w:val="0"/>
        <w:adjustRightInd w:val="0"/>
        <w:spacing w:after="200" w:line="276" w:lineRule="auto"/>
        <w:ind w:firstLine="540"/>
        <w:jc w:val="both"/>
        <w:rPr>
          <w:sz w:val="22"/>
          <w:szCs w:val="22"/>
        </w:rPr>
      </w:pPr>
      <w:r w:rsidRPr="001E12EE">
        <w:rPr>
          <w:sz w:val="22"/>
          <w:szCs w:val="22"/>
        </w:rPr>
        <w:t>1) наименование участника размещения заказа (для юридических лиц), фамилия, имя, отчество участника размещения заказа (для физических лиц);</w:t>
      </w:r>
    </w:p>
    <w:p w:rsidR="005E1454" w:rsidRPr="001E12EE" w:rsidRDefault="005E1454" w:rsidP="005E1454">
      <w:pPr>
        <w:autoSpaceDE w:val="0"/>
        <w:autoSpaceDN w:val="0"/>
        <w:adjustRightInd w:val="0"/>
        <w:spacing w:after="200" w:line="276" w:lineRule="auto"/>
        <w:ind w:firstLine="540"/>
        <w:jc w:val="both"/>
        <w:rPr>
          <w:sz w:val="22"/>
          <w:szCs w:val="22"/>
        </w:rPr>
      </w:pPr>
      <w:r w:rsidRPr="001E12EE">
        <w:rPr>
          <w:sz w:val="22"/>
          <w:szCs w:val="22"/>
        </w:rPr>
        <w:t>2) идентификационный номер налогоплательщика участника размещения заказа;</w:t>
      </w:r>
    </w:p>
    <w:p w:rsidR="005E1454" w:rsidRPr="001E12EE" w:rsidRDefault="005E1454" w:rsidP="005E1454">
      <w:pPr>
        <w:autoSpaceDE w:val="0"/>
        <w:autoSpaceDN w:val="0"/>
        <w:adjustRightInd w:val="0"/>
        <w:spacing w:after="200" w:line="276" w:lineRule="auto"/>
        <w:ind w:firstLine="540"/>
        <w:jc w:val="both"/>
        <w:rPr>
          <w:sz w:val="22"/>
          <w:szCs w:val="22"/>
        </w:rPr>
      </w:pPr>
      <w:proofErr w:type="gramStart"/>
      <w:r w:rsidRPr="001E12EE">
        <w:rPr>
          <w:sz w:val="22"/>
          <w:szCs w:val="22"/>
        </w:rPr>
        <w:t>3)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proofErr w:type="gramEnd"/>
      <w:r w:rsidRPr="001E12EE">
        <w:rPr>
          <w:sz w:val="22"/>
          <w:szCs w:val="22"/>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5E1454" w:rsidRPr="001E12EE" w:rsidRDefault="005E1454" w:rsidP="005E1454">
      <w:pPr>
        <w:autoSpaceDE w:val="0"/>
        <w:autoSpaceDN w:val="0"/>
        <w:adjustRightInd w:val="0"/>
        <w:spacing w:after="200" w:line="276" w:lineRule="auto"/>
        <w:ind w:firstLine="540"/>
        <w:jc w:val="both"/>
        <w:rPr>
          <w:sz w:val="22"/>
          <w:szCs w:val="22"/>
        </w:rPr>
      </w:pPr>
      <w:r w:rsidRPr="001E12EE">
        <w:rPr>
          <w:sz w:val="22"/>
          <w:szCs w:val="22"/>
        </w:rPr>
        <w:t>4)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5E1454" w:rsidRPr="001E12EE" w:rsidRDefault="005E1454" w:rsidP="005E1454">
      <w:pPr>
        <w:autoSpaceDE w:val="0"/>
        <w:autoSpaceDN w:val="0"/>
        <w:adjustRightInd w:val="0"/>
        <w:spacing w:after="200" w:line="276" w:lineRule="auto"/>
        <w:ind w:firstLine="540"/>
        <w:jc w:val="both"/>
        <w:rPr>
          <w:sz w:val="22"/>
          <w:szCs w:val="22"/>
        </w:rPr>
      </w:pPr>
      <w:r w:rsidRPr="001E12EE">
        <w:rPr>
          <w:sz w:val="22"/>
          <w:szCs w:val="22"/>
        </w:rPr>
        <w:t>5)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 (в том числе на регистрацию на открытых аукционах в электронной форме) в соответствии с пунктом 5 части 2 статьи 41.3 настоящего Федерального закона;</w:t>
      </w:r>
    </w:p>
    <w:p w:rsidR="005E1454" w:rsidRPr="001E12EE" w:rsidRDefault="005E1454" w:rsidP="005E1454">
      <w:pPr>
        <w:autoSpaceDE w:val="0"/>
        <w:autoSpaceDN w:val="0"/>
        <w:adjustRightInd w:val="0"/>
        <w:spacing w:after="200" w:line="276" w:lineRule="auto"/>
        <w:ind w:firstLine="540"/>
        <w:jc w:val="both"/>
        <w:rPr>
          <w:sz w:val="22"/>
          <w:szCs w:val="22"/>
        </w:rPr>
      </w:pPr>
      <w:r w:rsidRPr="001E12EE">
        <w:rPr>
          <w:sz w:val="22"/>
          <w:szCs w:val="22"/>
        </w:rPr>
        <w:t>6)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настоящего Федерального закона;</w:t>
      </w:r>
    </w:p>
    <w:p w:rsidR="005E1454" w:rsidRPr="001E12EE" w:rsidRDefault="005E1454" w:rsidP="005E1454">
      <w:pPr>
        <w:autoSpaceDE w:val="0"/>
        <w:autoSpaceDN w:val="0"/>
        <w:adjustRightInd w:val="0"/>
        <w:spacing w:after="200" w:line="276" w:lineRule="auto"/>
        <w:ind w:firstLine="540"/>
        <w:jc w:val="both"/>
        <w:rPr>
          <w:sz w:val="22"/>
          <w:szCs w:val="22"/>
        </w:rPr>
      </w:pPr>
      <w:r w:rsidRPr="001E12EE">
        <w:rPr>
          <w:sz w:val="22"/>
          <w:szCs w:val="22"/>
        </w:rPr>
        <w:t>В течение этого же срока оператор электронной площадки направляет также уведомление указанным участникам аукциона.</w:t>
      </w:r>
    </w:p>
    <w:p w:rsidR="005E1454" w:rsidRPr="001E12EE" w:rsidRDefault="005E1454" w:rsidP="005E1454">
      <w:pPr>
        <w:spacing w:after="200" w:line="276" w:lineRule="auto"/>
        <w:jc w:val="both"/>
        <w:rPr>
          <w:sz w:val="22"/>
          <w:szCs w:val="22"/>
        </w:rPr>
      </w:pPr>
      <w:r w:rsidRPr="001E12EE">
        <w:rPr>
          <w:sz w:val="22"/>
          <w:szCs w:val="22"/>
        </w:rPr>
        <w:t>5.2.20. В случае</w:t>
      </w:r>
      <w:proofErr w:type="gramStart"/>
      <w:r w:rsidRPr="001E12EE">
        <w:rPr>
          <w:sz w:val="22"/>
          <w:szCs w:val="22"/>
        </w:rPr>
        <w:t>,</w:t>
      </w:r>
      <w:proofErr w:type="gramEnd"/>
      <w:r w:rsidRPr="001E12EE">
        <w:rPr>
          <w:sz w:val="22"/>
          <w:szCs w:val="22"/>
        </w:rPr>
        <w:t xml:space="preserve"> если в течение десяти минут после начала проведения аукциона ни один из участников аукциона не подал предложение о цене контракта в соответствии с пунктом 5.2.7. настоящего Раздела,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1E12EE">
        <w:rPr>
          <w:sz w:val="22"/>
          <w:szCs w:val="22"/>
        </w:rPr>
        <w:t>ии ау</w:t>
      </w:r>
      <w:proofErr w:type="gramEnd"/>
      <w:r w:rsidRPr="001E12EE">
        <w:rPr>
          <w:sz w:val="22"/>
          <w:szCs w:val="22"/>
        </w:rPr>
        <w:t>кциона несостоявшимся.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5E1454" w:rsidRPr="001E12EE" w:rsidRDefault="005E1454" w:rsidP="005E1454">
      <w:pPr>
        <w:spacing w:after="200" w:line="276" w:lineRule="auto"/>
        <w:jc w:val="both"/>
        <w:rPr>
          <w:sz w:val="22"/>
          <w:szCs w:val="22"/>
        </w:rPr>
      </w:pPr>
      <w:r w:rsidRPr="001E12EE">
        <w:rPr>
          <w:sz w:val="22"/>
          <w:szCs w:val="22"/>
        </w:rPr>
        <w:lastRenderedPageBreak/>
        <w:t>5.2.21. Любой участник аукциона после размещения на электронной площадке указанного в пункте 5.2.18. настоящего Раздела протокола вправе направить оператору электронной площадки запрос о разъяснении результатов аукциона. Оператор электронной площадки в течение двух рабочих дней со дня поступления данного запроса предоставляет такому участнику аукциона соответствующие разъяснения.</w:t>
      </w:r>
    </w:p>
    <w:p w:rsidR="005E1454" w:rsidRPr="001E12EE" w:rsidRDefault="005E1454" w:rsidP="005E1454">
      <w:pPr>
        <w:spacing w:after="200" w:line="276" w:lineRule="auto"/>
        <w:jc w:val="both"/>
        <w:rPr>
          <w:sz w:val="22"/>
          <w:szCs w:val="22"/>
        </w:rPr>
      </w:pPr>
      <w:r w:rsidRPr="001E12EE">
        <w:rPr>
          <w:sz w:val="22"/>
          <w:szCs w:val="22"/>
        </w:rPr>
        <w:t>5.2.22. Оператор электронной площадки обеспечивает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а также выполнение действий, предусмотренных настоящей статьей, независимо от времени окончания аукциона.</w:t>
      </w:r>
      <w:bookmarkStart w:id="29" w:name="_Toc271715390"/>
      <w:bookmarkStart w:id="30" w:name="_Toc272244460"/>
      <w:bookmarkStart w:id="31" w:name="_Toc284410955"/>
      <w:bookmarkStart w:id="32" w:name="_Ref119429686"/>
      <w:bookmarkStart w:id="33" w:name="_Ref119429982"/>
      <w:bookmarkStart w:id="34" w:name="_Toc123405487"/>
    </w:p>
    <w:p w:rsidR="005E1454" w:rsidRPr="001E12EE" w:rsidRDefault="005E1454" w:rsidP="005E1454">
      <w:pPr>
        <w:keepNext/>
        <w:spacing w:before="240" w:after="60"/>
        <w:jc w:val="both"/>
        <w:outlineLvl w:val="0"/>
        <w:rPr>
          <w:b/>
          <w:kern w:val="28"/>
        </w:rPr>
      </w:pPr>
      <w:r w:rsidRPr="001E12EE">
        <w:rPr>
          <w:b/>
          <w:kern w:val="28"/>
        </w:rPr>
        <w:t>6. ОПРЕДЕЛЕНИЕ ПОБЕДИТЕЛЯ АУКЦИОНА</w:t>
      </w:r>
      <w:bookmarkEnd w:id="29"/>
      <w:bookmarkEnd w:id="30"/>
      <w:bookmarkEnd w:id="31"/>
    </w:p>
    <w:p w:rsidR="005E1454" w:rsidRPr="001E12EE" w:rsidRDefault="005E1454" w:rsidP="005E1454">
      <w:pPr>
        <w:numPr>
          <w:ilvl w:val="0"/>
          <w:numId w:val="7"/>
        </w:numPr>
        <w:spacing w:after="200" w:line="276" w:lineRule="auto"/>
        <w:jc w:val="both"/>
        <w:rPr>
          <w:b/>
          <w:sz w:val="22"/>
          <w:szCs w:val="22"/>
        </w:rPr>
      </w:pPr>
      <w:r w:rsidRPr="001E12EE">
        <w:rPr>
          <w:b/>
          <w:sz w:val="22"/>
          <w:szCs w:val="22"/>
        </w:rPr>
        <w:t>Рассмотрение вторых частей заявок.</w:t>
      </w:r>
    </w:p>
    <w:p w:rsidR="005E1454" w:rsidRPr="001E12EE" w:rsidRDefault="005E1454" w:rsidP="005E1454">
      <w:pPr>
        <w:autoSpaceDE w:val="0"/>
        <w:autoSpaceDN w:val="0"/>
        <w:adjustRightInd w:val="0"/>
        <w:spacing w:after="200" w:line="276" w:lineRule="auto"/>
        <w:jc w:val="both"/>
        <w:rPr>
          <w:sz w:val="22"/>
          <w:szCs w:val="22"/>
        </w:rPr>
      </w:pPr>
      <w:r w:rsidRPr="001E12EE">
        <w:rPr>
          <w:sz w:val="22"/>
          <w:szCs w:val="22"/>
        </w:rPr>
        <w:t>6.1.1. Аукционная комиссия рассматривает вторые части заявок на участие в аукционе, а также документы, направленные заказчику оператором электронной площадки в соответствии с пунктом 5.2.19. настоящего Раздела, на соответствие их требованиям, установленным документацией об открытом аукционе в электронной форме.</w:t>
      </w:r>
    </w:p>
    <w:p w:rsidR="005E1454" w:rsidRPr="001E12EE" w:rsidRDefault="005E1454" w:rsidP="005E1454">
      <w:pPr>
        <w:spacing w:after="200" w:line="276" w:lineRule="auto"/>
        <w:jc w:val="both"/>
        <w:rPr>
          <w:sz w:val="22"/>
          <w:szCs w:val="22"/>
        </w:rPr>
      </w:pPr>
      <w:r w:rsidRPr="001E12EE">
        <w:rPr>
          <w:sz w:val="22"/>
          <w:szCs w:val="22"/>
        </w:rPr>
        <w:t>6.1.2.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в порядке и по основаниям, которые предусмотрены настоящим Разделом.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5E1454" w:rsidRPr="001E12EE" w:rsidRDefault="005E1454" w:rsidP="005E1454">
      <w:pPr>
        <w:spacing w:after="200" w:line="276" w:lineRule="auto"/>
        <w:jc w:val="both"/>
        <w:rPr>
          <w:sz w:val="22"/>
          <w:szCs w:val="22"/>
        </w:rPr>
      </w:pPr>
      <w:r w:rsidRPr="001E12EE">
        <w:rPr>
          <w:sz w:val="22"/>
          <w:szCs w:val="22"/>
        </w:rPr>
        <w:t>6.1.3. Аукционная комиссия рассматривает вторые части заявок на участие в аукционе, направленных в соответствии с пунктом 5.2.19.  настоящего Раздела, до принятия решения о соответствии пяти заявок на участие в аукционе требованиям, предусмотренным документацией об аукционе. В случае</w:t>
      </w:r>
      <w:proofErr w:type="gramStart"/>
      <w:r w:rsidRPr="001E12EE">
        <w:rPr>
          <w:sz w:val="22"/>
          <w:szCs w:val="22"/>
        </w:rPr>
        <w:t>,</w:t>
      </w:r>
      <w:proofErr w:type="gramEnd"/>
      <w:r w:rsidRPr="001E12EE">
        <w:rPr>
          <w:sz w:val="22"/>
          <w:szCs w:val="22"/>
        </w:rPr>
        <w:t xml:space="preserve"> если в аукционе принимали участие менее десяти участников аукциона и менее пяти заявок на участие в аукционе соответствуют указанным требованиям, аукционная комиссия рассматривает вторые части заявок на участие в аукционе, поданных всеми участниками аукциона, принявшими участие в аукционе. Рассмотрение указанных заявок на участие в аукционе начинается с заявки на участие в аукционе, поданной участником аукциона, предложившим наиболее низкую цену контракта (в случае, предусмотренном пунктом 5.2.17. настоящего Раздела, - наиболее высокую цену контракта), и осуществляется с учетом ранжирования заявок на участие в аукционе в соответствии с пунктом 5.2.18. настоящего Раздела.</w:t>
      </w:r>
    </w:p>
    <w:p w:rsidR="005E1454" w:rsidRPr="001E12EE" w:rsidRDefault="005E1454" w:rsidP="005E1454">
      <w:pPr>
        <w:spacing w:after="200" w:line="276" w:lineRule="auto"/>
        <w:jc w:val="both"/>
        <w:rPr>
          <w:sz w:val="22"/>
          <w:szCs w:val="22"/>
        </w:rPr>
      </w:pPr>
      <w:r w:rsidRPr="001E12EE">
        <w:rPr>
          <w:sz w:val="22"/>
          <w:szCs w:val="22"/>
        </w:rPr>
        <w:t>6.1.4. В случае</w:t>
      </w:r>
      <w:proofErr w:type="gramStart"/>
      <w:r w:rsidRPr="001E12EE">
        <w:rPr>
          <w:sz w:val="22"/>
          <w:szCs w:val="22"/>
        </w:rPr>
        <w:t>,</w:t>
      </w:r>
      <w:proofErr w:type="gramEnd"/>
      <w:r w:rsidRPr="001E12EE">
        <w:rPr>
          <w:sz w:val="22"/>
          <w:szCs w:val="22"/>
        </w:rPr>
        <w:t xml:space="preserve"> если в соответствии с пунктом 6.1.3. настоящего Раздела не выявлены пять заявок на участие в аукционе, соответствующих требованиям, установленным документацией об аукционе, из десяти заявок на участие в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заявок на участие в </w:t>
      </w:r>
      <w:proofErr w:type="gramStart"/>
      <w:r w:rsidRPr="001E12EE">
        <w:rPr>
          <w:sz w:val="22"/>
          <w:szCs w:val="22"/>
        </w:rPr>
        <w:t>аукционе участников аукциона, ранжированные в соответствии с пунктом 5.2.18. настоящего Раздела, для выявления пяти заявок на участие в аукционе, соответствующих требованиям, установленным документацией об аукционе.</w:t>
      </w:r>
      <w:proofErr w:type="gramEnd"/>
    </w:p>
    <w:p w:rsidR="005E1454" w:rsidRPr="001E12EE" w:rsidRDefault="005E1454" w:rsidP="005E1454">
      <w:pPr>
        <w:spacing w:after="200" w:line="276" w:lineRule="auto"/>
        <w:jc w:val="both"/>
        <w:rPr>
          <w:sz w:val="22"/>
          <w:szCs w:val="22"/>
        </w:rPr>
      </w:pPr>
      <w:r w:rsidRPr="001E12EE">
        <w:rPr>
          <w:sz w:val="22"/>
          <w:szCs w:val="22"/>
        </w:rPr>
        <w:t xml:space="preserve">6.1.5. Общий срок рассмотрения вторых частей заявок не может превышать шесть дней со дня размещения на электронной площадке протокола проведения аукциона в электронной форме. </w:t>
      </w:r>
    </w:p>
    <w:p w:rsidR="005E1454" w:rsidRPr="001E12EE" w:rsidRDefault="005E1454" w:rsidP="005E1454">
      <w:pPr>
        <w:spacing w:after="200" w:line="276" w:lineRule="auto"/>
        <w:jc w:val="both"/>
        <w:rPr>
          <w:sz w:val="22"/>
          <w:szCs w:val="22"/>
        </w:rPr>
      </w:pPr>
      <w:r w:rsidRPr="001E12EE">
        <w:rPr>
          <w:sz w:val="22"/>
          <w:szCs w:val="22"/>
        </w:rPr>
        <w:t>6.1.6. Заявка на участие в аукционе признается не соответствующей требованиям, установленным документацией об аукционе, в случае:</w:t>
      </w:r>
    </w:p>
    <w:p w:rsidR="005E1454" w:rsidRPr="001E12EE" w:rsidRDefault="005E1454" w:rsidP="005E1454">
      <w:pPr>
        <w:autoSpaceDE w:val="0"/>
        <w:autoSpaceDN w:val="0"/>
        <w:adjustRightInd w:val="0"/>
        <w:spacing w:after="200" w:line="276" w:lineRule="auto"/>
        <w:jc w:val="both"/>
        <w:rPr>
          <w:sz w:val="22"/>
          <w:szCs w:val="22"/>
        </w:rPr>
      </w:pPr>
      <w:proofErr w:type="gramStart"/>
      <w:r w:rsidRPr="001E12EE">
        <w:rPr>
          <w:sz w:val="22"/>
          <w:szCs w:val="22"/>
        </w:rPr>
        <w:lastRenderedPageBreak/>
        <w:t>1) непредставления документов, определенных пунктом 3.2.3, с учетом документов, ранее представленных в составе первых частей заявок на участие в аукционе, отсутствия документов, предусмотренных пунктом 5.2.19 или их несоответствие требованиям документации об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аукционе, при этом заявка</w:t>
      </w:r>
      <w:proofErr w:type="gramEnd"/>
      <w:r w:rsidRPr="001E12EE">
        <w:rPr>
          <w:sz w:val="22"/>
          <w:szCs w:val="22"/>
        </w:rPr>
        <w:t xml:space="preserve"> на участие в открытом аукционе не может быть </w:t>
      </w:r>
      <w:proofErr w:type="gramStart"/>
      <w:r w:rsidRPr="001E12EE">
        <w:rPr>
          <w:sz w:val="22"/>
          <w:szCs w:val="22"/>
        </w:rPr>
        <w:t>признана</w:t>
      </w:r>
      <w:proofErr w:type="gramEnd"/>
      <w:r w:rsidRPr="001E12EE">
        <w:rPr>
          <w:sz w:val="22"/>
          <w:szCs w:val="22"/>
        </w:rPr>
        <w:t xml:space="preserve"> не соответствующей требованиям, установленным документацией об открытом аукционе, на основании получения документов, предусмотренных пунктом подпункта 3 пункта 5.2.19, более чем за шесть месяцев до даты окончания срока подачи заявок на участие в открытом аукционе;</w:t>
      </w:r>
    </w:p>
    <w:p w:rsidR="005E1454" w:rsidRPr="001E12EE" w:rsidRDefault="005E1454" w:rsidP="005E1454">
      <w:pPr>
        <w:spacing w:after="200" w:line="276" w:lineRule="auto"/>
        <w:jc w:val="both"/>
        <w:rPr>
          <w:sz w:val="22"/>
          <w:szCs w:val="22"/>
        </w:rPr>
      </w:pPr>
      <w:r w:rsidRPr="001E12EE">
        <w:rPr>
          <w:sz w:val="22"/>
          <w:szCs w:val="22"/>
        </w:rPr>
        <w:t>2) несоответствия участника размещения заказа требованиям, установленным в соответствии со статьей 11 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w:t>
      </w:r>
    </w:p>
    <w:p w:rsidR="005E1454" w:rsidRPr="001E12EE" w:rsidRDefault="005E1454" w:rsidP="005E1454">
      <w:pPr>
        <w:spacing w:after="200" w:line="276" w:lineRule="auto"/>
        <w:jc w:val="both"/>
        <w:rPr>
          <w:sz w:val="22"/>
          <w:szCs w:val="22"/>
        </w:rPr>
      </w:pPr>
      <w:r w:rsidRPr="001E12EE">
        <w:rPr>
          <w:sz w:val="22"/>
          <w:szCs w:val="22"/>
        </w:rPr>
        <w:t xml:space="preserve">6.1.7. </w:t>
      </w:r>
      <w:proofErr w:type="gramStart"/>
      <w:r w:rsidRPr="001E12EE">
        <w:rPr>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 указанным требованиям аукционной комиссией оформляется протокол</w:t>
      </w:r>
      <w:proofErr w:type="gramEnd"/>
      <w:r w:rsidRPr="001E12EE">
        <w:rPr>
          <w:sz w:val="22"/>
          <w:szCs w:val="22"/>
        </w:rPr>
        <w:t xml:space="preserve"> подведения итогов аукциона,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аукционе. </w:t>
      </w:r>
      <w:proofErr w:type="gramStart"/>
      <w:r w:rsidRPr="001E12EE">
        <w:rPr>
          <w:sz w:val="22"/>
          <w:szCs w:val="22"/>
        </w:rPr>
        <w:t>Протокол содержит сведения о порядковых номерах пяти заявок на участие в аукционе, которые ранжированы в соответствии с пунктом 5.2.18 настоящего Раздела и в отношении которых принято решение о соответствии требованиям, установленным документацией об аукционе, а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w:t>
      </w:r>
      <w:proofErr w:type="gramEnd"/>
      <w:r w:rsidRPr="001E12EE">
        <w:rPr>
          <w:sz w:val="22"/>
          <w:szCs w:val="22"/>
        </w:rPr>
        <w:t xml:space="preserve"> </w:t>
      </w:r>
      <w:proofErr w:type="gramStart"/>
      <w:r w:rsidRPr="001E12EE">
        <w:rPr>
          <w:sz w:val="22"/>
          <w:szCs w:val="22"/>
        </w:rPr>
        <w:t>одной заявки, но менее пяти заявок на участие в аукционе – о порядковых номерах таких заявок на участие в аукционе, которые ранжированы в соответствии с пунктом 5.2.18 настоящего Раздела и в отношении которых принято решение о соответствии указанным требованиям, об участниках размещения заказа, вторые части заявок на участие в аукционе которых рассматривались, решение о соответствии или о несоответствии заявок на участие</w:t>
      </w:r>
      <w:proofErr w:type="gramEnd"/>
      <w:r w:rsidRPr="001E12EE">
        <w:rPr>
          <w:sz w:val="22"/>
          <w:szCs w:val="22"/>
        </w:rPr>
        <w:t xml:space="preserve"> </w:t>
      </w:r>
      <w:proofErr w:type="gramStart"/>
      <w:r w:rsidRPr="001E12EE">
        <w:rPr>
          <w:sz w:val="22"/>
          <w:szCs w:val="22"/>
        </w:rPr>
        <w:t>в  аукционе требованиям, установленным документацией об аукционе, с обоснованием принятого решения и с указанием положений 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 которым не соответствует участник размещения заказа, положений документации об  аукционе, которым не соответствует заявка на участие в аукционе этого участника размещения заказа, положений заявки</w:t>
      </w:r>
      <w:proofErr w:type="gramEnd"/>
      <w:r w:rsidRPr="001E12EE">
        <w:rPr>
          <w:sz w:val="22"/>
          <w:szCs w:val="22"/>
        </w:rPr>
        <w:t xml:space="preserve"> на участие в аукционе, которые не соответствуют требованиям, установленным документацией об аукционе, сведения о решении каждого члена аукционной комиссии о соответствии или о несоответствии заявки на участие в аукционе требованиям, установленным документацией об аукционе. В течение дня, следующего за днем подписания протокола, протокол размещается заказчиком, на электронной площадке.</w:t>
      </w:r>
    </w:p>
    <w:p w:rsidR="005E1454" w:rsidRPr="001E12EE" w:rsidRDefault="005E1454" w:rsidP="005E1454">
      <w:pPr>
        <w:spacing w:after="200" w:line="276" w:lineRule="auto"/>
        <w:jc w:val="both"/>
        <w:rPr>
          <w:sz w:val="22"/>
          <w:szCs w:val="22"/>
        </w:rPr>
      </w:pPr>
      <w:r w:rsidRPr="001E12EE">
        <w:rPr>
          <w:sz w:val="22"/>
          <w:szCs w:val="22"/>
        </w:rPr>
        <w:t xml:space="preserve">6.1.8. Участник аукциона, который предложил наиболее низкую цену контракта и заявка на </w:t>
      </w:r>
      <w:proofErr w:type="gramStart"/>
      <w:r w:rsidRPr="001E12EE">
        <w:rPr>
          <w:sz w:val="22"/>
          <w:szCs w:val="22"/>
        </w:rPr>
        <w:t>участие</w:t>
      </w:r>
      <w:proofErr w:type="gramEnd"/>
      <w:r w:rsidRPr="001E12EE">
        <w:rPr>
          <w:sz w:val="22"/>
          <w:szCs w:val="22"/>
        </w:rPr>
        <w:t xml:space="preserve"> в аукционе которого соответствует требованиям документации об аукционе, признается победителем аукциона. В случае, предусмотренном пунктом 5.2.17. настоящего Раздела, победителем аукциона признается участник аукциона, который предложил наиболее высокую цену контракта и заявка на </w:t>
      </w:r>
      <w:proofErr w:type="gramStart"/>
      <w:r w:rsidRPr="001E12EE">
        <w:rPr>
          <w:sz w:val="22"/>
          <w:szCs w:val="22"/>
        </w:rPr>
        <w:t>участие</w:t>
      </w:r>
      <w:proofErr w:type="gramEnd"/>
      <w:r w:rsidRPr="001E12EE">
        <w:rPr>
          <w:sz w:val="22"/>
          <w:szCs w:val="22"/>
        </w:rPr>
        <w:t xml:space="preserve"> в аукционе которого соответствует требованиям документации об аукционе.</w:t>
      </w:r>
    </w:p>
    <w:p w:rsidR="005E1454" w:rsidRPr="001E12EE" w:rsidRDefault="005E1454" w:rsidP="005E1454">
      <w:pPr>
        <w:spacing w:after="200" w:line="276" w:lineRule="auto"/>
        <w:jc w:val="both"/>
        <w:rPr>
          <w:sz w:val="22"/>
          <w:szCs w:val="22"/>
        </w:rPr>
      </w:pPr>
      <w:r w:rsidRPr="001E12EE">
        <w:rPr>
          <w:sz w:val="22"/>
          <w:szCs w:val="22"/>
        </w:rPr>
        <w:t xml:space="preserve">6.1.9. </w:t>
      </w:r>
      <w:proofErr w:type="gramStart"/>
      <w:r w:rsidRPr="001E12EE">
        <w:rPr>
          <w:sz w:val="22"/>
          <w:szCs w:val="22"/>
        </w:rPr>
        <w:t>В течение одного часа с момента размещения на электронной площадке указанного в пунктах 6.1.7. и 6.1.10. настоящего Раздела протокола оператор электронной площадки направляет участникам аукциона, вторые части заявок на участие в аукционе которых рассматривались и в отношении заявок на участие в аукционе которых принято решение о соответствии или о несоответствии требованиям, предусмотренным документацией об  аукционе, уведомления о принятом решении.</w:t>
      </w:r>
      <w:proofErr w:type="gramEnd"/>
    </w:p>
    <w:p w:rsidR="005E1454" w:rsidRPr="001E12EE" w:rsidRDefault="005E1454" w:rsidP="005E1454">
      <w:pPr>
        <w:spacing w:after="200" w:line="276" w:lineRule="auto"/>
        <w:jc w:val="both"/>
        <w:rPr>
          <w:sz w:val="22"/>
          <w:szCs w:val="22"/>
        </w:rPr>
      </w:pPr>
      <w:r w:rsidRPr="001E12EE">
        <w:rPr>
          <w:sz w:val="22"/>
          <w:szCs w:val="22"/>
        </w:rPr>
        <w:lastRenderedPageBreak/>
        <w:t>6.1.10. В случае</w:t>
      </w:r>
      <w:proofErr w:type="gramStart"/>
      <w:r w:rsidRPr="001E12EE">
        <w:rPr>
          <w:sz w:val="22"/>
          <w:szCs w:val="22"/>
        </w:rPr>
        <w:t>,</w:t>
      </w:r>
      <w:proofErr w:type="gramEnd"/>
      <w:r w:rsidRPr="001E12EE">
        <w:rPr>
          <w:sz w:val="22"/>
          <w:szCs w:val="22"/>
        </w:rPr>
        <w:t xml:space="preserve"> если аукционной комиссией принято решение о несоответствии всех вторых частей заявок на участие в аукционе или о соответствии только одной второй части заявки на участие в аукционе, в протокол подведения итогов аукциона вносится информация о признании аукциона несостоявшимся.</w:t>
      </w:r>
    </w:p>
    <w:p w:rsidR="005E1454" w:rsidRPr="001E12EE" w:rsidRDefault="005E1454" w:rsidP="005E1454">
      <w:pPr>
        <w:spacing w:after="200" w:line="276" w:lineRule="auto"/>
        <w:jc w:val="both"/>
        <w:rPr>
          <w:sz w:val="22"/>
          <w:szCs w:val="22"/>
        </w:rPr>
      </w:pPr>
      <w:r w:rsidRPr="001E12EE">
        <w:rPr>
          <w:sz w:val="22"/>
          <w:szCs w:val="22"/>
        </w:rPr>
        <w:t xml:space="preserve">6.1.11. Любой участник  аукциона, за исключением участников аукциона,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 </w:t>
      </w:r>
    </w:p>
    <w:p w:rsidR="005E1454" w:rsidRPr="001E12EE" w:rsidRDefault="005E1454" w:rsidP="005E1454">
      <w:pPr>
        <w:spacing w:after="200" w:line="276" w:lineRule="auto"/>
        <w:jc w:val="both"/>
        <w:rPr>
          <w:sz w:val="22"/>
          <w:szCs w:val="22"/>
        </w:rPr>
      </w:pPr>
      <w:r w:rsidRPr="001E12EE">
        <w:rPr>
          <w:sz w:val="22"/>
          <w:szCs w:val="22"/>
        </w:rPr>
        <w:t>6.1.12. В случае</w:t>
      </w:r>
      <w:proofErr w:type="gramStart"/>
      <w:r w:rsidRPr="001E12EE">
        <w:rPr>
          <w:sz w:val="22"/>
          <w:szCs w:val="22"/>
        </w:rPr>
        <w:t>,</w:t>
      </w:r>
      <w:proofErr w:type="gramEnd"/>
      <w:r w:rsidRPr="001E12EE">
        <w:rPr>
          <w:sz w:val="22"/>
          <w:szCs w:val="22"/>
        </w:rPr>
        <w:t xml:space="preserve">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1 части 6 статьи 41.11. </w:t>
      </w:r>
      <w:proofErr w:type="gramStart"/>
      <w:r w:rsidRPr="001E12EE">
        <w:rPr>
          <w:sz w:val="22"/>
          <w:szCs w:val="22"/>
        </w:rPr>
        <w:t>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 (за исключением случаев, если указанный участник размещения заказа обжаловал данные решения в соответствии с настоящим Федеральным законом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w:t>
      </w:r>
      <w:proofErr w:type="gramEnd"/>
      <w:r w:rsidRPr="001E12EE">
        <w:rPr>
          <w:sz w:val="22"/>
          <w:szCs w:val="22"/>
        </w:rPr>
        <w:t xml:space="preserve"> </w:t>
      </w:r>
      <w:proofErr w:type="gramStart"/>
      <w:r w:rsidRPr="001E12EE">
        <w:rPr>
          <w:sz w:val="22"/>
          <w:szCs w:val="22"/>
        </w:rPr>
        <w:t>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аукционе, по указанным основаниям прекращает осуществленное в соответствии с частью 11 статьи 41.8  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 блокирование операций по счету для проведения</w:t>
      </w:r>
      <w:proofErr w:type="gramEnd"/>
      <w:r w:rsidRPr="001E12EE">
        <w:rPr>
          <w:sz w:val="22"/>
          <w:szCs w:val="22"/>
        </w:rPr>
        <w:t xml:space="preserve"> операций </w:t>
      </w:r>
      <w:proofErr w:type="gramStart"/>
      <w:r w:rsidRPr="001E12EE">
        <w:rPr>
          <w:sz w:val="22"/>
          <w:szCs w:val="22"/>
        </w:rPr>
        <w:t>по обеспечению участия в открытых аукционах в электронной форме участника размещения заказа в отношении денежных средств в размере</w:t>
      </w:r>
      <w:proofErr w:type="gramEnd"/>
      <w:r w:rsidRPr="001E12EE">
        <w:rPr>
          <w:sz w:val="22"/>
          <w:szCs w:val="22"/>
        </w:rPr>
        <w:t xml:space="preserve"> обеспечения заявки на участие в открытом аукционе и перечисляет эти денежные средства заказчику.</w:t>
      </w:r>
    </w:p>
    <w:p w:rsidR="005E1454" w:rsidRPr="001E12EE" w:rsidRDefault="005E1454" w:rsidP="005E1454">
      <w:pPr>
        <w:spacing w:after="200" w:line="276" w:lineRule="auto"/>
        <w:jc w:val="both"/>
        <w:rPr>
          <w:sz w:val="22"/>
          <w:szCs w:val="22"/>
        </w:rPr>
      </w:pPr>
      <w:r w:rsidRPr="001E12EE">
        <w:rPr>
          <w:sz w:val="22"/>
          <w:szCs w:val="22"/>
        </w:rPr>
        <w:t>6.1.13. В случае</w:t>
      </w:r>
      <w:proofErr w:type="gramStart"/>
      <w:r w:rsidRPr="001E12EE">
        <w:rPr>
          <w:sz w:val="22"/>
          <w:szCs w:val="22"/>
        </w:rPr>
        <w:t>,</w:t>
      </w:r>
      <w:proofErr w:type="gramEnd"/>
      <w:r w:rsidRPr="001E12EE">
        <w:rPr>
          <w:sz w:val="22"/>
          <w:szCs w:val="22"/>
        </w:rPr>
        <w:t xml:space="preserve"> если аукцион признан несостоявшимся и только одна заявка на участие в аукционе, поданная участником аукциона, принявшим участие в аукционе, признана соответствующей требованиям, предусмотренным документацией об аукционе, заказчик направляет оператору электронной площадки проект контракта, прилагаемого к документации об аукционе, без подписи контракта заказчиком в течение четырех дней со дня размещения на электронной площадке указанного в пункте 6.1.10. настоящего Раздела протокола. Заключение контракта с участником аукциона, подавшим такую заявку на участие в аукционе, осуществляется в соответствии с частями 3 – 8, 11, 12, 17 – 19 статьи 41.12. 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 При этом государственный контракт заключается на условиях, предусмотренных документацией об аукционе, по минимальной цене контракта, предложенной указанным участником аукциона при проведен</w:t>
      </w:r>
      <w:proofErr w:type="gramStart"/>
      <w:r w:rsidRPr="001E12EE">
        <w:rPr>
          <w:sz w:val="22"/>
          <w:szCs w:val="22"/>
        </w:rPr>
        <w:t>ии  ау</w:t>
      </w:r>
      <w:proofErr w:type="gramEnd"/>
      <w:r w:rsidRPr="001E12EE">
        <w:rPr>
          <w:sz w:val="22"/>
          <w:szCs w:val="22"/>
        </w:rPr>
        <w:t>кциона. Указанный участник размещения заказа не вправе отказаться от заключения государственного контракта.</w:t>
      </w:r>
    </w:p>
    <w:p w:rsidR="005E1454" w:rsidRPr="001E12EE" w:rsidRDefault="005E1454" w:rsidP="005E1454">
      <w:pPr>
        <w:keepNext/>
        <w:spacing w:before="240" w:after="60"/>
        <w:jc w:val="both"/>
        <w:outlineLvl w:val="0"/>
        <w:rPr>
          <w:b/>
          <w:kern w:val="28"/>
        </w:rPr>
      </w:pPr>
      <w:bookmarkStart w:id="35" w:name="_Toc271715391"/>
      <w:bookmarkStart w:id="36" w:name="_Toc272244461"/>
      <w:bookmarkStart w:id="37" w:name="_Toc284410956"/>
      <w:r w:rsidRPr="001E12EE">
        <w:rPr>
          <w:b/>
          <w:kern w:val="28"/>
        </w:rPr>
        <w:t>7. ЗАКЛЮЧЕНИЕ МУНИЦИПАЛЬНОГО КОНТРАКТА ПО ИТОГАМ  АУКЦИОНА</w:t>
      </w:r>
      <w:bookmarkEnd w:id="35"/>
      <w:bookmarkEnd w:id="36"/>
      <w:bookmarkEnd w:id="37"/>
    </w:p>
    <w:p w:rsidR="005E1454" w:rsidRPr="001E12EE" w:rsidRDefault="005E1454" w:rsidP="005E1454">
      <w:pPr>
        <w:spacing w:after="200" w:line="276" w:lineRule="auto"/>
        <w:jc w:val="both"/>
        <w:rPr>
          <w:sz w:val="22"/>
          <w:szCs w:val="22"/>
        </w:rPr>
      </w:pPr>
      <w:r w:rsidRPr="001E12EE">
        <w:rPr>
          <w:sz w:val="22"/>
          <w:szCs w:val="22"/>
        </w:rPr>
        <w:t xml:space="preserve">7.1. По результатам аукциона муниципальный контракт заключается с победителем аукциона, а в случаях, предусмотренных настоящим разделом, с иным участником аукциона, заявка на </w:t>
      </w:r>
      <w:proofErr w:type="gramStart"/>
      <w:r w:rsidRPr="001E12EE">
        <w:rPr>
          <w:sz w:val="22"/>
          <w:szCs w:val="22"/>
        </w:rPr>
        <w:t>участие</w:t>
      </w:r>
      <w:proofErr w:type="gramEnd"/>
      <w:r w:rsidRPr="001E12EE">
        <w:rPr>
          <w:sz w:val="22"/>
          <w:szCs w:val="22"/>
        </w:rPr>
        <w:t xml:space="preserve"> в аукционе которого в соответствии со статьей 41.11 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 признана соответствующей требованиям, установленным документацией об  аукционе.</w:t>
      </w:r>
    </w:p>
    <w:p w:rsidR="005E1454" w:rsidRPr="001E12EE" w:rsidRDefault="005E1454" w:rsidP="005E1454">
      <w:pPr>
        <w:autoSpaceDE w:val="0"/>
        <w:autoSpaceDN w:val="0"/>
        <w:adjustRightInd w:val="0"/>
        <w:spacing w:after="200" w:line="276" w:lineRule="auto"/>
        <w:jc w:val="both"/>
        <w:rPr>
          <w:sz w:val="22"/>
          <w:szCs w:val="22"/>
        </w:rPr>
      </w:pPr>
      <w:r w:rsidRPr="001E12EE">
        <w:rPr>
          <w:sz w:val="22"/>
          <w:szCs w:val="22"/>
        </w:rPr>
        <w:t xml:space="preserve">7.2. В случае если победителем аукциона представлена заявка на участие в аукционе, которая содержит предложение о поставке товара, происходящего из иностранных государств, муниципальный контракт с таким победителем аукциона заключается по цене, предложенной участником аукциона, сниженной на </w:t>
      </w:r>
      <w:r w:rsidRPr="001E12EE">
        <w:rPr>
          <w:sz w:val="22"/>
          <w:szCs w:val="22"/>
        </w:rPr>
        <w:lastRenderedPageBreak/>
        <w:t>15 процентов от предложенной цены муниципального контракта (соответствующие требования указываются в Информационной карте).</w:t>
      </w:r>
    </w:p>
    <w:p w:rsidR="005E1454" w:rsidRPr="001E12EE" w:rsidRDefault="005E1454" w:rsidP="005E1454">
      <w:pPr>
        <w:autoSpaceDE w:val="0"/>
        <w:autoSpaceDN w:val="0"/>
        <w:adjustRightInd w:val="0"/>
        <w:spacing w:after="200" w:line="276" w:lineRule="auto"/>
        <w:jc w:val="both"/>
        <w:rPr>
          <w:sz w:val="22"/>
          <w:szCs w:val="22"/>
        </w:rPr>
      </w:pPr>
      <w:r w:rsidRPr="001E12EE">
        <w:rPr>
          <w:sz w:val="22"/>
          <w:szCs w:val="22"/>
        </w:rPr>
        <w:t xml:space="preserve">7.3. </w:t>
      </w:r>
      <w:proofErr w:type="gramStart"/>
      <w:r w:rsidRPr="001E12EE">
        <w:rPr>
          <w:sz w:val="22"/>
          <w:szCs w:val="22"/>
        </w:rPr>
        <w:t>Заказчик, уполномоченный орган в течение пяти дней со дня размещения на электронной площадке указанного в пункте 6.1.7. настоящего Раздела  протокола направляют оператору электронной площадки проект контракта без подписи заказчика, который составляется путем включения цены контракта, предложенной участником аукциона, с которым заключается контракт, сведений о товаре (товарный знак и (или) конкретные показатели товара), указанных в заявке на участие в открытом аукционе</w:t>
      </w:r>
      <w:proofErr w:type="gramEnd"/>
      <w:r w:rsidRPr="001E12EE">
        <w:rPr>
          <w:sz w:val="22"/>
          <w:szCs w:val="22"/>
        </w:rPr>
        <w:t xml:space="preserve"> в электронной форме такого участника, в проект контракта, прилагаемого к документации об открытом аукционе в электронной форме.</w:t>
      </w:r>
    </w:p>
    <w:p w:rsidR="005E1454" w:rsidRPr="001E12EE" w:rsidRDefault="005E1454" w:rsidP="005E1454">
      <w:pPr>
        <w:spacing w:after="200" w:line="276" w:lineRule="auto"/>
        <w:jc w:val="both"/>
        <w:rPr>
          <w:sz w:val="22"/>
          <w:szCs w:val="22"/>
        </w:rPr>
      </w:pPr>
      <w:r w:rsidRPr="001E12EE">
        <w:rPr>
          <w:sz w:val="22"/>
          <w:szCs w:val="22"/>
        </w:rPr>
        <w:t>7.4.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аукциона, с которым заключается контракт.</w:t>
      </w:r>
    </w:p>
    <w:p w:rsidR="005E1454" w:rsidRPr="001E12EE" w:rsidRDefault="005E1454" w:rsidP="005E1454">
      <w:pPr>
        <w:autoSpaceDE w:val="0"/>
        <w:autoSpaceDN w:val="0"/>
        <w:adjustRightInd w:val="0"/>
        <w:spacing w:after="200" w:line="276" w:lineRule="auto"/>
        <w:jc w:val="both"/>
        <w:rPr>
          <w:sz w:val="22"/>
          <w:szCs w:val="22"/>
        </w:rPr>
      </w:pPr>
      <w:r w:rsidRPr="001E12EE">
        <w:rPr>
          <w:sz w:val="22"/>
          <w:szCs w:val="22"/>
        </w:rPr>
        <w:t>7.5. В течение пяти дней со дня получения проекта контракта участник аукциона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аукциона.</w:t>
      </w:r>
    </w:p>
    <w:p w:rsidR="005E1454" w:rsidRPr="001E12EE" w:rsidRDefault="005E1454" w:rsidP="005E1454">
      <w:pPr>
        <w:autoSpaceDE w:val="0"/>
        <w:autoSpaceDN w:val="0"/>
        <w:adjustRightInd w:val="0"/>
        <w:spacing w:after="200" w:line="276" w:lineRule="auto"/>
        <w:jc w:val="both"/>
        <w:rPr>
          <w:sz w:val="22"/>
          <w:szCs w:val="22"/>
        </w:rPr>
      </w:pPr>
      <w:r w:rsidRPr="001E12EE">
        <w:rPr>
          <w:sz w:val="22"/>
          <w:szCs w:val="22"/>
        </w:rPr>
        <w:t>7.6. Участник открытого аукциона в электронной форме, с которым заключается контракт, в случае наличия разногласий по проекту контракта, направляет протокол указанных разногласий, подписанный электронной цифровой подписью лица, имеющего право действовать от имени участника размещения заказа, оператору электронной площадки. При этом участник указывает в протоколе разногласий положения проекта контракта, не соответствующие извещению о проведении открытого аукциона в электронной форме, документации об открытом аукционе в электронной форме и заявке на участие в открытом аукционе в электронной форме этого участника размещения заказа, с указанием соответствующих положений данных документов.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5E1454" w:rsidRPr="001E12EE" w:rsidRDefault="005E1454" w:rsidP="005E1454">
      <w:pPr>
        <w:autoSpaceDE w:val="0"/>
        <w:autoSpaceDN w:val="0"/>
        <w:adjustRightInd w:val="0"/>
        <w:spacing w:after="200" w:line="276" w:lineRule="auto"/>
        <w:jc w:val="both"/>
        <w:rPr>
          <w:sz w:val="22"/>
          <w:szCs w:val="22"/>
        </w:rPr>
      </w:pPr>
      <w:r w:rsidRPr="001E12EE">
        <w:rPr>
          <w:sz w:val="22"/>
          <w:szCs w:val="22"/>
        </w:rPr>
        <w:t xml:space="preserve">7.7. </w:t>
      </w:r>
      <w:proofErr w:type="gramStart"/>
      <w:r w:rsidRPr="001E12EE">
        <w:rPr>
          <w:sz w:val="22"/>
          <w:szCs w:val="22"/>
        </w:rPr>
        <w:t>В течение трех дней со дня получения от оператора электронной площадки протокола разногласий участника открытого аукциона в электронной форме, с которым заключается контракт, заказчик, рассматривают данный протокол разногласий и без подписи заказчика направляют доработанный проект контракта оператору электронной площадки либо повторно направляют оператору электронной площадки проект контракта с указанием в отдельном документе причин отказа учесть полностью или частично содержащиеся в</w:t>
      </w:r>
      <w:proofErr w:type="gramEnd"/>
      <w:r w:rsidRPr="001E12EE">
        <w:rPr>
          <w:sz w:val="22"/>
          <w:szCs w:val="22"/>
        </w:rPr>
        <w:t xml:space="preserve"> </w:t>
      </w:r>
      <w:proofErr w:type="gramStart"/>
      <w:r w:rsidRPr="001E12EE">
        <w:rPr>
          <w:sz w:val="22"/>
          <w:szCs w:val="22"/>
        </w:rPr>
        <w:t>протоколе</w:t>
      </w:r>
      <w:proofErr w:type="gramEnd"/>
      <w:r w:rsidRPr="001E12EE">
        <w:rPr>
          <w:sz w:val="22"/>
          <w:szCs w:val="22"/>
        </w:rPr>
        <w:t xml:space="preserve"> разногласий замечания участника открытого аукциона в электронной форме, с которым заключается контракт. В течение часа с момента получения документов, оператор электронной площадки направляет такие документы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5E1454" w:rsidRPr="001E12EE" w:rsidRDefault="005E1454" w:rsidP="005E1454">
      <w:pPr>
        <w:autoSpaceDE w:val="0"/>
        <w:autoSpaceDN w:val="0"/>
        <w:adjustRightInd w:val="0"/>
        <w:spacing w:after="200" w:line="276" w:lineRule="auto"/>
        <w:jc w:val="both"/>
        <w:rPr>
          <w:sz w:val="22"/>
          <w:szCs w:val="22"/>
        </w:rPr>
      </w:pPr>
      <w:r w:rsidRPr="001E12EE">
        <w:rPr>
          <w:sz w:val="22"/>
          <w:szCs w:val="22"/>
        </w:rPr>
        <w:t xml:space="preserve">7.8. </w:t>
      </w:r>
      <w:proofErr w:type="gramStart"/>
      <w:r w:rsidRPr="001E12EE">
        <w:rPr>
          <w:sz w:val="22"/>
          <w:szCs w:val="22"/>
        </w:rPr>
        <w:t>В течение трех дней со дня получения документов, предусмотренных пунктом 7.5, участник открытого аукциона в электронной форме,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открытого аукциона, а также документ об обеспечении исполнения контракта, подписанный электронной цифровой подписью указанного лица, в случае, если заказчиком установлено требование</w:t>
      </w:r>
      <w:proofErr w:type="gramEnd"/>
      <w:r w:rsidRPr="001E12EE">
        <w:rPr>
          <w:sz w:val="22"/>
          <w:szCs w:val="22"/>
        </w:rPr>
        <w:t xml:space="preserve"> обеспечения исполнения контракта или протокол разногласий. В течение одного часа с момента получения протокола разногласий оператор электронной площадки направляет такой протокол разногласий заказчику.</w:t>
      </w:r>
    </w:p>
    <w:p w:rsidR="005E1454" w:rsidRPr="001E12EE" w:rsidRDefault="005E1454" w:rsidP="005E1454">
      <w:pPr>
        <w:autoSpaceDE w:val="0"/>
        <w:autoSpaceDN w:val="0"/>
        <w:adjustRightInd w:val="0"/>
        <w:spacing w:after="200" w:line="276" w:lineRule="auto"/>
        <w:jc w:val="both"/>
        <w:rPr>
          <w:sz w:val="22"/>
          <w:szCs w:val="22"/>
        </w:rPr>
      </w:pPr>
      <w:r w:rsidRPr="001E12EE">
        <w:rPr>
          <w:sz w:val="22"/>
          <w:szCs w:val="22"/>
        </w:rPr>
        <w:t xml:space="preserve">7.9. В случае направления в соответствии с пунктом 7.6. оператором электронной площадки протокола разногласий заказчик рассматривает данные разногласия в течение трех дней со дня получения такого протокола разногласий. </w:t>
      </w:r>
      <w:proofErr w:type="gramStart"/>
      <w:r w:rsidRPr="001E12EE">
        <w:rPr>
          <w:sz w:val="22"/>
          <w:szCs w:val="22"/>
        </w:rPr>
        <w:t xml:space="preserve">При этом направление проекта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 допускается при </w:t>
      </w:r>
      <w:r w:rsidRPr="001E12EE">
        <w:rPr>
          <w:sz w:val="22"/>
          <w:szCs w:val="22"/>
        </w:rPr>
        <w:lastRenderedPageBreak/>
        <w:t>условии, что участник открытого аукциона в электронной форме, с которым заключается контракт, направил протокол разногласий не позднее чем в течение тринадцати дней со дня размещения на электронной</w:t>
      </w:r>
      <w:proofErr w:type="gramEnd"/>
      <w:r w:rsidRPr="001E12EE">
        <w:rPr>
          <w:sz w:val="22"/>
          <w:szCs w:val="22"/>
        </w:rPr>
        <w:t xml:space="preserve"> площадке протокола, указанного в пункте 6.1.7.</w:t>
      </w:r>
    </w:p>
    <w:p w:rsidR="005E1454" w:rsidRPr="001E12EE" w:rsidRDefault="005E1454" w:rsidP="005E1454">
      <w:pPr>
        <w:autoSpaceDE w:val="0"/>
        <w:autoSpaceDN w:val="0"/>
        <w:adjustRightInd w:val="0"/>
        <w:spacing w:after="200" w:line="276" w:lineRule="auto"/>
        <w:jc w:val="both"/>
        <w:rPr>
          <w:sz w:val="22"/>
          <w:szCs w:val="22"/>
        </w:rPr>
      </w:pPr>
      <w:r w:rsidRPr="001E12EE">
        <w:rPr>
          <w:sz w:val="22"/>
          <w:szCs w:val="22"/>
        </w:rPr>
        <w:t xml:space="preserve">7.10. </w:t>
      </w:r>
      <w:proofErr w:type="gramStart"/>
      <w:r w:rsidRPr="001E12EE">
        <w:rPr>
          <w:sz w:val="22"/>
          <w:szCs w:val="22"/>
        </w:rPr>
        <w:t>В случаях, предусмотренных пунктами 7.5. и 7.6, в течение трех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открытого аукциона, а также документ об обеспечении исполнения контракта, подписанный электронной цифровой подписью указанного лица, если заказчиком установлено требование обеспечения</w:t>
      </w:r>
      <w:proofErr w:type="gramEnd"/>
      <w:r w:rsidRPr="001E12EE">
        <w:rPr>
          <w:sz w:val="22"/>
          <w:szCs w:val="22"/>
        </w:rPr>
        <w:t xml:space="preserve"> исполнения контракта.</w:t>
      </w:r>
    </w:p>
    <w:p w:rsidR="005E1454" w:rsidRPr="001E12EE" w:rsidRDefault="005E1454" w:rsidP="005E1454">
      <w:pPr>
        <w:autoSpaceDE w:val="0"/>
        <w:autoSpaceDN w:val="0"/>
        <w:adjustRightInd w:val="0"/>
        <w:spacing w:after="200" w:line="276" w:lineRule="auto"/>
        <w:jc w:val="both"/>
        <w:rPr>
          <w:sz w:val="22"/>
          <w:szCs w:val="22"/>
        </w:rPr>
      </w:pPr>
      <w:r w:rsidRPr="001E12EE">
        <w:rPr>
          <w:sz w:val="22"/>
          <w:szCs w:val="22"/>
        </w:rPr>
        <w:t xml:space="preserve">7.11. </w:t>
      </w:r>
      <w:proofErr w:type="gramStart"/>
      <w:r w:rsidRPr="001E12EE">
        <w:rPr>
          <w:sz w:val="22"/>
          <w:szCs w:val="22"/>
        </w:rPr>
        <w:t>В течение одного часа с момента получения проекта контракта,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обеспечении исполнения контракта, подписанного электронной цифровой подписью указанного лица, но не ранее чем через десять дней со дня размещения на электронной площадке протокола, указанного в пункте 6.1.7, оператор электронной площадки направляет</w:t>
      </w:r>
      <w:proofErr w:type="gramEnd"/>
      <w:r w:rsidRPr="001E12EE">
        <w:rPr>
          <w:sz w:val="22"/>
          <w:szCs w:val="22"/>
        </w:rPr>
        <w:t xml:space="preserve"> заказчику подписанный проект контракта и документ об обеспечении исполнения контракта.</w:t>
      </w:r>
    </w:p>
    <w:p w:rsidR="005E1454" w:rsidRPr="001E12EE" w:rsidRDefault="005E1454" w:rsidP="005E1454">
      <w:pPr>
        <w:autoSpaceDE w:val="0"/>
        <w:autoSpaceDN w:val="0"/>
        <w:adjustRightInd w:val="0"/>
        <w:spacing w:after="200" w:line="276" w:lineRule="auto"/>
        <w:jc w:val="both"/>
        <w:rPr>
          <w:sz w:val="22"/>
          <w:szCs w:val="22"/>
        </w:rPr>
      </w:pPr>
      <w:r w:rsidRPr="001E12EE">
        <w:rPr>
          <w:sz w:val="22"/>
          <w:szCs w:val="22"/>
        </w:rPr>
        <w:t xml:space="preserve">7.12. </w:t>
      </w:r>
      <w:proofErr w:type="gramStart"/>
      <w:r w:rsidRPr="001E12EE">
        <w:rPr>
          <w:sz w:val="22"/>
          <w:szCs w:val="22"/>
        </w:rPr>
        <w:t>Заказчик в течение трех дней со дня получения от оператора электронной площадки проекта контракта и, если заказчиком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открытого аукциона в электронной форме, обязаны направить оператору электронной площадки контракт, подписанный электронной цифровой подписью лица, имеющего право действовать от имени</w:t>
      </w:r>
      <w:proofErr w:type="gramEnd"/>
      <w:r w:rsidRPr="001E12EE">
        <w:rPr>
          <w:sz w:val="22"/>
          <w:szCs w:val="22"/>
        </w:rPr>
        <w:t xml:space="preserve"> заказчика.</w:t>
      </w:r>
    </w:p>
    <w:p w:rsidR="005E1454" w:rsidRPr="001E12EE" w:rsidRDefault="005E1454" w:rsidP="005E1454">
      <w:pPr>
        <w:autoSpaceDE w:val="0"/>
        <w:autoSpaceDN w:val="0"/>
        <w:adjustRightInd w:val="0"/>
        <w:spacing w:after="200" w:line="276" w:lineRule="auto"/>
        <w:jc w:val="both"/>
        <w:rPr>
          <w:sz w:val="22"/>
          <w:szCs w:val="22"/>
        </w:rPr>
      </w:pPr>
      <w:r w:rsidRPr="001E12EE">
        <w:rPr>
          <w:sz w:val="22"/>
          <w:szCs w:val="22"/>
        </w:rPr>
        <w:t>7.13. Оператор электронной площадки в течение одного часа с момента получения контракта, подписанного электронной цифровой подписью лица, имеющего право действовать от имени заказчика, обязан направить подписанный контракт участнику открытого аукциона, с которым заключается контракт.</w:t>
      </w:r>
    </w:p>
    <w:p w:rsidR="005E1454" w:rsidRPr="001E12EE" w:rsidRDefault="005E1454" w:rsidP="005E1454">
      <w:pPr>
        <w:spacing w:after="200" w:line="276" w:lineRule="auto"/>
        <w:jc w:val="both"/>
        <w:rPr>
          <w:sz w:val="22"/>
          <w:szCs w:val="22"/>
        </w:rPr>
      </w:pPr>
      <w:r w:rsidRPr="001E12EE">
        <w:rPr>
          <w:sz w:val="22"/>
          <w:szCs w:val="22"/>
        </w:rPr>
        <w:t>7.14. Муниципальный контракт считается заключенным с момента направления оператором электронной площадки участнику аукциона контракта в соответствии с пунктом 7.13.</w:t>
      </w:r>
    </w:p>
    <w:p w:rsidR="005E1454" w:rsidRPr="001E12EE" w:rsidRDefault="005E1454" w:rsidP="005E1454">
      <w:pPr>
        <w:spacing w:after="200" w:line="276" w:lineRule="auto"/>
        <w:jc w:val="both"/>
        <w:rPr>
          <w:sz w:val="22"/>
          <w:szCs w:val="22"/>
        </w:rPr>
      </w:pPr>
      <w:r w:rsidRPr="001E12EE">
        <w:rPr>
          <w:sz w:val="22"/>
          <w:szCs w:val="22"/>
        </w:rPr>
        <w:t>7.15. В случае заключения муниципального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документацией об аукционе, уменьшается на размер налоговых платежей, связанных с оплатой контракта.</w:t>
      </w:r>
    </w:p>
    <w:p w:rsidR="005E1454" w:rsidRPr="001E12EE" w:rsidRDefault="005E1454" w:rsidP="005E1454">
      <w:pPr>
        <w:autoSpaceDE w:val="0"/>
        <w:autoSpaceDN w:val="0"/>
        <w:adjustRightInd w:val="0"/>
        <w:spacing w:after="200" w:line="276" w:lineRule="auto"/>
        <w:jc w:val="both"/>
        <w:rPr>
          <w:sz w:val="22"/>
          <w:szCs w:val="22"/>
        </w:rPr>
      </w:pPr>
      <w:r w:rsidRPr="001E12EE">
        <w:rPr>
          <w:sz w:val="22"/>
          <w:szCs w:val="22"/>
        </w:rPr>
        <w:t>7.16. Муниципальный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5E1454" w:rsidRPr="001E12EE" w:rsidRDefault="005E1454" w:rsidP="005E1454">
      <w:pPr>
        <w:autoSpaceDE w:val="0"/>
        <w:autoSpaceDN w:val="0"/>
        <w:adjustRightInd w:val="0"/>
        <w:spacing w:after="200" w:line="276" w:lineRule="auto"/>
        <w:jc w:val="both"/>
        <w:rPr>
          <w:sz w:val="22"/>
          <w:szCs w:val="22"/>
        </w:rPr>
      </w:pPr>
      <w:r w:rsidRPr="001E12EE">
        <w:rPr>
          <w:sz w:val="22"/>
          <w:szCs w:val="22"/>
        </w:rPr>
        <w:t xml:space="preserve">7.17. </w:t>
      </w:r>
      <w:proofErr w:type="gramStart"/>
      <w:r w:rsidRPr="001E12EE">
        <w:rPr>
          <w:sz w:val="22"/>
          <w:szCs w:val="22"/>
        </w:rPr>
        <w:t>Участник открытого аукциона в электронной форме, с которым заключается контракт, признается уклонившимся от заключения муниципального контракта в случае, если такой участник открытого аукциона в срок, предусмотренный пунктам 7.5, 7.6. и 7.8 не направил оператору электронной площадки подписанный электронной цифровой подписью лица, имеющего право действовать от имени участника размещения заказа, проект контракта или протокол разногласий, либо не направил подписанный электронной цифровой</w:t>
      </w:r>
      <w:proofErr w:type="gramEnd"/>
      <w:r w:rsidRPr="001E12EE">
        <w:rPr>
          <w:sz w:val="22"/>
          <w:szCs w:val="22"/>
        </w:rPr>
        <w:t xml:space="preserve"> подписью указанного лица проект контракта по истечении тринадцати дней со дня размещения на электронной площадке протокола в случае, предусмотренном пунктом 7.6, а также подписанный электронной цифровой подписью указанного лица документ об обеспечении исполнения контракта при условии, что заказчиком было установлено требование обеспечения исполнения контракта.</w:t>
      </w:r>
    </w:p>
    <w:p w:rsidR="005E1454" w:rsidRPr="001E12EE" w:rsidRDefault="005E1454" w:rsidP="005E1454">
      <w:pPr>
        <w:autoSpaceDE w:val="0"/>
        <w:autoSpaceDN w:val="0"/>
        <w:adjustRightInd w:val="0"/>
        <w:spacing w:after="200" w:line="276" w:lineRule="auto"/>
        <w:jc w:val="both"/>
        <w:rPr>
          <w:sz w:val="22"/>
          <w:szCs w:val="22"/>
        </w:rPr>
      </w:pPr>
      <w:r w:rsidRPr="001E12EE">
        <w:rPr>
          <w:sz w:val="22"/>
          <w:szCs w:val="22"/>
        </w:rPr>
        <w:t xml:space="preserve">7.18. </w:t>
      </w:r>
      <w:proofErr w:type="gramStart"/>
      <w:r w:rsidRPr="001E12EE">
        <w:rPr>
          <w:sz w:val="22"/>
          <w:szCs w:val="22"/>
        </w:rPr>
        <w:t xml:space="preserve">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оператор электронной площадки прекращает осуществленное в </w:t>
      </w:r>
      <w:r w:rsidRPr="001E12EE">
        <w:rPr>
          <w:sz w:val="22"/>
          <w:szCs w:val="22"/>
        </w:rPr>
        <w:lastRenderedPageBreak/>
        <w:t>блокирование операций по счету для проведения операций по обеспечению участия в открытом аукционе в электронной форме такого участника открытого аукциона в отношении денежных средств</w:t>
      </w:r>
      <w:proofErr w:type="gramEnd"/>
      <w:r w:rsidRPr="001E12EE">
        <w:rPr>
          <w:sz w:val="22"/>
          <w:szCs w:val="22"/>
        </w:rPr>
        <w:t>,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5E1454" w:rsidRPr="001E12EE" w:rsidRDefault="005E1454" w:rsidP="005E1454">
      <w:pPr>
        <w:spacing w:after="200" w:line="276" w:lineRule="auto"/>
        <w:jc w:val="both"/>
        <w:rPr>
          <w:sz w:val="22"/>
          <w:szCs w:val="22"/>
        </w:rPr>
      </w:pPr>
      <w:r w:rsidRPr="001E12EE">
        <w:rPr>
          <w:sz w:val="22"/>
          <w:szCs w:val="22"/>
        </w:rPr>
        <w:t>7.19. В случае</w:t>
      </w:r>
      <w:proofErr w:type="gramStart"/>
      <w:r w:rsidRPr="001E12EE">
        <w:rPr>
          <w:sz w:val="22"/>
          <w:szCs w:val="22"/>
        </w:rPr>
        <w:t>,</w:t>
      </w:r>
      <w:proofErr w:type="gramEnd"/>
      <w:r w:rsidRPr="001E12EE">
        <w:rPr>
          <w:sz w:val="22"/>
          <w:szCs w:val="22"/>
        </w:rPr>
        <w:t xml:space="preserve"> если заказчиком было установлено требование обеспечения исполнения контракта, муниципальный контракт заключается только после предоставления победителем аукциона или участником аукциона, с которым заключается контракт в случае уклонения победителя аукциона от заключения контракта, безотзывной банковской гарантии, выданной банком или иной кредитной организацией, договора поручительства или после передачи заказчику в залог денежных средств, в том числе в форме вклада (депозита), в </w:t>
      </w:r>
      <w:proofErr w:type="gramStart"/>
      <w:r w:rsidRPr="001E12EE">
        <w:rPr>
          <w:sz w:val="22"/>
          <w:szCs w:val="22"/>
        </w:rPr>
        <w:t>размере</w:t>
      </w:r>
      <w:proofErr w:type="gramEnd"/>
      <w:r w:rsidRPr="001E12EE">
        <w:rPr>
          <w:sz w:val="22"/>
          <w:szCs w:val="22"/>
        </w:rPr>
        <w:t xml:space="preserve"> обеспечения исполнения контракта, указанном в документации об аукционе. Способ обеспечения исполнения контракта из указанных в настоящем пункте способов определяется таким участником аукциона самостоятельно. Если победителем аукциона или участником  аукциона, с которым заключается контракт, является бюджетное учреждение и заказчиком, уполномоченным органом было установлено требование обеспечения исполнения контракта, предоставление обеспечения исполнения контракта не требуется.</w:t>
      </w:r>
    </w:p>
    <w:p w:rsidR="005E1454" w:rsidRPr="001E12EE" w:rsidRDefault="005E1454" w:rsidP="005E1454">
      <w:pPr>
        <w:autoSpaceDE w:val="0"/>
        <w:autoSpaceDN w:val="0"/>
        <w:adjustRightInd w:val="0"/>
        <w:spacing w:after="200" w:line="276" w:lineRule="auto"/>
        <w:jc w:val="both"/>
        <w:rPr>
          <w:sz w:val="22"/>
          <w:szCs w:val="22"/>
        </w:rPr>
      </w:pPr>
      <w:r w:rsidRPr="001E12EE">
        <w:rPr>
          <w:sz w:val="22"/>
          <w:szCs w:val="22"/>
        </w:rPr>
        <w:t>7.20. В случае</w:t>
      </w:r>
      <w:proofErr w:type="gramStart"/>
      <w:r w:rsidRPr="001E12EE">
        <w:rPr>
          <w:sz w:val="22"/>
          <w:szCs w:val="22"/>
        </w:rPr>
        <w:t>,</w:t>
      </w:r>
      <w:proofErr w:type="gramEnd"/>
      <w:r w:rsidRPr="001E12EE">
        <w:rPr>
          <w:sz w:val="22"/>
          <w:szCs w:val="22"/>
        </w:rPr>
        <w:t xml:space="preserve">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5E1454" w:rsidRPr="001E12EE" w:rsidRDefault="005E1454" w:rsidP="005E1454">
      <w:pPr>
        <w:autoSpaceDE w:val="0"/>
        <w:autoSpaceDN w:val="0"/>
        <w:adjustRightInd w:val="0"/>
        <w:spacing w:after="200" w:line="276" w:lineRule="auto"/>
        <w:ind w:firstLine="540"/>
        <w:jc w:val="both"/>
        <w:rPr>
          <w:sz w:val="22"/>
          <w:szCs w:val="22"/>
        </w:rPr>
      </w:pPr>
      <w:r w:rsidRPr="001E12EE">
        <w:rPr>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5E1454" w:rsidRPr="001E12EE" w:rsidRDefault="005E1454" w:rsidP="005E1454">
      <w:pPr>
        <w:autoSpaceDE w:val="0"/>
        <w:autoSpaceDN w:val="0"/>
        <w:adjustRightInd w:val="0"/>
        <w:spacing w:after="200" w:line="276" w:lineRule="auto"/>
        <w:ind w:firstLine="540"/>
        <w:jc w:val="both"/>
        <w:rPr>
          <w:sz w:val="22"/>
          <w:szCs w:val="22"/>
        </w:rPr>
      </w:pPr>
      <w:r w:rsidRPr="001E12EE">
        <w:rPr>
          <w:sz w:val="22"/>
          <w:szCs w:val="22"/>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5E1454" w:rsidRPr="001E12EE" w:rsidRDefault="005E1454" w:rsidP="005E1454">
      <w:pPr>
        <w:autoSpaceDE w:val="0"/>
        <w:autoSpaceDN w:val="0"/>
        <w:adjustRightInd w:val="0"/>
        <w:spacing w:after="200" w:line="276" w:lineRule="auto"/>
        <w:ind w:firstLine="540"/>
        <w:jc w:val="both"/>
        <w:rPr>
          <w:sz w:val="22"/>
          <w:szCs w:val="22"/>
        </w:rPr>
      </w:pPr>
      <w:r w:rsidRPr="001E12EE">
        <w:rPr>
          <w:sz w:val="22"/>
          <w:szCs w:val="22"/>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5E1454" w:rsidRPr="001E12EE" w:rsidRDefault="005E1454" w:rsidP="005E1454">
      <w:pPr>
        <w:autoSpaceDE w:val="0"/>
        <w:autoSpaceDN w:val="0"/>
        <w:adjustRightInd w:val="0"/>
        <w:spacing w:after="200" w:line="276" w:lineRule="auto"/>
        <w:jc w:val="both"/>
        <w:rPr>
          <w:sz w:val="22"/>
          <w:szCs w:val="22"/>
        </w:rPr>
      </w:pPr>
      <w:r w:rsidRPr="001E12EE">
        <w:rPr>
          <w:sz w:val="22"/>
          <w:szCs w:val="22"/>
        </w:rPr>
        <w:t xml:space="preserve">7.21. </w:t>
      </w:r>
      <w:proofErr w:type="gramStart"/>
      <w:r w:rsidRPr="001E12EE">
        <w:rPr>
          <w:sz w:val="22"/>
          <w:szCs w:val="22"/>
        </w:rPr>
        <w:t>Соответствие поручителя требованиям, установленным п. 7.20. настоящей Документации,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w:t>
      </w:r>
      <w:proofErr w:type="gramEnd"/>
      <w:r w:rsidRPr="001E12EE">
        <w:rPr>
          <w:sz w:val="22"/>
          <w:szCs w:val="22"/>
        </w:rPr>
        <w:t xml:space="preserve"> При этом соответствие поручителя требованиям, определяется по данным бухгалтерской отчетности за каждый отчетный год.</w:t>
      </w:r>
    </w:p>
    <w:p w:rsidR="005E1454" w:rsidRPr="001E12EE" w:rsidRDefault="005E1454" w:rsidP="005E1454">
      <w:pPr>
        <w:autoSpaceDE w:val="0"/>
        <w:autoSpaceDN w:val="0"/>
        <w:adjustRightInd w:val="0"/>
        <w:spacing w:after="200" w:line="276" w:lineRule="auto"/>
        <w:jc w:val="both"/>
        <w:rPr>
          <w:sz w:val="22"/>
          <w:szCs w:val="22"/>
        </w:rPr>
      </w:pPr>
      <w:r w:rsidRPr="001E12EE">
        <w:rPr>
          <w:sz w:val="22"/>
          <w:szCs w:val="22"/>
        </w:rPr>
        <w:t>7.22. В случае</w:t>
      </w:r>
      <w:proofErr w:type="gramStart"/>
      <w:r w:rsidRPr="001E12EE">
        <w:rPr>
          <w:sz w:val="22"/>
          <w:szCs w:val="22"/>
        </w:rPr>
        <w:t>,</w:t>
      </w:r>
      <w:proofErr w:type="gramEnd"/>
      <w:r w:rsidRPr="001E12EE">
        <w:rPr>
          <w:sz w:val="22"/>
          <w:szCs w:val="22"/>
        </w:rPr>
        <w:t xml:space="preserve"> если обеспечением исполнения контракта является договор поручительства, контракт может быть заключен только после предоставления участником открытого аукциона в электронной форме, с которым заключается 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w:t>
      </w:r>
    </w:p>
    <w:p w:rsidR="005E1454" w:rsidRPr="001E12EE" w:rsidRDefault="005E1454" w:rsidP="005E1454">
      <w:pPr>
        <w:autoSpaceDE w:val="0"/>
        <w:autoSpaceDN w:val="0"/>
        <w:adjustRightInd w:val="0"/>
        <w:spacing w:after="200" w:line="276" w:lineRule="auto"/>
        <w:ind w:firstLine="540"/>
        <w:jc w:val="both"/>
        <w:rPr>
          <w:sz w:val="22"/>
          <w:szCs w:val="22"/>
        </w:rPr>
      </w:pPr>
      <w:r w:rsidRPr="001E12EE">
        <w:rPr>
          <w:sz w:val="22"/>
          <w:szCs w:val="22"/>
        </w:rPr>
        <w:t>- копия учредительных документов (для юридических лиц), копии документов, удостоверяющих личность (для физических лиц);</w:t>
      </w:r>
    </w:p>
    <w:p w:rsidR="005E1454" w:rsidRPr="001E12EE" w:rsidRDefault="005E1454" w:rsidP="005E1454">
      <w:pPr>
        <w:autoSpaceDE w:val="0"/>
        <w:autoSpaceDN w:val="0"/>
        <w:adjustRightInd w:val="0"/>
        <w:spacing w:after="200" w:line="276" w:lineRule="auto"/>
        <w:ind w:firstLine="540"/>
        <w:jc w:val="both"/>
        <w:rPr>
          <w:sz w:val="22"/>
          <w:szCs w:val="22"/>
        </w:rPr>
      </w:pPr>
      <w:r w:rsidRPr="001E12EE">
        <w:rPr>
          <w:sz w:val="22"/>
          <w:szCs w:val="22"/>
        </w:rPr>
        <w:t>- копии документов, подтверждающих полномочия руководителя.</w:t>
      </w:r>
    </w:p>
    <w:p w:rsidR="005E1454" w:rsidRPr="001E12EE" w:rsidRDefault="005E1454" w:rsidP="001E12EE">
      <w:pPr>
        <w:autoSpaceDE w:val="0"/>
        <w:autoSpaceDN w:val="0"/>
        <w:adjustRightInd w:val="0"/>
        <w:spacing w:after="200" w:line="276" w:lineRule="auto"/>
        <w:ind w:firstLine="540"/>
        <w:jc w:val="center"/>
        <w:rPr>
          <w:sz w:val="22"/>
          <w:szCs w:val="22"/>
        </w:rPr>
      </w:pPr>
      <w:r w:rsidRPr="001E12EE">
        <w:rPr>
          <w:sz w:val="22"/>
          <w:szCs w:val="22"/>
        </w:rPr>
        <w:br w:type="page"/>
      </w:r>
      <w:bookmarkEnd w:id="32"/>
      <w:bookmarkEnd w:id="33"/>
      <w:bookmarkEnd w:id="34"/>
      <w:r w:rsidRPr="001E12EE">
        <w:rPr>
          <w:b/>
        </w:rPr>
        <w:lastRenderedPageBreak/>
        <w:t>РАЗДЕЛ 2</w:t>
      </w:r>
      <w:r w:rsidR="001E12EE">
        <w:rPr>
          <w:b/>
        </w:rPr>
        <w:t xml:space="preserve">. </w:t>
      </w:r>
      <w:r w:rsidRPr="001E12EE">
        <w:rPr>
          <w:b/>
        </w:rPr>
        <w:t xml:space="preserve"> ИНФОРМАЦИОННАЯ КАРТА ОТКРЫТОГО АУКЦИОНА В ЭЛЕКТРОННОЙ ФОРМЕ</w:t>
      </w:r>
    </w:p>
    <w:p w:rsidR="005E1454" w:rsidRPr="001E12EE" w:rsidRDefault="005E1454" w:rsidP="005E1454">
      <w:pPr>
        <w:jc w:val="center"/>
        <w:rPr>
          <w:b/>
        </w:rPr>
      </w:pPr>
      <w:r w:rsidRPr="001E12EE">
        <w:rPr>
          <w:b/>
        </w:rPr>
        <w:t xml:space="preserve">на право заключения муниципального контракта на выполнение </w:t>
      </w:r>
      <w:r w:rsidRPr="001E12EE">
        <w:rPr>
          <w:b/>
          <w:bCs/>
        </w:rPr>
        <w:t>подрядных</w:t>
      </w:r>
      <w:r w:rsidRPr="001E12EE">
        <w:rPr>
          <w:b/>
        </w:rPr>
        <w:t xml:space="preserve"> работ по развитию и модернизации улично-дорожной сети в </w:t>
      </w:r>
      <w:proofErr w:type="spellStart"/>
      <w:r w:rsidRPr="001E12EE">
        <w:rPr>
          <w:b/>
        </w:rPr>
        <w:t>д</w:t>
      </w:r>
      <w:proofErr w:type="gramStart"/>
      <w:r w:rsidRPr="001E12EE">
        <w:rPr>
          <w:b/>
        </w:rPr>
        <w:t>.К</w:t>
      </w:r>
      <w:proofErr w:type="gramEnd"/>
      <w:r w:rsidRPr="001E12EE">
        <w:rPr>
          <w:b/>
        </w:rPr>
        <w:t>расная</w:t>
      </w:r>
      <w:proofErr w:type="spellEnd"/>
      <w:r w:rsidRPr="001E12EE">
        <w:rPr>
          <w:b/>
        </w:rPr>
        <w:t xml:space="preserve"> </w:t>
      </w:r>
    </w:p>
    <w:p w:rsidR="005E1454" w:rsidRPr="001E12EE" w:rsidRDefault="005E1454" w:rsidP="005E1454">
      <w:pPr>
        <w:jc w:val="center"/>
        <w:rPr>
          <w:b/>
        </w:rPr>
      </w:pPr>
      <w:r w:rsidRPr="001E12EE">
        <w:rPr>
          <w:b/>
        </w:rPr>
        <w:t>по улицам Советская,    Центральная,   40 лет Победы.</w:t>
      </w:r>
    </w:p>
    <w:tbl>
      <w:tblPr>
        <w:tblW w:w="101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280"/>
        <w:gridCol w:w="7370"/>
      </w:tblGrid>
      <w:tr w:rsidR="005E1454" w:rsidRPr="001E12EE" w:rsidTr="005E1454">
        <w:tc>
          <w:tcPr>
            <w:tcW w:w="480" w:type="dxa"/>
          </w:tcPr>
          <w:p w:rsidR="005E1454" w:rsidRPr="001E12EE" w:rsidRDefault="005E1454" w:rsidP="005E1454">
            <w:pPr>
              <w:spacing w:after="200" w:line="276" w:lineRule="auto"/>
              <w:rPr>
                <w:b/>
                <w:i/>
                <w:sz w:val="22"/>
                <w:szCs w:val="22"/>
              </w:rPr>
            </w:pPr>
            <w:r w:rsidRPr="001E12EE">
              <w:rPr>
                <w:b/>
                <w:i/>
                <w:sz w:val="22"/>
                <w:szCs w:val="22"/>
              </w:rPr>
              <w:t>№</w:t>
            </w:r>
          </w:p>
          <w:p w:rsidR="005E1454" w:rsidRPr="001E12EE" w:rsidRDefault="005E1454" w:rsidP="005E1454">
            <w:pPr>
              <w:spacing w:after="200" w:line="276" w:lineRule="auto"/>
              <w:rPr>
                <w:b/>
                <w:i/>
                <w:sz w:val="22"/>
                <w:szCs w:val="22"/>
              </w:rPr>
            </w:pPr>
            <w:proofErr w:type="gramStart"/>
            <w:r w:rsidRPr="001E12EE">
              <w:rPr>
                <w:b/>
                <w:i/>
                <w:sz w:val="22"/>
                <w:szCs w:val="22"/>
              </w:rPr>
              <w:t>п</w:t>
            </w:r>
            <w:proofErr w:type="gramEnd"/>
            <w:r w:rsidRPr="001E12EE">
              <w:rPr>
                <w:b/>
                <w:i/>
                <w:sz w:val="22"/>
                <w:szCs w:val="22"/>
              </w:rPr>
              <w:t>/п</w:t>
            </w:r>
          </w:p>
        </w:tc>
        <w:tc>
          <w:tcPr>
            <w:tcW w:w="2280" w:type="dxa"/>
          </w:tcPr>
          <w:p w:rsidR="005E1454" w:rsidRPr="001E12EE" w:rsidRDefault="005E1454" w:rsidP="005E1454">
            <w:pPr>
              <w:spacing w:after="200" w:line="276" w:lineRule="auto"/>
              <w:rPr>
                <w:b/>
                <w:i/>
                <w:sz w:val="22"/>
                <w:szCs w:val="22"/>
              </w:rPr>
            </w:pPr>
          </w:p>
          <w:p w:rsidR="005E1454" w:rsidRPr="001E12EE" w:rsidRDefault="005E1454" w:rsidP="005E1454">
            <w:pPr>
              <w:spacing w:after="200" w:line="276" w:lineRule="auto"/>
              <w:rPr>
                <w:b/>
                <w:i/>
                <w:sz w:val="22"/>
                <w:szCs w:val="22"/>
              </w:rPr>
            </w:pPr>
            <w:r w:rsidRPr="001E12EE">
              <w:rPr>
                <w:b/>
                <w:i/>
                <w:sz w:val="22"/>
                <w:szCs w:val="22"/>
              </w:rPr>
              <w:t>Наименование пункта</w:t>
            </w:r>
          </w:p>
        </w:tc>
        <w:tc>
          <w:tcPr>
            <w:tcW w:w="7370" w:type="dxa"/>
          </w:tcPr>
          <w:p w:rsidR="005E1454" w:rsidRPr="001E12EE" w:rsidRDefault="005E1454" w:rsidP="005E1454">
            <w:pPr>
              <w:spacing w:after="200" w:line="276" w:lineRule="auto"/>
              <w:rPr>
                <w:b/>
                <w:i/>
                <w:sz w:val="22"/>
                <w:szCs w:val="22"/>
              </w:rPr>
            </w:pPr>
          </w:p>
          <w:p w:rsidR="005E1454" w:rsidRPr="001E12EE" w:rsidRDefault="005E1454" w:rsidP="005E1454">
            <w:pPr>
              <w:spacing w:after="200" w:line="276" w:lineRule="auto"/>
              <w:rPr>
                <w:b/>
                <w:i/>
                <w:sz w:val="22"/>
                <w:szCs w:val="22"/>
              </w:rPr>
            </w:pPr>
            <w:r w:rsidRPr="001E12EE">
              <w:rPr>
                <w:b/>
                <w:i/>
                <w:sz w:val="22"/>
                <w:szCs w:val="22"/>
              </w:rPr>
              <w:t>Текст пояснений</w:t>
            </w:r>
          </w:p>
        </w:tc>
      </w:tr>
      <w:tr w:rsidR="005E1454" w:rsidRPr="001E12EE" w:rsidTr="005E1454">
        <w:tc>
          <w:tcPr>
            <w:tcW w:w="480" w:type="dxa"/>
          </w:tcPr>
          <w:p w:rsidR="005E1454" w:rsidRPr="001E12EE" w:rsidRDefault="005E1454" w:rsidP="005E1454">
            <w:pPr>
              <w:spacing w:after="200" w:line="276" w:lineRule="auto"/>
              <w:rPr>
                <w:sz w:val="22"/>
                <w:szCs w:val="22"/>
              </w:rPr>
            </w:pPr>
            <w:r w:rsidRPr="001E12EE">
              <w:rPr>
                <w:sz w:val="22"/>
                <w:szCs w:val="22"/>
              </w:rPr>
              <w:t>1</w:t>
            </w:r>
          </w:p>
        </w:tc>
        <w:tc>
          <w:tcPr>
            <w:tcW w:w="2280" w:type="dxa"/>
          </w:tcPr>
          <w:p w:rsidR="005E1454" w:rsidRPr="001E12EE" w:rsidRDefault="005E1454" w:rsidP="005E1454">
            <w:pPr>
              <w:spacing w:after="200" w:line="276" w:lineRule="auto"/>
              <w:rPr>
                <w:sz w:val="22"/>
                <w:szCs w:val="22"/>
              </w:rPr>
            </w:pPr>
            <w:r w:rsidRPr="001E12EE">
              <w:rPr>
                <w:sz w:val="22"/>
                <w:szCs w:val="22"/>
              </w:rPr>
              <w:t>Наименование Заказчика, контактная информация</w:t>
            </w:r>
          </w:p>
        </w:tc>
        <w:tc>
          <w:tcPr>
            <w:tcW w:w="7370" w:type="dxa"/>
          </w:tcPr>
          <w:p w:rsidR="005E1454" w:rsidRPr="001E12EE" w:rsidRDefault="005E1454" w:rsidP="005E1454">
            <w:pPr>
              <w:spacing w:after="120" w:line="276" w:lineRule="auto"/>
              <w:rPr>
                <w:sz w:val="22"/>
                <w:szCs w:val="22"/>
              </w:rPr>
            </w:pPr>
            <w:r w:rsidRPr="001E12EE">
              <w:rPr>
                <w:sz w:val="16"/>
                <w:szCs w:val="16"/>
              </w:rPr>
              <w:t xml:space="preserve"> </w:t>
            </w:r>
            <w:r w:rsidRPr="001E12EE">
              <w:rPr>
                <w:sz w:val="22"/>
                <w:szCs w:val="22"/>
              </w:rPr>
              <w:t xml:space="preserve">Администрация Красненского сельсовета </w:t>
            </w:r>
            <w:proofErr w:type="spellStart"/>
            <w:r w:rsidRPr="001E12EE">
              <w:rPr>
                <w:sz w:val="22"/>
                <w:szCs w:val="22"/>
              </w:rPr>
              <w:t>Балахтинского</w:t>
            </w:r>
            <w:proofErr w:type="spellEnd"/>
            <w:r w:rsidRPr="001E12EE">
              <w:rPr>
                <w:sz w:val="22"/>
                <w:szCs w:val="22"/>
              </w:rPr>
              <w:t xml:space="preserve"> района Красноярского  края, 662367 Красноярский край </w:t>
            </w:r>
            <w:proofErr w:type="spellStart"/>
            <w:r w:rsidRPr="001E12EE">
              <w:rPr>
                <w:sz w:val="22"/>
                <w:szCs w:val="22"/>
              </w:rPr>
              <w:t>Балахтинский</w:t>
            </w:r>
            <w:proofErr w:type="spellEnd"/>
            <w:r w:rsidRPr="001E12EE">
              <w:rPr>
                <w:sz w:val="22"/>
                <w:szCs w:val="22"/>
              </w:rPr>
              <w:t xml:space="preserve"> район д. Красная, ул. Центральная д.24а-2, тел. 8(39148)24-2-41 электронный адрес: kra-selsovet@yandex.ru</w:t>
            </w:r>
          </w:p>
        </w:tc>
      </w:tr>
      <w:tr w:rsidR="005E1454" w:rsidRPr="001E12EE" w:rsidTr="005E1454">
        <w:tc>
          <w:tcPr>
            <w:tcW w:w="480" w:type="dxa"/>
          </w:tcPr>
          <w:p w:rsidR="005E1454" w:rsidRPr="001E12EE" w:rsidRDefault="005E1454" w:rsidP="005E1454">
            <w:pPr>
              <w:spacing w:after="200" w:line="276" w:lineRule="auto"/>
              <w:rPr>
                <w:sz w:val="22"/>
                <w:szCs w:val="22"/>
              </w:rPr>
            </w:pPr>
            <w:r w:rsidRPr="001E12EE">
              <w:rPr>
                <w:sz w:val="22"/>
                <w:szCs w:val="22"/>
              </w:rPr>
              <w:t>2</w:t>
            </w:r>
          </w:p>
        </w:tc>
        <w:tc>
          <w:tcPr>
            <w:tcW w:w="2280" w:type="dxa"/>
          </w:tcPr>
          <w:p w:rsidR="005E1454" w:rsidRPr="001E12EE" w:rsidRDefault="005E1454" w:rsidP="005E1454">
            <w:pPr>
              <w:spacing w:after="200" w:line="276" w:lineRule="auto"/>
              <w:rPr>
                <w:sz w:val="22"/>
                <w:szCs w:val="22"/>
              </w:rPr>
            </w:pPr>
            <w:r w:rsidRPr="001E12EE">
              <w:rPr>
                <w:sz w:val="22"/>
                <w:szCs w:val="22"/>
              </w:rPr>
              <w:t>Наименование уполномоченного органа, контактная информация</w:t>
            </w:r>
          </w:p>
        </w:tc>
        <w:tc>
          <w:tcPr>
            <w:tcW w:w="7370" w:type="dxa"/>
            <w:vAlign w:val="center"/>
          </w:tcPr>
          <w:p w:rsidR="005E1454" w:rsidRPr="001E12EE" w:rsidRDefault="005E1454" w:rsidP="005E1454">
            <w:pPr>
              <w:spacing w:after="200" w:line="276" w:lineRule="auto"/>
              <w:rPr>
                <w:sz w:val="22"/>
                <w:szCs w:val="22"/>
              </w:rPr>
            </w:pPr>
            <w:r w:rsidRPr="001E12EE">
              <w:rPr>
                <w:sz w:val="22"/>
                <w:szCs w:val="22"/>
              </w:rPr>
              <w:t xml:space="preserve">Отдел Заказчика Администрации </w:t>
            </w:r>
            <w:proofErr w:type="spellStart"/>
            <w:r w:rsidRPr="001E12EE">
              <w:rPr>
                <w:sz w:val="22"/>
                <w:szCs w:val="22"/>
              </w:rPr>
              <w:t>Балахтинского</w:t>
            </w:r>
            <w:proofErr w:type="spellEnd"/>
            <w:r w:rsidRPr="001E12EE">
              <w:rPr>
                <w:sz w:val="22"/>
                <w:szCs w:val="22"/>
              </w:rPr>
              <w:t xml:space="preserve"> района 662340, Красноярский край,  п. Балахта, ул. Сурикова, 8, </w:t>
            </w:r>
            <w:proofErr w:type="spellStart"/>
            <w:r w:rsidRPr="001E12EE">
              <w:rPr>
                <w:sz w:val="22"/>
                <w:szCs w:val="22"/>
              </w:rPr>
              <w:t>конт</w:t>
            </w:r>
            <w:proofErr w:type="gramStart"/>
            <w:r w:rsidRPr="001E12EE">
              <w:rPr>
                <w:sz w:val="22"/>
                <w:szCs w:val="22"/>
              </w:rPr>
              <w:t>.т</w:t>
            </w:r>
            <w:proofErr w:type="gramEnd"/>
            <w:r w:rsidRPr="001E12EE">
              <w:rPr>
                <w:sz w:val="22"/>
                <w:szCs w:val="22"/>
              </w:rPr>
              <w:t>ел</w:t>
            </w:r>
            <w:proofErr w:type="spellEnd"/>
            <w:r w:rsidRPr="001E12EE">
              <w:rPr>
                <w:sz w:val="22"/>
                <w:szCs w:val="22"/>
              </w:rPr>
              <w:t xml:space="preserve">. 8(39148)20-056, </w:t>
            </w:r>
            <w:r w:rsidRPr="001E12EE">
              <w:rPr>
                <w:sz w:val="22"/>
                <w:szCs w:val="22"/>
                <w:lang w:val="en-US"/>
              </w:rPr>
              <w:t>e</w:t>
            </w:r>
            <w:r w:rsidRPr="001E12EE">
              <w:rPr>
                <w:sz w:val="22"/>
                <w:szCs w:val="22"/>
              </w:rPr>
              <w:t>-</w:t>
            </w:r>
            <w:r w:rsidRPr="001E12EE">
              <w:rPr>
                <w:sz w:val="22"/>
                <w:szCs w:val="22"/>
                <w:lang w:val="en-US"/>
              </w:rPr>
              <w:t>mail</w:t>
            </w:r>
            <w:r w:rsidRPr="001E12EE">
              <w:rPr>
                <w:sz w:val="22"/>
                <w:szCs w:val="22"/>
              </w:rPr>
              <w:t xml:space="preserve"> </w:t>
            </w:r>
            <w:hyperlink r:id="rId12" w:history="1">
              <w:r w:rsidRPr="001E12EE">
                <w:rPr>
                  <w:color w:val="0000FF"/>
                  <w:sz w:val="22"/>
                  <w:szCs w:val="22"/>
                  <w:u w:val="single"/>
                  <w:lang w:val="en-US"/>
                </w:rPr>
                <w:t>admbalahta</w:t>
              </w:r>
              <w:r w:rsidRPr="001E12EE">
                <w:rPr>
                  <w:color w:val="0000FF"/>
                  <w:sz w:val="22"/>
                  <w:szCs w:val="22"/>
                  <w:u w:val="single"/>
                </w:rPr>
                <w:t>@</w:t>
              </w:r>
              <w:r w:rsidRPr="001E12EE">
                <w:rPr>
                  <w:color w:val="0000FF"/>
                  <w:sz w:val="22"/>
                  <w:szCs w:val="22"/>
                  <w:u w:val="single"/>
                  <w:lang w:val="en-US"/>
                </w:rPr>
                <w:t>mail</w:t>
              </w:r>
              <w:r w:rsidRPr="001E12EE">
                <w:rPr>
                  <w:color w:val="0000FF"/>
                  <w:sz w:val="22"/>
                  <w:szCs w:val="22"/>
                  <w:u w:val="single"/>
                </w:rPr>
                <w:t>.</w:t>
              </w:r>
              <w:r w:rsidRPr="001E12EE">
                <w:rPr>
                  <w:color w:val="0000FF"/>
                  <w:sz w:val="22"/>
                  <w:szCs w:val="22"/>
                  <w:u w:val="single"/>
                  <w:lang w:val="en-US"/>
                </w:rPr>
                <w:t>ru</w:t>
              </w:r>
            </w:hyperlink>
          </w:p>
          <w:p w:rsidR="005E1454" w:rsidRPr="001E12EE" w:rsidRDefault="005E1454" w:rsidP="005E1454">
            <w:pPr>
              <w:spacing w:after="200" w:line="276" w:lineRule="auto"/>
              <w:rPr>
                <w:sz w:val="22"/>
                <w:szCs w:val="22"/>
              </w:rPr>
            </w:pPr>
            <w:r w:rsidRPr="001E12EE">
              <w:rPr>
                <w:sz w:val="22"/>
                <w:szCs w:val="22"/>
              </w:rPr>
              <w:t>Контактные лица уполномоченного органа:</w:t>
            </w:r>
          </w:p>
          <w:p w:rsidR="005E1454" w:rsidRPr="001E12EE" w:rsidRDefault="005E1454" w:rsidP="005E1454">
            <w:pPr>
              <w:spacing w:after="200" w:line="276" w:lineRule="auto"/>
              <w:rPr>
                <w:sz w:val="22"/>
                <w:szCs w:val="22"/>
              </w:rPr>
            </w:pPr>
            <w:r w:rsidRPr="001E12EE">
              <w:rPr>
                <w:sz w:val="22"/>
                <w:szCs w:val="22"/>
              </w:rPr>
              <w:t xml:space="preserve">Начальник отдела Заказчика – </w:t>
            </w:r>
            <w:proofErr w:type="spellStart"/>
            <w:r w:rsidRPr="001E12EE">
              <w:rPr>
                <w:sz w:val="22"/>
                <w:szCs w:val="22"/>
              </w:rPr>
              <w:t>Ахаев</w:t>
            </w:r>
            <w:proofErr w:type="spellEnd"/>
            <w:r w:rsidRPr="001E12EE">
              <w:rPr>
                <w:sz w:val="22"/>
                <w:szCs w:val="22"/>
              </w:rPr>
              <w:t xml:space="preserve"> Петр Васильевич, тел. 8 (39148) 21-9-08</w:t>
            </w:r>
          </w:p>
          <w:p w:rsidR="005E1454" w:rsidRPr="001E12EE" w:rsidRDefault="005E1454" w:rsidP="005E1454">
            <w:pPr>
              <w:spacing w:after="200" w:line="276" w:lineRule="auto"/>
              <w:rPr>
                <w:sz w:val="22"/>
                <w:szCs w:val="22"/>
              </w:rPr>
            </w:pPr>
            <w:r w:rsidRPr="001E12EE">
              <w:rPr>
                <w:sz w:val="22"/>
                <w:szCs w:val="22"/>
              </w:rPr>
              <w:t xml:space="preserve">Главный специалист отдела Заказчика – </w:t>
            </w:r>
            <w:proofErr w:type="spellStart"/>
            <w:r w:rsidRPr="001E12EE">
              <w:rPr>
                <w:sz w:val="22"/>
                <w:szCs w:val="22"/>
              </w:rPr>
              <w:t>Рау</w:t>
            </w:r>
            <w:proofErr w:type="spellEnd"/>
            <w:r w:rsidRPr="001E12EE">
              <w:rPr>
                <w:sz w:val="22"/>
                <w:szCs w:val="22"/>
              </w:rPr>
              <w:t xml:space="preserve"> Ольга Александровна, тел. 8 (39148)20-0-56</w:t>
            </w:r>
          </w:p>
          <w:p w:rsidR="005E1454" w:rsidRPr="001E12EE" w:rsidRDefault="005E1454" w:rsidP="005E1454">
            <w:pPr>
              <w:spacing w:before="60"/>
              <w:ind w:right="60"/>
              <w:rPr>
                <w:sz w:val="22"/>
                <w:szCs w:val="22"/>
              </w:rPr>
            </w:pPr>
          </w:p>
        </w:tc>
      </w:tr>
      <w:tr w:rsidR="005E1454" w:rsidRPr="001E12EE" w:rsidTr="005E1454">
        <w:tc>
          <w:tcPr>
            <w:tcW w:w="480" w:type="dxa"/>
          </w:tcPr>
          <w:p w:rsidR="005E1454" w:rsidRPr="001E12EE" w:rsidRDefault="005E1454" w:rsidP="005E1454">
            <w:pPr>
              <w:spacing w:after="200" w:line="276" w:lineRule="auto"/>
              <w:rPr>
                <w:sz w:val="22"/>
                <w:szCs w:val="22"/>
              </w:rPr>
            </w:pPr>
            <w:r w:rsidRPr="001E12EE">
              <w:rPr>
                <w:sz w:val="22"/>
                <w:szCs w:val="22"/>
              </w:rPr>
              <w:t>3</w:t>
            </w:r>
          </w:p>
        </w:tc>
        <w:tc>
          <w:tcPr>
            <w:tcW w:w="2280" w:type="dxa"/>
          </w:tcPr>
          <w:p w:rsidR="005E1454" w:rsidRPr="001E12EE" w:rsidRDefault="005E1454" w:rsidP="005E1454">
            <w:pPr>
              <w:spacing w:after="200" w:line="276" w:lineRule="auto"/>
              <w:rPr>
                <w:sz w:val="22"/>
                <w:szCs w:val="22"/>
              </w:rPr>
            </w:pPr>
            <w:r w:rsidRPr="001E12EE">
              <w:rPr>
                <w:sz w:val="22"/>
                <w:szCs w:val="22"/>
              </w:rPr>
              <w:t>Вид и предмет аукциона</w:t>
            </w:r>
          </w:p>
        </w:tc>
        <w:tc>
          <w:tcPr>
            <w:tcW w:w="7370" w:type="dxa"/>
          </w:tcPr>
          <w:p w:rsidR="005E1454" w:rsidRPr="001E12EE" w:rsidRDefault="005E1454" w:rsidP="005E1454">
            <w:pPr>
              <w:autoSpaceDE w:val="0"/>
              <w:autoSpaceDN w:val="0"/>
              <w:adjustRightInd w:val="0"/>
              <w:spacing w:after="200" w:line="276" w:lineRule="auto"/>
              <w:rPr>
                <w:sz w:val="22"/>
                <w:szCs w:val="22"/>
              </w:rPr>
            </w:pPr>
            <w:r w:rsidRPr="001E12EE">
              <w:t xml:space="preserve"> </w:t>
            </w:r>
            <w:r w:rsidRPr="001E12EE">
              <w:rPr>
                <w:sz w:val="22"/>
                <w:szCs w:val="22"/>
              </w:rPr>
              <w:t xml:space="preserve">Открытый аукцион в электронной форме на право заключить муниципальный контракт на выполнение подрядных работ по развитию и  модернизации </w:t>
            </w:r>
            <w:proofErr w:type="spellStart"/>
            <w:r w:rsidRPr="001E12EE">
              <w:rPr>
                <w:sz w:val="22"/>
                <w:szCs w:val="22"/>
              </w:rPr>
              <w:t>улично</w:t>
            </w:r>
            <w:proofErr w:type="spellEnd"/>
            <w:r w:rsidRPr="001E12EE">
              <w:rPr>
                <w:sz w:val="22"/>
                <w:szCs w:val="22"/>
              </w:rPr>
              <w:t xml:space="preserve"> - дорожной сети в  д. Красная  по улицам Советская, Центральная, 40 лет Победы.</w:t>
            </w:r>
          </w:p>
        </w:tc>
      </w:tr>
      <w:tr w:rsidR="005E1454" w:rsidRPr="001E12EE" w:rsidTr="005E1454">
        <w:tc>
          <w:tcPr>
            <w:tcW w:w="480" w:type="dxa"/>
          </w:tcPr>
          <w:p w:rsidR="005E1454" w:rsidRPr="001E12EE" w:rsidRDefault="005E1454" w:rsidP="005E1454">
            <w:pPr>
              <w:spacing w:after="200" w:line="276" w:lineRule="auto"/>
              <w:rPr>
                <w:sz w:val="22"/>
                <w:szCs w:val="22"/>
              </w:rPr>
            </w:pPr>
            <w:r w:rsidRPr="001E12EE">
              <w:rPr>
                <w:sz w:val="22"/>
                <w:szCs w:val="22"/>
              </w:rPr>
              <w:t>4</w:t>
            </w:r>
          </w:p>
        </w:tc>
        <w:tc>
          <w:tcPr>
            <w:tcW w:w="2280" w:type="dxa"/>
          </w:tcPr>
          <w:p w:rsidR="005E1454" w:rsidRPr="001E12EE" w:rsidRDefault="005E1454" w:rsidP="005E1454">
            <w:pPr>
              <w:spacing w:after="200" w:line="276" w:lineRule="auto"/>
              <w:rPr>
                <w:sz w:val="22"/>
                <w:szCs w:val="22"/>
              </w:rPr>
            </w:pPr>
            <w:r w:rsidRPr="001E12EE">
              <w:rPr>
                <w:sz w:val="22"/>
                <w:szCs w:val="22"/>
              </w:rPr>
              <w:t>Место, условия и сроки поставки товаров (выполнение работ, оказание услуг)</w:t>
            </w:r>
          </w:p>
        </w:tc>
        <w:tc>
          <w:tcPr>
            <w:tcW w:w="7370" w:type="dxa"/>
          </w:tcPr>
          <w:p w:rsidR="005E1454" w:rsidRPr="001E12EE" w:rsidRDefault="005E1454" w:rsidP="005E1454">
            <w:pPr>
              <w:spacing w:after="120" w:line="276" w:lineRule="auto"/>
              <w:rPr>
                <w:sz w:val="22"/>
                <w:szCs w:val="22"/>
              </w:rPr>
            </w:pPr>
            <w:r w:rsidRPr="001E12EE">
              <w:rPr>
                <w:b/>
                <w:sz w:val="22"/>
                <w:szCs w:val="22"/>
              </w:rPr>
              <w:t>Место выполнения работ</w:t>
            </w:r>
            <w:r w:rsidRPr="001E12EE">
              <w:rPr>
                <w:sz w:val="22"/>
                <w:szCs w:val="22"/>
              </w:rPr>
              <w:t xml:space="preserve">: 662367 Красноярский край, </w:t>
            </w:r>
            <w:proofErr w:type="spellStart"/>
            <w:r w:rsidRPr="001E12EE">
              <w:rPr>
                <w:sz w:val="22"/>
                <w:szCs w:val="22"/>
              </w:rPr>
              <w:t>Балахтинский</w:t>
            </w:r>
            <w:proofErr w:type="spellEnd"/>
            <w:r w:rsidRPr="001E12EE">
              <w:rPr>
                <w:sz w:val="22"/>
                <w:szCs w:val="22"/>
              </w:rPr>
              <w:t xml:space="preserve"> район,</w:t>
            </w:r>
            <w:r w:rsidRPr="001E12EE">
              <w:rPr>
                <w:b/>
                <w:sz w:val="22"/>
                <w:szCs w:val="22"/>
              </w:rPr>
              <w:t xml:space="preserve"> </w:t>
            </w:r>
            <w:r w:rsidRPr="001E12EE">
              <w:rPr>
                <w:sz w:val="22"/>
                <w:szCs w:val="22"/>
              </w:rPr>
              <w:t>д. Красная, улицы Советская, Центральная, 40 лет Победы.</w:t>
            </w:r>
          </w:p>
          <w:p w:rsidR="005E1454" w:rsidRPr="001E12EE" w:rsidRDefault="005E1454" w:rsidP="005E1454">
            <w:pPr>
              <w:spacing w:after="200" w:line="276" w:lineRule="auto"/>
              <w:ind w:right="99"/>
              <w:rPr>
                <w:b/>
                <w:sz w:val="22"/>
                <w:szCs w:val="22"/>
              </w:rPr>
            </w:pPr>
            <w:r w:rsidRPr="001E12EE">
              <w:rPr>
                <w:b/>
                <w:sz w:val="22"/>
                <w:szCs w:val="22"/>
              </w:rPr>
              <w:t>Условия выполнения работ:</w:t>
            </w:r>
          </w:p>
          <w:p w:rsidR="005E1454" w:rsidRPr="001E12EE" w:rsidRDefault="005E1454" w:rsidP="005E1454">
            <w:pPr>
              <w:spacing w:after="200" w:line="276" w:lineRule="auto"/>
              <w:ind w:right="117"/>
              <w:rPr>
                <w:b/>
                <w:sz w:val="22"/>
                <w:szCs w:val="22"/>
              </w:rPr>
            </w:pPr>
            <w:r w:rsidRPr="001E12EE">
              <w:rPr>
                <w:color w:val="000000"/>
                <w:sz w:val="22"/>
                <w:szCs w:val="22"/>
              </w:rPr>
              <w:t xml:space="preserve">Работы должны быть выполнены в соответствии с </w:t>
            </w:r>
            <w:r w:rsidRPr="001E12EE">
              <w:rPr>
                <w:sz w:val="22"/>
                <w:szCs w:val="22"/>
              </w:rPr>
              <w:t>Техническим заданием и ЛСР №1, 2, 3.</w:t>
            </w:r>
          </w:p>
          <w:p w:rsidR="005E1454" w:rsidRPr="001E12EE" w:rsidRDefault="005E1454" w:rsidP="005E1454">
            <w:pPr>
              <w:spacing w:after="200" w:line="276" w:lineRule="auto"/>
              <w:jc w:val="both"/>
              <w:rPr>
                <w:sz w:val="22"/>
                <w:szCs w:val="22"/>
              </w:rPr>
            </w:pPr>
            <w:r w:rsidRPr="001E12EE">
              <w:rPr>
                <w:b/>
                <w:sz w:val="22"/>
                <w:szCs w:val="22"/>
              </w:rPr>
              <w:t>Срок выполнения работ:</w:t>
            </w:r>
            <w:r w:rsidRPr="001E12EE">
              <w:rPr>
                <w:sz w:val="22"/>
                <w:szCs w:val="22"/>
              </w:rPr>
              <w:t xml:space="preserve"> В течение 1 месяца со дня, следующего  за днем заключения контракта. </w:t>
            </w:r>
          </w:p>
          <w:p w:rsidR="005E1454" w:rsidRPr="001E12EE" w:rsidRDefault="005E1454" w:rsidP="005E1454">
            <w:pPr>
              <w:spacing w:after="200" w:line="276" w:lineRule="auto"/>
              <w:jc w:val="both"/>
              <w:rPr>
                <w:sz w:val="22"/>
                <w:szCs w:val="22"/>
              </w:rPr>
            </w:pPr>
          </w:p>
        </w:tc>
      </w:tr>
      <w:tr w:rsidR="005E1454" w:rsidRPr="001E12EE" w:rsidTr="005E1454">
        <w:tc>
          <w:tcPr>
            <w:tcW w:w="480" w:type="dxa"/>
          </w:tcPr>
          <w:p w:rsidR="005E1454" w:rsidRPr="001E12EE" w:rsidRDefault="005E1454" w:rsidP="005E1454">
            <w:pPr>
              <w:spacing w:after="200" w:line="276" w:lineRule="auto"/>
              <w:rPr>
                <w:sz w:val="22"/>
                <w:szCs w:val="22"/>
              </w:rPr>
            </w:pPr>
            <w:r w:rsidRPr="001E12EE">
              <w:rPr>
                <w:sz w:val="22"/>
                <w:szCs w:val="22"/>
              </w:rPr>
              <w:t>5</w:t>
            </w:r>
          </w:p>
        </w:tc>
        <w:tc>
          <w:tcPr>
            <w:tcW w:w="2280" w:type="dxa"/>
          </w:tcPr>
          <w:p w:rsidR="005E1454" w:rsidRPr="001E12EE" w:rsidRDefault="005E1454" w:rsidP="005E1454">
            <w:pPr>
              <w:spacing w:after="200" w:line="276" w:lineRule="auto"/>
              <w:rPr>
                <w:sz w:val="22"/>
                <w:szCs w:val="22"/>
              </w:rPr>
            </w:pPr>
            <w:r w:rsidRPr="001E12EE">
              <w:rPr>
                <w:sz w:val="22"/>
                <w:szCs w:val="22"/>
              </w:rPr>
              <w:t xml:space="preserve">Требования  к сроку и (или) объему предоставления гарантий качества товара (работ, услуг), к обслуживанию товара, к расходам на эксплуатацию (в случае </w:t>
            </w:r>
            <w:r w:rsidRPr="001E12EE">
              <w:rPr>
                <w:sz w:val="22"/>
                <w:szCs w:val="22"/>
              </w:rPr>
              <w:lastRenderedPageBreak/>
              <w:t>необходимости)</w:t>
            </w:r>
          </w:p>
        </w:tc>
        <w:tc>
          <w:tcPr>
            <w:tcW w:w="7370" w:type="dxa"/>
          </w:tcPr>
          <w:p w:rsidR="005E1454" w:rsidRPr="001E12EE" w:rsidRDefault="005E1454" w:rsidP="005E1454">
            <w:pPr>
              <w:spacing w:after="200" w:line="276" w:lineRule="auto"/>
              <w:rPr>
                <w:sz w:val="22"/>
                <w:szCs w:val="22"/>
              </w:rPr>
            </w:pPr>
            <w:r w:rsidRPr="001E12EE">
              <w:rPr>
                <w:sz w:val="22"/>
                <w:szCs w:val="22"/>
              </w:rPr>
              <w:lastRenderedPageBreak/>
              <w:t xml:space="preserve">       Подрядчик гарантирует качество выполненных работ на протяжении всего гарантийного срока. Гарантийный срок на выполненные работы составляет 36 месяцев со дня подписания  акта приёмки объекта в эксплуатацию после капитального ремонта, </w:t>
            </w:r>
            <w:r w:rsidRPr="001E12EE">
              <w:rPr>
                <w:color w:val="000000"/>
                <w:sz w:val="22"/>
                <w:szCs w:val="22"/>
              </w:rPr>
              <w:t>за исключением случаев преднамеренного повреждения со стороны третьих лиц.</w:t>
            </w:r>
          </w:p>
        </w:tc>
      </w:tr>
      <w:tr w:rsidR="005E1454" w:rsidRPr="001E12EE" w:rsidTr="005E1454">
        <w:tc>
          <w:tcPr>
            <w:tcW w:w="480" w:type="dxa"/>
          </w:tcPr>
          <w:p w:rsidR="005E1454" w:rsidRPr="001E12EE" w:rsidRDefault="005E1454" w:rsidP="005E1454">
            <w:pPr>
              <w:spacing w:after="200" w:line="276" w:lineRule="auto"/>
              <w:rPr>
                <w:sz w:val="22"/>
                <w:szCs w:val="22"/>
              </w:rPr>
            </w:pPr>
            <w:r w:rsidRPr="001E12EE">
              <w:rPr>
                <w:sz w:val="22"/>
                <w:szCs w:val="22"/>
              </w:rPr>
              <w:lastRenderedPageBreak/>
              <w:t>6</w:t>
            </w:r>
          </w:p>
        </w:tc>
        <w:tc>
          <w:tcPr>
            <w:tcW w:w="2280" w:type="dxa"/>
          </w:tcPr>
          <w:p w:rsidR="005E1454" w:rsidRPr="001E12EE" w:rsidRDefault="005E1454" w:rsidP="005E1454">
            <w:pPr>
              <w:spacing w:after="200" w:line="276" w:lineRule="auto"/>
              <w:rPr>
                <w:sz w:val="22"/>
                <w:szCs w:val="22"/>
              </w:rPr>
            </w:pPr>
            <w:r w:rsidRPr="001E12EE">
              <w:rPr>
                <w:sz w:val="22"/>
                <w:szCs w:val="22"/>
              </w:rPr>
              <w:t>Начальная (максимальная) цена контракта (лота)</w:t>
            </w:r>
            <w:proofErr w:type="gramStart"/>
            <w:r w:rsidRPr="001E12EE">
              <w:rPr>
                <w:sz w:val="22"/>
                <w:szCs w:val="22"/>
              </w:rPr>
              <w:t xml:space="preserve"> .</w:t>
            </w:r>
            <w:proofErr w:type="gramEnd"/>
          </w:p>
          <w:p w:rsidR="005E1454" w:rsidRPr="001E12EE" w:rsidRDefault="005E1454" w:rsidP="005E1454">
            <w:pPr>
              <w:spacing w:after="200" w:line="276" w:lineRule="auto"/>
              <w:rPr>
                <w:sz w:val="22"/>
                <w:szCs w:val="22"/>
              </w:rPr>
            </w:pPr>
            <w:r w:rsidRPr="001E12EE">
              <w:rPr>
                <w:sz w:val="22"/>
                <w:szCs w:val="22"/>
              </w:rPr>
              <w:t>Обоснование цены контракта</w:t>
            </w:r>
          </w:p>
        </w:tc>
        <w:tc>
          <w:tcPr>
            <w:tcW w:w="7370" w:type="dxa"/>
          </w:tcPr>
          <w:p w:rsidR="005E1454" w:rsidRPr="001E12EE" w:rsidRDefault="005E1454" w:rsidP="005E1454">
            <w:pPr>
              <w:spacing w:after="200" w:line="276" w:lineRule="auto"/>
              <w:jc w:val="both"/>
              <w:rPr>
                <w:sz w:val="22"/>
                <w:szCs w:val="22"/>
              </w:rPr>
            </w:pPr>
            <w:r w:rsidRPr="001E12EE">
              <w:rPr>
                <w:sz w:val="22"/>
                <w:szCs w:val="22"/>
              </w:rPr>
              <w:t>Составляет 1985574,20 (Один миллион девятьсот восемьдесят пять тысяч пятьсот семьдесят четыре рубля 20 копеек).</w:t>
            </w:r>
          </w:p>
          <w:p w:rsidR="005E1454" w:rsidRPr="001E12EE" w:rsidRDefault="005E1454" w:rsidP="005E1454">
            <w:pPr>
              <w:spacing w:after="200" w:line="276" w:lineRule="auto"/>
              <w:jc w:val="both"/>
              <w:rPr>
                <w:sz w:val="22"/>
                <w:szCs w:val="22"/>
              </w:rPr>
            </w:pPr>
          </w:p>
          <w:p w:rsidR="005E1454" w:rsidRPr="001E12EE" w:rsidRDefault="005E1454" w:rsidP="005E1454">
            <w:pPr>
              <w:spacing w:after="200" w:line="276" w:lineRule="auto"/>
              <w:jc w:val="both"/>
              <w:rPr>
                <w:sz w:val="22"/>
                <w:szCs w:val="22"/>
              </w:rPr>
            </w:pPr>
            <w:r w:rsidRPr="001E12EE">
              <w:rPr>
                <w:sz w:val="22"/>
                <w:szCs w:val="22"/>
              </w:rPr>
              <w:t>Стоимость работ формируется на основании  Локальных сметных расчетов №1, 2, 3.</w:t>
            </w:r>
          </w:p>
        </w:tc>
      </w:tr>
      <w:tr w:rsidR="005E1454" w:rsidRPr="001E12EE" w:rsidTr="005E1454">
        <w:trPr>
          <w:cantSplit/>
        </w:trPr>
        <w:tc>
          <w:tcPr>
            <w:tcW w:w="480" w:type="dxa"/>
          </w:tcPr>
          <w:p w:rsidR="005E1454" w:rsidRPr="001E12EE" w:rsidRDefault="005E1454" w:rsidP="005E1454">
            <w:pPr>
              <w:spacing w:after="200" w:line="276" w:lineRule="auto"/>
              <w:rPr>
                <w:sz w:val="22"/>
                <w:szCs w:val="22"/>
              </w:rPr>
            </w:pPr>
            <w:r w:rsidRPr="001E12EE">
              <w:rPr>
                <w:sz w:val="22"/>
                <w:szCs w:val="22"/>
              </w:rPr>
              <w:t>7</w:t>
            </w:r>
          </w:p>
        </w:tc>
        <w:tc>
          <w:tcPr>
            <w:tcW w:w="2280" w:type="dxa"/>
          </w:tcPr>
          <w:p w:rsidR="005E1454" w:rsidRPr="001E12EE" w:rsidRDefault="005E1454" w:rsidP="005E1454">
            <w:pPr>
              <w:spacing w:after="200" w:line="276" w:lineRule="auto"/>
              <w:rPr>
                <w:sz w:val="22"/>
                <w:szCs w:val="22"/>
              </w:rPr>
            </w:pPr>
            <w:r w:rsidRPr="001E12EE">
              <w:rPr>
                <w:sz w:val="22"/>
                <w:szCs w:val="22"/>
              </w:rPr>
              <w:t>Источник финансирования</w:t>
            </w:r>
          </w:p>
        </w:tc>
        <w:tc>
          <w:tcPr>
            <w:tcW w:w="7370" w:type="dxa"/>
          </w:tcPr>
          <w:p w:rsidR="005E1454" w:rsidRPr="001E12EE" w:rsidRDefault="005E1454" w:rsidP="005E1454">
            <w:pPr>
              <w:spacing w:after="200" w:line="276" w:lineRule="auto"/>
              <w:jc w:val="both"/>
              <w:rPr>
                <w:sz w:val="22"/>
                <w:szCs w:val="22"/>
              </w:rPr>
            </w:pPr>
            <w:r w:rsidRPr="001E12EE">
              <w:rPr>
                <w:sz w:val="22"/>
                <w:szCs w:val="22"/>
              </w:rPr>
              <w:t xml:space="preserve"> 1927660,00 (один  миллион девятьсот двадцать семь тысяч шестьсот шестьдесят  рублей 00 копеек) -  средства субсидий из краевого бюджета, 57914,20 (пятьдесят семь тысяч девятьсот четырнадцать   рублей 20 копеек)– </w:t>
            </w:r>
            <w:proofErr w:type="spellStart"/>
            <w:r w:rsidRPr="001E12EE">
              <w:rPr>
                <w:sz w:val="22"/>
                <w:szCs w:val="22"/>
              </w:rPr>
              <w:t>софинансирование</w:t>
            </w:r>
            <w:proofErr w:type="spellEnd"/>
            <w:r w:rsidRPr="001E12EE">
              <w:rPr>
                <w:sz w:val="22"/>
                <w:szCs w:val="22"/>
              </w:rPr>
              <w:t>,  средства  бюджета Красненского сельсовета.</w:t>
            </w:r>
          </w:p>
        </w:tc>
      </w:tr>
      <w:tr w:rsidR="005E1454" w:rsidRPr="001E12EE" w:rsidTr="005E1454">
        <w:trPr>
          <w:cantSplit/>
        </w:trPr>
        <w:tc>
          <w:tcPr>
            <w:tcW w:w="480" w:type="dxa"/>
          </w:tcPr>
          <w:p w:rsidR="005E1454" w:rsidRPr="001E12EE" w:rsidRDefault="005E1454" w:rsidP="005E1454">
            <w:pPr>
              <w:spacing w:after="200" w:line="276" w:lineRule="auto"/>
              <w:rPr>
                <w:sz w:val="22"/>
                <w:szCs w:val="22"/>
              </w:rPr>
            </w:pPr>
            <w:r w:rsidRPr="001E12EE">
              <w:rPr>
                <w:sz w:val="22"/>
                <w:szCs w:val="22"/>
              </w:rPr>
              <w:t>8</w:t>
            </w:r>
          </w:p>
        </w:tc>
        <w:tc>
          <w:tcPr>
            <w:tcW w:w="2280" w:type="dxa"/>
          </w:tcPr>
          <w:p w:rsidR="005E1454" w:rsidRPr="001E12EE" w:rsidRDefault="005E1454" w:rsidP="005E1454">
            <w:pPr>
              <w:tabs>
                <w:tab w:val="left" w:pos="0"/>
              </w:tabs>
              <w:spacing w:after="200" w:line="276" w:lineRule="auto"/>
              <w:rPr>
                <w:sz w:val="22"/>
                <w:szCs w:val="22"/>
              </w:rPr>
            </w:pPr>
            <w:r w:rsidRPr="001E12EE">
              <w:rPr>
                <w:sz w:val="22"/>
                <w:szCs w:val="22"/>
              </w:rPr>
              <w:t>Сведения о валюте, порядок формирования цены контракта (цены лота)</w:t>
            </w:r>
          </w:p>
        </w:tc>
        <w:tc>
          <w:tcPr>
            <w:tcW w:w="7370" w:type="dxa"/>
          </w:tcPr>
          <w:p w:rsidR="005E1454" w:rsidRPr="001E12EE" w:rsidRDefault="005E1454" w:rsidP="005E1454">
            <w:pPr>
              <w:tabs>
                <w:tab w:val="num" w:pos="339"/>
              </w:tabs>
              <w:spacing w:after="200" w:line="276" w:lineRule="auto"/>
              <w:ind w:right="99"/>
              <w:rPr>
                <w:b/>
                <w:sz w:val="22"/>
                <w:szCs w:val="22"/>
              </w:rPr>
            </w:pPr>
            <w:r w:rsidRPr="001E12EE">
              <w:rPr>
                <w:b/>
                <w:sz w:val="22"/>
                <w:szCs w:val="22"/>
              </w:rPr>
              <w:t>Сведения о валюте:</w:t>
            </w:r>
          </w:p>
          <w:p w:rsidR="005E1454" w:rsidRPr="001E12EE" w:rsidRDefault="005E1454" w:rsidP="005E1454">
            <w:pPr>
              <w:tabs>
                <w:tab w:val="num" w:pos="339"/>
              </w:tabs>
              <w:spacing w:after="200" w:line="276" w:lineRule="auto"/>
              <w:ind w:right="99"/>
              <w:rPr>
                <w:sz w:val="22"/>
                <w:szCs w:val="22"/>
              </w:rPr>
            </w:pPr>
            <w:r w:rsidRPr="001E12EE">
              <w:rPr>
                <w:sz w:val="22"/>
                <w:szCs w:val="22"/>
              </w:rPr>
              <w:t>Цена указывается в рублях Российской Федерации.</w:t>
            </w:r>
          </w:p>
          <w:p w:rsidR="005E1454" w:rsidRPr="001E12EE" w:rsidRDefault="005E1454" w:rsidP="005E1454">
            <w:pPr>
              <w:suppressAutoHyphens/>
              <w:spacing w:after="200" w:line="276" w:lineRule="auto"/>
              <w:ind w:right="99"/>
              <w:rPr>
                <w:b/>
                <w:sz w:val="22"/>
                <w:szCs w:val="22"/>
              </w:rPr>
            </w:pPr>
            <w:r w:rsidRPr="001E12EE">
              <w:rPr>
                <w:b/>
                <w:sz w:val="22"/>
                <w:szCs w:val="22"/>
              </w:rPr>
              <w:t>Порядок формирования цены контракта:</w:t>
            </w:r>
          </w:p>
          <w:p w:rsidR="005E1454" w:rsidRPr="001E12EE" w:rsidRDefault="005E1454" w:rsidP="005E1454">
            <w:pPr>
              <w:spacing w:after="200" w:line="276" w:lineRule="auto"/>
              <w:ind w:right="128"/>
              <w:rPr>
                <w:sz w:val="22"/>
                <w:szCs w:val="22"/>
              </w:rPr>
            </w:pPr>
            <w:r w:rsidRPr="001E12EE">
              <w:rPr>
                <w:sz w:val="22"/>
                <w:szCs w:val="22"/>
              </w:rPr>
              <w:t>Цена контракта не может превышать начальной (максимальной) цены контракта.</w:t>
            </w:r>
          </w:p>
          <w:p w:rsidR="005E1454" w:rsidRPr="001E12EE" w:rsidRDefault="005E1454" w:rsidP="005E1454">
            <w:pPr>
              <w:suppressAutoHyphens/>
              <w:spacing w:after="200" w:line="276" w:lineRule="auto"/>
              <w:ind w:right="99"/>
              <w:rPr>
                <w:sz w:val="22"/>
                <w:szCs w:val="22"/>
              </w:rPr>
            </w:pPr>
            <w:r w:rsidRPr="001E12EE">
              <w:rPr>
                <w:sz w:val="22"/>
                <w:szCs w:val="22"/>
              </w:rPr>
              <w:t>Цена контракта является фиксированной на протяжении всего срока исполнения контракта за исключением случая, предусмотренного п. 4.1. ст.9 Федерального закона от 21.07.2005 № 94-ФЗ.</w:t>
            </w:r>
          </w:p>
          <w:p w:rsidR="005E1454" w:rsidRPr="001E12EE" w:rsidRDefault="005E1454" w:rsidP="005E1454">
            <w:pPr>
              <w:spacing w:after="200" w:line="276" w:lineRule="auto"/>
              <w:ind w:right="128"/>
              <w:rPr>
                <w:sz w:val="22"/>
                <w:szCs w:val="22"/>
              </w:rPr>
            </w:pPr>
            <w:r w:rsidRPr="001E12EE">
              <w:rPr>
                <w:sz w:val="22"/>
                <w:szCs w:val="22"/>
              </w:rPr>
              <w:t xml:space="preserve">Цена включает в себя полную стоимость работ с учетом транспортных расходов, уплаты налогов и других обязательных платежей, включая НДС, а также всех возникающих в ходе исполнения контракта расходов. </w:t>
            </w:r>
          </w:p>
          <w:p w:rsidR="005E1454" w:rsidRPr="001E12EE" w:rsidRDefault="005E1454" w:rsidP="005E1454">
            <w:pPr>
              <w:spacing w:after="200" w:line="276" w:lineRule="auto"/>
              <w:ind w:right="128"/>
              <w:rPr>
                <w:sz w:val="22"/>
                <w:szCs w:val="22"/>
              </w:rPr>
            </w:pPr>
            <w:r w:rsidRPr="001E12EE">
              <w:rPr>
                <w:sz w:val="22"/>
                <w:szCs w:val="22"/>
              </w:rPr>
              <w:t>Если в отношении деятельности участника размещения заказа применяется упрощенная система налогообложения,</w:t>
            </w:r>
            <w:r w:rsidRPr="001E12EE">
              <w:rPr>
                <w:color w:val="FF0000"/>
                <w:sz w:val="22"/>
                <w:szCs w:val="22"/>
              </w:rPr>
              <w:t xml:space="preserve"> </w:t>
            </w:r>
            <w:r w:rsidRPr="001E12EE">
              <w:rPr>
                <w:sz w:val="22"/>
                <w:szCs w:val="22"/>
              </w:rPr>
              <w:t>то при формировании цены контракта такой участник в обязательном порядке включает в сметную стоимость все расходы, в соответствии с Налоговым Кодексом Российской Федерации.</w:t>
            </w:r>
          </w:p>
        </w:tc>
      </w:tr>
      <w:tr w:rsidR="005E1454" w:rsidRPr="001E12EE" w:rsidTr="005E1454">
        <w:trPr>
          <w:cantSplit/>
        </w:trPr>
        <w:tc>
          <w:tcPr>
            <w:tcW w:w="480" w:type="dxa"/>
          </w:tcPr>
          <w:p w:rsidR="005E1454" w:rsidRPr="001E12EE" w:rsidRDefault="005E1454" w:rsidP="005E1454">
            <w:pPr>
              <w:spacing w:after="200" w:line="276" w:lineRule="auto"/>
              <w:rPr>
                <w:sz w:val="22"/>
                <w:szCs w:val="22"/>
              </w:rPr>
            </w:pPr>
            <w:r w:rsidRPr="001E12EE">
              <w:rPr>
                <w:sz w:val="22"/>
                <w:szCs w:val="22"/>
              </w:rPr>
              <w:t>9</w:t>
            </w:r>
          </w:p>
        </w:tc>
        <w:tc>
          <w:tcPr>
            <w:tcW w:w="2280" w:type="dxa"/>
          </w:tcPr>
          <w:p w:rsidR="005E1454" w:rsidRPr="001E12EE" w:rsidRDefault="005E1454" w:rsidP="005E1454">
            <w:pPr>
              <w:tabs>
                <w:tab w:val="left" w:pos="0"/>
              </w:tabs>
              <w:spacing w:after="200" w:line="276" w:lineRule="auto"/>
              <w:rPr>
                <w:sz w:val="22"/>
                <w:szCs w:val="22"/>
              </w:rPr>
            </w:pPr>
            <w:r w:rsidRPr="001E12EE">
              <w:rPr>
                <w:sz w:val="22"/>
                <w:szCs w:val="22"/>
              </w:rPr>
              <w:t xml:space="preserve">Порядок применения официального курса иностранной валюты к рублю РФ, установленного ЦБ РФ и </w:t>
            </w:r>
            <w:proofErr w:type="gramStart"/>
            <w:r w:rsidRPr="001E12EE">
              <w:rPr>
                <w:sz w:val="22"/>
                <w:szCs w:val="22"/>
              </w:rPr>
              <w:t>используемое</w:t>
            </w:r>
            <w:proofErr w:type="gramEnd"/>
            <w:r w:rsidRPr="001E12EE">
              <w:rPr>
                <w:sz w:val="22"/>
                <w:szCs w:val="22"/>
              </w:rPr>
              <w:t xml:space="preserve"> при оплате заключенного муниципального контракта</w:t>
            </w:r>
          </w:p>
        </w:tc>
        <w:tc>
          <w:tcPr>
            <w:tcW w:w="7370" w:type="dxa"/>
          </w:tcPr>
          <w:p w:rsidR="005E1454" w:rsidRPr="001E12EE" w:rsidRDefault="005E1454" w:rsidP="005E1454">
            <w:pPr>
              <w:tabs>
                <w:tab w:val="num" w:pos="339"/>
              </w:tabs>
              <w:spacing w:after="200" w:line="276" w:lineRule="auto"/>
              <w:ind w:right="99"/>
              <w:rPr>
                <w:sz w:val="22"/>
                <w:szCs w:val="22"/>
              </w:rPr>
            </w:pPr>
            <w:r w:rsidRPr="001E12EE">
              <w:rPr>
                <w:sz w:val="22"/>
                <w:szCs w:val="22"/>
              </w:rPr>
              <w:t>Не применяется</w:t>
            </w:r>
          </w:p>
        </w:tc>
      </w:tr>
      <w:tr w:rsidR="005E1454" w:rsidRPr="001E12EE" w:rsidTr="005E1454">
        <w:trPr>
          <w:cantSplit/>
        </w:trPr>
        <w:tc>
          <w:tcPr>
            <w:tcW w:w="480" w:type="dxa"/>
          </w:tcPr>
          <w:p w:rsidR="005E1454" w:rsidRPr="001E12EE" w:rsidRDefault="005E1454" w:rsidP="005E1454">
            <w:pPr>
              <w:spacing w:after="200" w:line="276" w:lineRule="auto"/>
              <w:rPr>
                <w:sz w:val="22"/>
                <w:szCs w:val="22"/>
              </w:rPr>
            </w:pPr>
            <w:r w:rsidRPr="001E12EE">
              <w:rPr>
                <w:sz w:val="22"/>
                <w:szCs w:val="22"/>
              </w:rPr>
              <w:lastRenderedPageBreak/>
              <w:t>10</w:t>
            </w:r>
          </w:p>
        </w:tc>
        <w:tc>
          <w:tcPr>
            <w:tcW w:w="2280" w:type="dxa"/>
          </w:tcPr>
          <w:p w:rsidR="005E1454" w:rsidRPr="001E12EE" w:rsidRDefault="005E1454" w:rsidP="005E1454">
            <w:pPr>
              <w:spacing w:after="200" w:line="276" w:lineRule="auto"/>
              <w:rPr>
                <w:sz w:val="22"/>
                <w:szCs w:val="22"/>
              </w:rPr>
            </w:pPr>
            <w:r w:rsidRPr="001E12EE">
              <w:rPr>
                <w:sz w:val="22"/>
                <w:szCs w:val="22"/>
              </w:rPr>
              <w:t>Форма, сроки и порядок оплаты работ</w:t>
            </w:r>
          </w:p>
        </w:tc>
        <w:tc>
          <w:tcPr>
            <w:tcW w:w="7370" w:type="dxa"/>
          </w:tcPr>
          <w:p w:rsidR="005E1454" w:rsidRPr="001E12EE" w:rsidRDefault="005E1454" w:rsidP="005E1454">
            <w:pPr>
              <w:spacing w:before="60"/>
              <w:ind w:hanging="17"/>
              <w:jc w:val="both"/>
              <w:rPr>
                <w:b/>
                <w:sz w:val="22"/>
                <w:szCs w:val="22"/>
              </w:rPr>
            </w:pPr>
            <w:r w:rsidRPr="001E12EE">
              <w:rPr>
                <w:sz w:val="22"/>
                <w:szCs w:val="22"/>
              </w:rPr>
              <w:t>Оплата производится  по безналичному расчету путем перечисления денежных средств на расчетный счет Подрядчика за фактически выполненные работы на основании акта выполненных работ по форме КС-2 и справки о стоимости выполненных работ по форме КС-3 в течение 10 банковских дней с момента подписания вышеперечисленных документов.</w:t>
            </w:r>
          </w:p>
          <w:p w:rsidR="005E1454" w:rsidRPr="001E12EE" w:rsidRDefault="005E1454" w:rsidP="005E1454">
            <w:pPr>
              <w:rPr>
                <w:sz w:val="22"/>
                <w:szCs w:val="22"/>
              </w:rPr>
            </w:pPr>
          </w:p>
          <w:p w:rsidR="005E1454" w:rsidRPr="001E12EE" w:rsidRDefault="005E1454" w:rsidP="005E1454">
            <w:pPr>
              <w:rPr>
                <w:sz w:val="22"/>
                <w:szCs w:val="22"/>
              </w:rPr>
            </w:pPr>
            <w:r w:rsidRPr="001E12EE">
              <w:rPr>
                <w:sz w:val="22"/>
                <w:szCs w:val="22"/>
              </w:rPr>
              <w:t>Обязательства по оплате  считаются исполненными с момента списания денежных  сре</w:t>
            </w:r>
            <w:proofErr w:type="gramStart"/>
            <w:r w:rsidRPr="001E12EE">
              <w:rPr>
                <w:sz w:val="22"/>
                <w:szCs w:val="22"/>
              </w:rPr>
              <w:t>дств с р</w:t>
            </w:r>
            <w:proofErr w:type="gramEnd"/>
            <w:r w:rsidRPr="001E12EE">
              <w:rPr>
                <w:sz w:val="22"/>
                <w:szCs w:val="22"/>
              </w:rPr>
              <w:t>асчетного счета Заказчика. Окончательный расчет по контракту производится после подписания сторонами акта сверки взаимных расчетов.</w:t>
            </w:r>
          </w:p>
          <w:p w:rsidR="005E1454" w:rsidRPr="001E12EE" w:rsidRDefault="005E1454" w:rsidP="005E1454">
            <w:pPr>
              <w:shd w:val="clear" w:color="auto" w:fill="FFFFFF"/>
              <w:tabs>
                <w:tab w:val="left" w:pos="1267"/>
              </w:tabs>
              <w:autoSpaceDN w:val="0"/>
              <w:spacing w:after="200"/>
              <w:ind w:right="11"/>
              <w:jc w:val="both"/>
              <w:rPr>
                <w:spacing w:val="-1"/>
                <w:sz w:val="22"/>
                <w:szCs w:val="22"/>
              </w:rPr>
            </w:pPr>
          </w:p>
          <w:p w:rsidR="005E1454" w:rsidRPr="001E12EE" w:rsidRDefault="005E1454" w:rsidP="005E1454">
            <w:pPr>
              <w:shd w:val="clear" w:color="auto" w:fill="FFFFFF"/>
              <w:tabs>
                <w:tab w:val="left" w:pos="1267"/>
              </w:tabs>
              <w:autoSpaceDN w:val="0"/>
              <w:spacing w:after="200"/>
              <w:ind w:right="11"/>
              <w:jc w:val="both"/>
              <w:rPr>
                <w:spacing w:val="-1"/>
                <w:sz w:val="22"/>
                <w:szCs w:val="22"/>
              </w:rPr>
            </w:pPr>
            <w:r w:rsidRPr="001E12EE">
              <w:rPr>
                <w:spacing w:val="-1"/>
                <w:sz w:val="22"/>
                <w:szCs w:val="22"/>
              </w:rPr>
              <w:t xml:space="preserve">В случае отсутствия денежных средств на расчетном счете Заказчика, оплата выполненных работ Подрядчику производится Заказчиком в течение 3 банковских дней после поступления денежных средств на расчетный счет Заказчика на цели, указанные в п. 1.1  контракта. </w:t>
            </w:r>
          </w:p>
          <w:p w:rsidR="005E1454" w:rsidRPr="001E12EE" w:rsidRDefault="005E1454" w:rsidP="005E1454">
            <w:pPr>
              <w:shd w:val="clear" w:color="auto" w:fill="FFFFFF"/>
              <w:tabs>
                <w:tab w:val="left" w:pos="1267"/>
              </w:tabs>
              <w:spacing w:after="200" w:line="274" w:lineRule="exact"/>
              <w:ind w:right="11"/>
              <w:jc w:val="both"/>
              <w:rPr>
                <w:sz w:val="22"/>
                <w:szCs w:val="22"/>
              </w:rPr>
            </w:pPr>
            <w:r w:rsidRPr="001E12EE">
              <w:rPr>
                <w:sz w:val="22"/>
                <w:szCs w:val="22"/>
              </w:rPr>
              <w:t>Аванс не предусматривается.</w:t>
            </w:r>
          </w:p>
        </w:tc>
      </w:tr>
      <w:tr w:rsidR="005E1454" w:rsidRPr="001E12EE" w:rsidTr="005E1454">
        <w:tc>
          <w:tcPr>
            <w:tcW w:w="480" w:type="dxa"/>
          </w:tcPr>
          <w:p w:rsidR="005E1454" w:rsidRPr="001E12EE" w:rsidRDefault="005E1454" w:rsidP="005E1454">
            <w:pPr>
              <w:spacing w:after="200" w:line="276" w:lineRule="auto"/>
              <w:rPr>
                <w:sz w:val="22"/>
                <w:szCs w:val="22"/>
              </w:rPr>
            </w:pPr>
            <w:r w:rsidRPr="001E12EE">
              <w:rPr>
                <w:sz w:val="22"/>
                <w:szCs w:val="22"/>
              </w:rPr>
              <w:t>11</w:t>
            </w:r>
          </w:p>
        </w:tc>
        <w:tc>
          <w:tcPr>
            <w:tcW w:w="2280" w:type="dxa"/>
          </w:tcPr>
          <w:p w:rsidR="005E1454" w:rsidRPr="001E12EE" w:rsidRDefault="005E1454" w:rsidP="005E1454">
            <w:pPr>
              <w:spacing w:after="200" w:line="276" w:lineRule="auto"/>
              <w:rPr>
                <w:sz w:val="22"/>
                <w:szCs w:val="22"/>
              </w:rPr>
            </w:pPr>
            <w:r w:rsidRPr="001E12EE">
              <w:rPr>
                <w:sz w:val="22"/>
                <w:szCs w:val="22"/>
              </w:rPr>
              <w:t>Краткая характеристика поставляемых товаров (выполняемых работ, оказываемых услуг)</w:t>
            </w:r>
          </w:p>
        </w:tc>
        <w:tc>
          <w:tcPr>
            <w:tcW w:w="7370" w:type="dxa"/>
          </w:tcPr>
          <w:p w:rsidR="005E1454" w:rsidRPr="001E12EE" w:rsidRDefault="005E1454" w:rsidP="005E1454">
            <w:pPr>
              <w:widowControl w:val="0"/>
              <w:spacing w:after="200" w:line="276" w:lineRule="auto"/>
              <w:rPr>
                <w:sz w:val="22"/>
                <w:szCs w:val="22"/>
              </w:rPr>
            </w:pPr>
            <w:r w:rsidRPr="001E12EE">
              <w:rPr>
                <w:sz w:val="22"/>
                <w:szCs w:val="22"/>
              </w:rPr>
              <w:t xml:space="preserve">Работы должны быть выполнены в соответствии с ЛСР №1, 2, 3, техническим заданием условиями проекта контракта, являющегося приложением к настоящей аукционной документации. </w:t>
            </w:r>
          </w:p>
          <w:p w:rsidR="005E1454" w:rsidRPr="001E12EE" w:rsidRDefault="005E1454" w:rsidP="005E1454">
            <w:pPr>
              <w:widowControl w:val="0"/>
              <w:spacing w:after="200" w:line="276" w:lineRule="auto"/>
              <w:rPr>
                <w:sz w:val="22"/>
                <w:szCs w:val="22"/>
              </w:rPr>
            </w:pPr>
          </w:p>
        </w:tc>
      </w:tr>
      <w:tr w:rsidR="005E1454" w:rsidRPr="001E12EE" w:rsidTr="005E1454">
        <w:tc>
          <w:tcPr>
            <w:tcW w:w="480" w:type="dxa"/>
          </w:tcPr>
          <w:p w:rsidR="005E1454" w:rsidRPr="001E12EE" w:rsidRDefault="005E1454" w:rsidP="005E1454">
            <w:pPr>
              <w:spacing w:after="200" w:line="276" w:lineRule="auto"/>
              <w:rPr>
                <w:sz w:val="22"/>
                <w:szCs w:val="22"/>
              </w:rPr>
            </w:pPr>
            <w:r w:rsidRPr="001E12EE">
              <w:rPr>
                <w:sz w:val="22"/>
                <w:szCs w:val="22"/>
              </w:rPr>
              <w:t>12</w:t>
            </w:r>
          </w:p>
        </w:tc>
        <w:tc>
          <w:tcPr>
            <w:tcW w:w="2280" w:type="dxa"/>
          </w:tcPr>
          <w:p w:rsidR="005E1454" w:rsidRPr="001E12EE" w:rsidRDefault="005E1454" w:rsidP="005E1454">
            <w:pPr>
              <w:spacing w:after="200" w:line="276" w:lineRule="auto"/>
              <w:rPr>
                <w:sz w:val="22"/>
                <w:szCs w:val="22"/>
              </w:rPr>
            </w:pPr>
            <w:r w:rsidRPr="001E12EE">
              <w:rPr>
                <w:sz w:val="22"/>
                <w:szCs w:val="22"/>
              </w:rPr>
              <w:t>Требования к участникам размещения заказа</w:t>
            </w:r>
          </w:p>
        </w:tc>
        <w:tc>
          <w:tcPr>
            <w:tcW w:w="7370" w:type="dxa"/>
          </w:tcPr>
          <w:p w:rsidR="005E1454" w:rsidRPr="001E12EE" w:rsidRDefault="005E1454" w:rsidP="005E1454">
            <w:pPr>
              <w:spacing w:after="200" w:line="276" w:lineRule="auto"/>
              <w:rPr>
                <w:sz w:val="22"/>
                <w:szCs w:val="22"/>
              </w:rPr>
            </w:pPr>
            <w:r w:rsidRPr="001E12EE">
              <w:rPr>
                <w:sz w:val="22"/>
                <w:szCs w:val="22"/>
              </w:rPr>
              <w:t>1.Соответствие участников размещения заказа требованиям, предъявляемым законодательством Российской Федерации к лицам, осуществляющим выполнение работ, оказание услуг, поставку товара, являющихся предметом аукциона:</w:t>
            </w:r>
          </w:p>
          <w:p w:rsidR="005E1454" w:rsidRPr="001E12EE" w:rsidRDefault="005E1454" w:rsidP="005E1454">
            <w:pPr>
              <w:spacing w:after="200" w:line="276" w:lineRule="auto"/>
              <w:rPr>
                <w:sz w:val="22"/>
                <w:szCs w:val="22"/>
              </w:rPr>
            </w:pPr>
            <w:r w:rsidRPr="001E12EE">
              <w:rPr>
                <w:sz w:val="22"/>
                <w:szCs w:val="22"/>
              </w:rPr>
              <w:t>а) отсутствие ограничений на осуществление деятельности, предусмотренной контрактом в учредительных документах;</w:t>
            </w:r>
          </w:p>
          <w:p w:rsidR="005E1454" w:rsidRPr="001E12EE" w:rsidRDefault="005E1454" w:rsidP="005E1454">
            <w:pPr>
              <w:spacing w:after="200" w:line="276" w:lineRule="auto"/>
              <w:rPr>
                <w:sz w:val="22"/>
                <w:szCs w:val="22"/>
              </w:rPr>
            </w:pPr>
            <w:r w:rsidRPr="001E12EE">
              <w:rPr>
                <w:sz w:val="22"/>
                <w:szCs w:val="22"/>
              </w:rPr>
              <w:t>б) соответствие предмету аукциона основных видов деятельности участника (для юридических лиц - определенных на основании его учредительных документов);</w:t>
            </w:r>
          </w:p>
          <w:p w:rsidR="005E1454" w:rsidRPr="001E12EE" w:rsidRDefault="005E1454" w:rsidP="005E1454">
            <w:pPr>
              <w:spacing w:after="200" w:line="276" w:lineRule="auto"/>
              <w:rPr>
                <w:sz w:val="22"/>
                <w:szCs w:val="22"/>
              </w:rPr>
            </w:pPr>
            <w:r w:rsidRPr="001E12EE">
              <w:rPr>
                <w:sz w:val="22"/>
                <w:szCs w:val="22"/>
              </w:rPr>
              <w:t>2.Непроведение ликвидации участника размещения заказа – юридического лица или не проведение в отношении участника размещения заказа - юридического лица, индивидуального предпринимателя процедуры банкротства.</w:t>
            </w:r>
          </w:p>
          <w:p w:rsidR="005E1454" w:rsidRPr="001E12EE" w:rsidRDefault="005E1454" w:rsidP="005E1454">
            <w:pPr>
              <w:spacing w:after="200" w:line="276" w:lineRule="auto"/>
              <w:rPr>
                <w:sz w:val="22"/>
                <w:szCs w:val="22"/>
              </w:rPr>
            </w:pPr>
            <w:r w:rsidRPr="001E12EE">
              <w:rPr>
                <w:sz w:val="22"/>
                <w:szCs w:val="22"/>
              </w:rPr>
              <w:t>3.Неприостановление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5E1454" w:rsidRPr="001E12EE" w:rsidRDefault="005E1454" w:rsidP="005E1454">
            <w:pPr>
              <w:tabs>
                <w:tab w:val="left" w:pos="5364"/>
              </w:tabs>
              <w:spacing w:after="200" w:line="276" w:lineRule="auto"/>
              <w:rPr>
                <w:sz w:val="22"/>
                <w:szCs w:val="22"/>
              </w:rPr>
            </w:pPr>
            <w:r w:rsidRPr="001E12EE">
              <w:rPr>
                <w:sz w:val="22"/>
                <w:szCs w:val="22"/>
              </w:rPr>
              <w:t xml:space="preserve">4.Отсутствие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1E12EE">
              <w:rPr>
                <w:sz w:val="22"/>
                <w:szCs w:val="22"/>
              </w:rPr>
              <w:t>стоимости активов участника размещения заказа</w:t>
            </w:r>
            <w:proofErr w:type="gramEnd"/>
            <w:r w:rsidRPr="001E12EE">
              <w:rPr>
                <w:sz w:val="22"/>
                <w:szCs w:val="22"/>
              </w:rPr>
              <w:t xml:space="preserve"> по данным бухгалтерской отчетности за последний завершенный отчетный период.</w:t>
            </w:r>
          </w:p>
          <w:p w:rsidR="005E1454" w:rsidRPr="001E12EE" w:rsidRDefault="005E1454" w:rsidP="005E1454">
            <w:pPr>
              <w:tabs>
                <w:tab w:val="left" w:pos="5364"/>
              </w:tabs>
              <w:spacing w:after="200" w:line="276" w:lineRule="auto"/>
              <w:rPr>
                <w:sz w:val="22"/>
                <w:szCs w:val="22"/>
              </w:rPr>
            </w:pPr>
            <w:r w:rsidRPr="001E12EE">
              <w:rPr>
                <w:sz w:val="22"/>
                <w:szCs w:val="22"/>
              </w:rPr>
              <w:t xml:space="preserve">Участник размещения заказа считается соответствующим установленному требованию в случае, если он обжалует наличие указанной задолженности </w:t>
            </w:r>
            <w:r w:rsidRPr="001E12EE">
              <w:rPr>
                <w:sz w:val="22"/>
                <w:szCs w:val="22"/>
              </w:rPr>
              <w:lastRenderedPageBreak/>
              <w:t>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5E1454" w:rsidRPr="001E12EE" w:rsidRDefault="005E1454" w:rsidP="005E1454">
            <w:pPr>
              <w:spacing w:after="200" w:line="276" w:lineRule="auto"/>
              <w:rPr>
                <w:bCs/>
                <w:sz w:val="22"/>
                <w:szCs w:val="22"/>
              </w:rPr>
            </w:pPr>
            <w:r w:rsidRPr="001E12EE">
              <w:rPr>
                <w:bCs/>
                <w:sz w:val="22"/>
                <w:szCs w:val="22"/>
              </w:rPr>
              <w:t>5.Отсутствие в предусмотренном законодательством реестре недобросовестных поставщиков сведений об участнике размещения заказа.</w:t>
            </w:r>
          </w:p>
        </w:tc>
      </w:tr>
      <w:tr w:rsidR="005E1454" w:rsidRPr="001E12EE" w:rsidTr="005E1454">
        <w:tc>
          <w:tcPr>
            <w:tcW w:w="480" w:type="dxa"/>
          </w:tcPr>
          <w:p w:rsidR="005E1454" w:rsidRPr="001E12EE" w:rsidRDefault="005E1454" w:rsidP="005E1454">
            <w:pPr>
              <w:spacing w:after="200" w:line="276" w:lineRule="auto"/>
              <w:rPr>
                <w:sz w:val="22"/>
                <w:szCs w:val="22"/>
              </w:rPr>
            </w:pPr>
            <w:r w:rsidRPr="001E12EE">
              <w:rPr>
                <w:sz w:val="22"/>
                <w:szCs w:val="22"/>
              </w:rPr>
              <w:lastRenderedPageBreak/>
              <w:t>13</w:t>
            </w:r>
          </w:p>
        </w:tc>
        <w:tc>
          <w:tcPr>
            <w:tcW w:w="2280" w:type="dxa"/>
          </w:tcPr>
          <w:p w:rsidR="005E1454" w:rsidRPr="001E12EE" w:rsidRDefault="005E1454" w:rsidP="005E1454">
            <w:pPr>
              <w:spacing w:after="200" w:line="276" w:lineRule="auto"/>
              <w:rPr>
                <w:sz w:val="22"/>
                <w:szCs w:val="22"/>
              </w:rPr>
            </w:pPr>
            <w:r w:rsidRPr="001E12EE">
              <w:rPr>
                <w:sz w:val="22"/>
                <w:szCs w:val="22"/>
              </w:rPr>
              <w:t>Дополнительные требования, установленные Заказчиком, уполномоченным органом</w:t>
            </w:r>
          </w:p>
        </w:tc>
        <w:tc>
          <w:tcPr>
            <w:tcW w:w="7370" w:type="dxa"/>
            <w:vAlign w:val="center"/>
          </w:tcPr>
          <w:p w:rsidR="005E1454" w:rsidRPr="001E12EE" w:rsidRDefault="005E1454" w:rsidP="005E1454">
            <w:pPr>
              <w:spacing w:after="200" w:line="276" w:lineRule="auto"/>
              <w:rPr>
                <w:sz w:val="22"/>
                <w:szCs w:val="22"/>
              </w:rPr>
            </w:pPr>
            <w:r w:rsidRPr="001E12EE">
              <w:rPr>
                <w:sz w:val="22"/>
                <w:szCs w:val="22"/>
              </w:rPr>
              <w:t>Во время проведения работ  должны быть обеспечены необходимые противопожарные мероприятия по технике безопасности, охране окружающей среды.</w:t>
            </w:r>
          </w:p>
          <w:p w:rsidR="005E1454" w:rsidRPr="001E12EE" w:rsidRDefault="005E1454" w:rsidP="005E1454">
            <w:pPr>
              <w:shd w:val="clear" w:color="auto" w:fill="FFFFFF"/>
              <w:tabs>
                <w:tab w:val="num" w:pos="0"/>
              </w:tabs>
              <w:spacing w:after="200" w:line="300" w:lineRule="exact"/>
              <w:ind w:right="-5"/>
              <w:jc w:val="both"/>
              <w:rPr>
                <w:sz w:val="22"/>
                <w:szCs w:val="22"/>
              </w:rPr>
            </w:pPr>
            <w:r w:rsidRPr="001E12EE">
              <w:rPr>
                <w:sz w:val="22"/>
                <w:szCs w:val="22"/>
              </w:rPr>
              <w:t xml:space="preserve">Материалы должны  иметь соответствующие сертификаты качества. Качество, выполняемых работ должно соответствовать государственным стандартам (ГОСТ), техническим условиям (ТУ) и иной нормативно-технической  документации. </w:t>
            </w:r>
          </w:p>
          <w:p w:rsidR="005E1454" w:rsidRPr="001E12EE" w:rsidRDefault="005E1454" w:rsidP="005E1454">
            <w:pPr>
              <w:spacing w:after="200" w:line="276" w:lineRule="auto"/>
              <w:rPr>
                <w:sz w:val="22"/>
                <w:szCs w:val="22"/>
              </w:rPr>
            </w:pPr>
          </w:p>
        </w:tc>
      </w:tr>
      <w:tr w:rsidR="005E1454" w:rsidRPr="001E12EE" w:rsidTr="005E1454">
        <w:tc>
          <w:tcPr>
            <w:tcW w:w="480" w:type="dxa"/>
          </w:tcPr>
          <w:p w:rsidR="005E1454" w:rsidRPr="001E12EE" w:rsidRDefault="005E1454" w:rsidP="005E1454">
            <w:pPr>
              <w:spacing w:after="200" w:line="276" w:lineRule="auto"/>
              <w:rPr>
                <w:sz w:val="22"/>
                <w:szCs w:val="22"/>
              </w:rPr>
            </w:pPr>
            <w:r w:rsidRPr="001E12EE">
              <w:rPr>
                <w:sz w:val="22"/>
                <w:szCs w:val="22"/>
              </w:rPr>
              <w:t>14</w:t>
            </w:r>
          </w:p>
        </w:tc>
        <w:tc>
          <w:tcPr>
            <w:tcW w:w="2280" w:type="dxa"/>
          </w:tcPr>
          <w:p w:rsidR="005E1454" w:rsidRPr="001E12EE" w:rsidRDefault="005E1454" w:rsidP="005E1454">
            <w:pPr>
              <w:spacing w:after="200" w:line="276" w:lineRule="auto"/>
              <w:rPr>
                <w:sz w:val="22"/>
                <w:szCs w:val="22"/>
              </w:rPr>
            </w:pPr>
            <w:r w:rsidRPr="001E12EE">
              <w:rPr>
                <w:sz w:val="22"/>
                <w:szCs w:val="22"/>
              </w:rPr>
              <w:t>Привлечение субподрядчиков (субпоставщиков, соисполнителей)</w:t>
            </w:r>
          </w:p>
        </w:tc>
        <w:tc>
          <w:tcPr>
            <w:tcW w:w="7370" w:type="dxa"/>
            <w:vAlign w:val="center"/>
          </w:tcPr>
          <w:p w:rsidR="005E1454" w:rsidRPr="001E12EE" w:rsidRDefault="005E1454" w:rsidP="005E1454">
            <w:pPr>
              <w:spacing w:after="200" w:line="276" w:lineRule="auto"/>
              <w:rPr>
                <w:sz w:val="22"/>
                <w:szCs w:val="22"/>
              </w:rPr>
            </w:pPr>
            <w:r w:rsidRPr="001E12EE">
              <w:rPr>
                <w:i/>
                <w:sz w:val="22"/>
                <w:szCs w:val="22"/>
              </w:rPr>
              <w:t>Не предусмотрено</w:t>
            </w:r>
          </w:p>
        </w:tc>
      </w:tr>
      <w:tr w:rsidR="005E1454" w:rsidRPr="001E12EE" w:rsidTr="005E1454">
        <w:trPr>
          <w:trHeight w:val="1060"/>
        </w:trPr>
        <w:tc>
          <w:tcPr>
            <w:tcW w:w="480" w:type="dxa"/>
          </w:tcPr>
          <w:p w:rsidR="005E1454" w:rsidRPr="001E12EE" w:rsidRDefault="005E1454" w:rsidP="005E1454">
            <w:pPr>
              <w:spacing w:after="200" w:line="276" w:lineRule="auto"/>
              <w:rPr>
                <w:sz w:val="22"/>
                <w:szCs w:val="22"/>
              </w:rPr>
            </w:pPr>
            <w:r w:rsidRPr="001E12EE">
              <w:rPr>
                <w:sz w:val="22"/>
                <w:szCs w:val="22"/>
              </w:rPr>
              <w:t>15</w:t>
            </w:r>
          </w:p>
        </w:tc>
        <w:tc>
          <w:tcPr>
            <w:tcW w:w="2280" w:type="dxa"/>
          </w:tcPr>
          <w:p w:rsidR="005E1454" w:rsidRPr="001E12EE" w:rsidRDefault="005E1454" w:rsidP="005E1454">
            <w:pPr>
              <w:spacing w:after="200" w:line="276" w:lineRule="auto"/>
              <w:rPr>
                <w:sz w:val="22"/>
                <w:szCs w:val="22"/>
              </w:rPr>
            </w:pPr>
            <w:r w:rsidRPr="001E12EE">
              <w:rPr>
                <w:sz w:val="22"/>
                <w:szCs w:val="22"/>
              </w:rPr>
              <w:t>Преимущества, предоставляемые при участии в размещении заказа</w:t>
            </w:r>
          </w:p>
        </w:tc>
        <w:tc>
          <w:tcPr>
            <w:tcW w:w="7370" w:type="dxa"/>
            <w:vAlign w:val="center"/>
          </w:tcPr>
          <w:p w:rsidR="005E1454" w:rsidRPr="001E12EE" w:rsidRDefault="005E1454" w:rsidP="005E1454">
            <w:pPr>
              <w:spacing w:after="200" w:line="276" w:lineRule="auto"/>
              <w:rPr>
                <w:sz w:val="22"/>
                <w:szCs w:val="22"/>
              </w:rPr>
            </w:pPr>
            <w:r w:rsidRPr="001E12EE">
              <w:rPr>
                <w:i/>
                <w:sz w:val="22"/>
                <w:szCs w:val="22"/>
              </w:rPr>
              <w:t>Не предусмотрено</w:t>
            </w:r>
          </w:p>
        </w:tc>
      </w:tr>
      <w:tr w:rsidR="005E1454" w:rsidRPr="001E12EE" w:rsidTr="005E1454">
        <w:tc>
          <w:tcPr>
            <w:tcW w:w="480" w:type="dxa"/>
          </w:tcPr>
          <w:p w:rsidR="005E1454" w:rsidRPr="001E12EE" w:rsidRDefault="005E1454" w:rsidP="005E1454">
            <w:pPr>
              <w:spacing w:after="200" w:line="276" w:lineRule="auto"/>
              <w:rPr>
                <w:sz w:val="22"/>
                <w:szCs w:val="22"/>
              </w:rPr>
            </w:pPr>
            <w:r w:rsidRPr="001E12EE">
              <w:rPr>
                <w:sz w:val="22"/>
                <w:szCs w:val="22"/>
                <w:lang w:val="en-US"/>
              </w:rPr>
              <w:t>1</w:t>
            </w:r>
            <w:r w:rsidRPr="001E12EE">
              <w:rPr>
                <w:sz w:val="22"/>
                <w:szCs w:val="22"/>
              </w:rPr>
              <w:t>6</w:t>
            </w:r>
          </w:p>
        </w:tc>
        <w:tc>
          <w:tcPr>
            <w:tcW w:w="2280" w:type="dxa"/>
          </w:tcPr>
          <w:p w:rsidR="005E1454" w:rsidRPr="001E12EE" w:rsidRDefault="005E1454" w:rsidP="005E1454">
            <w:pPr>
              <w:spacing w:after="200" w:line="276" w:lineRule="auto"/>
              <w:rPr>
                <w:sz w:val="22"/>
                <w:szCs w:val="22"/>
              </w:rPr>
            </w:pPr>
            <w:r w:rsidRPr="001E12EE">
              <w:rPr>
                <w:sz w:val="22"/>
                <w:szCs w:val="22"/>
              </w:rPr>
              <w:t>Требования к содержанию и составу заявки</w:t>
            </w:r>
          </w:p>
        </w:tc>
        <w:tc>
          <w:tcPr>
            <w:tcW w:w="7370" w:type="dxa"/>
          </w:tcPr>
          <w:p w:rsidR="005E1454" w:rsidRPr="001E12EE" w:rsidRDefault="005E1454" w:rsidP="005E1454">
            <w:pPr>
              <w:spacing w:after="200" w:line="276" w:lineRule="auto"/>
              <w:rPr>
                <w:sz w:val="22"/>
                <w:szCs w:val="22"/>
              </w:rPr>
            </w:pPr>
            <w:r w:rsidRPr="001E12EE">
              <w:rPr>
                <w:sz w:val="22"/>
                <w:szCs w:val="22"/>
              </w:rPr>
              <w:t>Необходимые документы и содержание заявок  указаны в п.3.2. ч.3 аукционной документации</w:t>
            </w:r>
          </w:p>
        </w:tc>
      </w:tr>
      <w:tr w:rsidR="005E1454" w:rsidRPr="001E12EE" w:rsidTr="005E1454">
        <w:tc>
          <w:tcPr>
            <w:tcW w:w="480" w:type="dxa"/>
          </w:tcPr>
          <w:p w:rsidR="005E1454" w:rsidRPr="001E12EE" w:rsidRDefault="005E1454" w:rsidP="005E1454">
            <w:pPr>
              <w:spacing w:after="200" w:line="276" w:lineRule="auto"/>
              <w:rPr>
                <w:sz w:val="22"/>
                <w:szCs w:val="22"/>
              </w:rPr>
            </w:pPr>
            <w:r w:rsidRPr="001E12EE">
              <w:rPr>
                <w:sz w:val="22"/>
                <w:szCs w:val="22"/>
              </w:rPr>
              <w:t>17</w:t>
            </w:r>
          </w:p>
        </w:tc>
        <w:tc>
          <w:tcPr>
            <w:tcW w:w="2280" w:type="dxa"/>
          </w:tcPr>
          <w:p w:rsidR="005E1454" w:rsidRPr="001E12EE" w:rsidRDefault="005E1454" w:rsidP="005E1454">
            <w:pPr>
              <w:spacing w:after="200" w:line="276" w:lineRule="auto"/>
              <w:rPr>
                <w:sz w:val="22"/>
                <w:szCs w:val="22"/>
              </w:rPr>
            </w:pPr>
            <w:r w:rsidRPr="001E12EE">
              <w:rPr>
                <w:sz w:val="22"/>
                <w:szCs w:val="22"/>
              </w:rPr>
              <w:t xml:space="preserve">Требования к описанию </w:t>
            </w:r>
            <w:proofErr w:type="spellStart"/>
            <w:proofErr w:type="gramStart"/>
            <w:r w:rsidRPr="001E12EE">
              <w:rPr>
                <w:sz w:val="22"/>
                <w:szCs w:val="22"/>
              </w:rPr>
              <w:t>поставляе-мого</w:t>
            </w:r>
            <w:proofErr w:type="spellEnd"/>
            <w:proofErr w:type="gramEnd"/>
            <w:r w:rsidRPr="001E12EE">
              <w:rPr>
                <w:sz w:val="22"/>
                <w:szCs w:val="22"/>
              </w:rPr>
              <w:t xml:space="preserve"> товара, </w:t>
            </w:r>
            <w:proofErr w:type="spellStart"/>
            <w:r w:rsidRPr="001E12EE">
              <w:rPr>
                <w:sz w:val="22"/>
                <w:szCs w:val="22"/>
              </w:rPr>
              <w:t>выпол</w:t>
            </w:r>
            <w:proofErr w:type="spellEnd"/>
            <w:r w:rsidRPr="001E12EE">
              <w:rPr>
                <w:sz w:val="22"/>
                <w:szCs w:val="22"/>
              </w:rPr>
              <w:t>-нению работ, оказываемых услуг</w:t>
            </w:r>
          </w:p>
        </w:tc>
        <w:tc>
          <w:tcPr>
            <w:tcW w:w="7370" w:type="dxa"/>
          </w:tcPr>
          <w:p w:rsidR="005E1454" w:rsidRPr="001E12EE" w:rsidRDefault="005E1454" w:rsidP="005E1454">
            <w:pPr>
              <w:spacing w:after="120" w:line="276" w:lineRule="auto"/>
              <w:rPr>
                <w:sz w:val="22"/>
                <w:szCs w:val="22"/>
              </w:rPr>
            </w:pPr>
            <w:r w:rsidRPr="001E12EE">
              <w:rPr>
                <w:sz w:val="22"/>
                <w:szCs w:val="22"/>
              </w:rPr>
              <w:t xml:space="preserve">1. Выполнение подрядных работ по развитию и модернизации улично-дорожной сети в </w:t>
            </w:r>
            <w:proofErr w:type="spellStart"/>
            <w:r w:rsidRPr="001E12EE">
              <w:rPr>
                <w:sz w:val="22"/>
                <w:szCs w:val="22"/>
              </w:rPr>
              <w:t>д</w:t>
            </w:r>
            <w:proofErr w:type="gramStart"/>
            <w:r w:rsidRPr="001E12EE">
              <w:rPr>
                <w:sz w:val="22"/>
                <w:szCs w:val="22"/>
              </w:rPr>
              <w:t>.К</w:t>
            </w:r>
            <w:proofErr w:type="gramEnd"/>
            <w:r w:rsidRPr="001E12EE">
              <w:rPr>
                <w:sz w:val="22"/>
                <w:szCs w:val="22"/>
              </w:rPr>
              <w:t>расная</w:t>
            </w:r>
            <w:proofErr w:type="spellEnd"/>
            <w:r w:rsidRPr="001E12EE">
              <w:rPr>
                <w:sz w:val="22"/>
                <w:szCs w:val="22"/>
              </w:rPr>
              <w:t xml:space="preserve"> по ул. Советская     общей протяженностью 450 м., по ул. Центральная   общей протяженностью 370 м., по ул. 40 лет Победы общей протяженностью 250 м., в соответствии с локальным сметным расчетом №1, 2, 3, согласно выставленной заявке Заказчика.</w:t>
            </w:r>
          </w:p>
          <w:p w:rsidR="005E1454" w:rsidRPr="001E12EE" w:rsidRDefault="005E1454" w:rsidP="005E1454">
            <w:pPr>
              <w:spacing w:after="120" w:line="276" w:lineRule="auto"/>
              <w:rPr>
                <w:sz w:val="22"/>
                <w:szCs w:val="22"/>
              </w:rPr>
            </w:pPr>
            <w:r w:rsidRPr="001E12EE">
              <w:rPr>
                <w:sz w:val="22"/>
                <w:szCs w:val="22"/>
              </w:rPr>
              <w:t xml:space="preserve">2. Работу подрядчик выполняет своими силами, из своих материалов, на своем оборудовании. Материалы должны  иметь соответствующие сертификаты качества. Качество, выполняемых работ должно соответствовать государственным стандартам (ГОСТ), техническим условиям (ТУ) и иной нормативно-технической  документации. </w:t>
            </w:r>
          </w:p>
          <w:p w:rsidR="005E1454" w:rsidRPr="001E12EE" w:rsidRDefault="005E1454" w:rsidP="005E1454">
            <w:pPr>
              <w:spacing w:after="200" w:line="276" w:lineRule="auto"/>
              <w:jc w:val="both"/>
              <w:rPr>
                <w:sz w:val="22"/>
                <w:szCs w:val="22"/>
              </w:rPr>
            </w:pPr>
            <w:r w:rsidRPr="001E12EE">
              <w:rPr>
                <w:sz w:val="22"/>
                <w:szCs w:val="22"/>
              </w:rPr>
              <w:t>3. Обеспечение безопасности дорожного движения на обслуживаемых дорогах. Сокращение количества дорожно-транспортных происшествий, связанных с дорожными условиями. Обеспечение пропускной способности дорог, недопущение перерывов в движении по причине неудовлетворительного состояния дорог. Покрытие проезжей части не должно иметь просадок, выбоин, иных повреждений, затрудняющих движение транспортных сре</w:t>
            </w:r>
            <w:proofErr w:type="gramStart"/>
            <w:r w:rsidRPr="001E12EE">
              <w:rPr>
                <w:sz w:val="22"/>
                <w:szCs w:val="22"/>
              </w:rPr>
              <w:t>дств с р</w:t>
            </w:r>
            <w:proofErr w:type="gramEnd"/>
            <w:r w:rsidRPr="001E12EE">
              <w:rPr>
                <w:sz w:val="22"/>
                <w:szCs w:val="22"/>
              </w:rPr>
              <w:t xml:space="preserve">азрешенной Правилами дорожного движения скоростью. Обочины и разделенные полосы, не отделенные от проезжей части бордюром, не должны быть ниже уровня прилегающей кромки проезжей части более чем на 4,0см. Согласно СНиП 2.07.01-89 «Планировка и застройка городских и сельских поселений», СНиП 2.05.02-85 </w:t>
            </w:r>
            <w:r w:rsidRPr="001E12EE">
              <w:rPr>
                <w:bCs/>
                <w:sz w:val="22"/>
                <w:szCs w:val="22"/>
              </w:rPr>
              <w:t>«</w:t>
            </w:r>
            <w:r w:rsidRPr="001E12EE">
              <w:rPr>
                <w:sz w:val="22"/>
                <w:szCs w:val="22"/>
              </w:rPr>
              <w:t>Автомобильные дороги»</w:t>
            </w:r>
            <w:r w:rsidRPr="001E12EE">
              <w:rPr>
                <w:b/>
                <w:sz w:val="22"/>
                <w:szCs w:val="22"/>
              </w:rPr>
              <w:t xml:space="preserve">, </w:t>
            </w:r>
            <w:r w:rsidRPr="001E12EE">
              <w:rPr>
                <w:sz w:val="22"/>
                <w:szCs w:val="22"/>
              </w:rPr>
              <w:t xml:space="preserve">ВСН 24-88 «Технические правила ремонта и </w:t>
            </w:r>
            <w:r w:rsidRPr="001E12EE">
              <w:rPr>
                <w:sz w:val="22"/>
                <w:szCs w:val="22"/>
              </w:rPr>
              <w:lastRenderedPageBreak/>
              <w:t>содержания, автомобильных дорог» (</w:t>
            </w:r>
            <w:proofErr w:type="spellStart"/>
            <w:r w:rsidRPr="001E12EE">
              <w:rPr>
                <w:sz w:val="22"/>
                <w:szCs w:val="22"/>
              </w:rPr>
              <w:t>Минавтодор</w:t>
            </w:r>
            <w:proofErr w:type="spellEnd"/>
            <w:r w:rsidRPr="001E12EE">
              <w:rPr>
                <w:sz w:val="22"/>
                <w:szCs w:val="22"/>
              </w:rPr>
              <w:t xml:space="preserve"> РСФСР), </w:t>
            </w:r>
            <w:r w:rsidRPr="001E12EE">
              <w:rPr>
                <w:bCs/>
                <w:sz w:val="22"/>
                <w:szCs w:val="22"/>
              </w:rPr>
              <w:t xml:space="preserve">ГОСТ </w:t>
            </w:r>
            <w:proofErr w:type="gramStart"/>
            <w:r w:rsidRPr="001E12EE">
              <w:rPr>
                <w:bCs/>
                <w:sz w:val="22"/>
                <w:szCs w:val="22"/>
              </w:rPr>
              <w:t>Р</w:t>
            </w:r>
            <w:proofErr w:type="gramEnd"/>
            <w:r w:rsidRPr="001E12EE">
              <w:rPr>
                <w:bCs/>
                <w:sz w:val="22"/>
                <w:szCs w:val="22"/>
              </w:rPr>
              <w:t xml:space="preserve"> 50597-93</w:t>
            </w:r>
            <w:r w:rsidRPr="001E12EE">
              <w:rPr>
                <w:sz w:val="22"/>
                <w:szCs w:val="22"/>
              </w:rPr>
              <w:t xml:space="preserve"> </w:t>
            </w:r>
            <w:r w:rsidRPr="001E12EE">
              <w:rPr>
                <w:bCs/>
                <w:sz w:val="22"/>
                <w:szCs w:val="22"/>
              </w:rPr>
              <w:t>"Автомобильные</w:t>
            </w:r>
            <w:r w:rsidRPr="001E12EE">
              <w:rPr>
                <w:bCs/>
                <w:color w:val="548DD4"/>
                <w:sz w:val="22"/>
                <w:szCs w:val="22"/>
              </w:rPr>
              <w:t xml:space="preserve"> </w:t>
            </w:r>
            <w:r w:rsidRPr="001E12EE">
              <w:rPr>
                <w:bCs/>
                <w:sz w:val="22"/>
                <w:szCs w:val="22"/>
              </w:rPr>
              <w:t>дороги и улицы.</w:t>
            </w:r>
            <w:r w:rsidRPr="001E12EE">
              <w:rPr>
                <w:sz w:val="22"/>
                <w:szCs w:val="22"/>
              </w:rPr>
              <w:t xml:space="preserve"> </w:t>
            </w:r>
            <w:r w:rsidRPr="001E12EE">
              <w:rPr>
                <w:bCs/>
                <w:sz w:val="22"/>
                <w:szCs w:val="22"/>
              </w:rPr>
              <w:t>Требования к эксплуатационному состоянию, допустимому по условиям</w:t>
            </w:r>
            <w:r w:rsidRPr="001E12EE">
              <w:rPr>
                <w:sz w:val="22"/>
                <w:szCs w:val="22"/>
              </w:rPr>
              <w:t xml:space="preserve"> </w:t>
            </w:r>
            <w:r w:rsidRPr="001E12EE">
              <w:rPr>
                <w:bCs/>
                <w:sz w:val="22"/>
                <w:szCs w:val="22"/>
              </w:rPr>
              <w:t>обеспечения безопасности дорожного движения".</w:t>
            </w:r>
          </w:p>
        </w:tc>
      </w:tr>
      <w:tr w:rsidR="005E1454" w:rsidRPr="001E12EE" w:rsidTr="005E1454">
        <w:tc>
          <w:tcPr>
            <w:tcW w:w="480" w:type="dxa"/>
          </w:tcPr>
          <w:p w:rsidR="005E1454" w:rsidRPr="001E12EE" w:rsidRDefault="005E1454" w:rsidP="005E1454">
            <w:pPr>
              <w:spacing w:after="200" w:line="276" w:lineRule="auto"/>
              <w:rPr>
                <w:sz w:val="22"/>
                <w:szCs w:val="22"/>
              </w:rPr>
            </w:pPr>
            <w:r w:rsidRPr="001E12EE">
              <w:rPr>
                <w:sz w:val="22"/>
                <w:szCs w:val="22"/>
              </w:rPr>
              <w:lastRenderedPageBreak/>
              <w:t>18</w:t>
            </w:r>
          </w:p>
        </w:tc>
        <w:tc>
          <w:tcPr>
            <w:tcW w:w="2280" w:type="dxa"/>
          </w:tcPr>
          <w:p w:rsidR="005E1454" w:rsidRPr="001E12EE" w:rsidRDefault="005E1454" w:rsidP="005E1454">
            <w:pPr>
              <w:spacing w:after="200" w:line="276" w:lineRule="auto"/>
              <w:rPr>
                <w:sz w:val="22"/>
                <w:szCs w:val="22"/>
              </w:rPr>
            </w:pPr>
            <w:r w:rsidRPr="001E12EE">
              <w:rPr>
                <w:sz w:val="22"/>
                <w:szCs w:val="22"/>
              </w:rPr>
              <w:t xml:space="preserve">Объем работ </w:t>
            </w:r>
          </w:p>
        </w:tc>
        <w:tc>
          <w:tcPr>
            <w:tcW w:w="7370" w:type="dxa"/>
          </w:tcPr>
          <w:tbl>
            <w:tblPr>
              <w:tblW w:w="14092" w:type="dxa"/>
              <w:tblLayout w:type="fixed"/>
              <w:tblLook w:val="0000" w:firstRow="0" w:lastRow="0" w:firstColumn="0" w:lastColumn="0" w:noHBand="0" w:noVBand="0"/>
            </w:tblPr>
            <w:tblGrid>
              <w:gridCol w:w="6312"/>
              <w:gridCol w:w="1240"/>
              <w:gridCol w:w="820"/>
              <w:gridCol w:w="700"/>
              <w:gridCol w:w="700"/>
              <w:gridCol w:w="700"/>
              <w:gridCol w:w="820"/>
              <w:gridCol w:w="700"/>
              <w:gridCol w:w="700"/>
              <w:gridCol w:w="700"/>
              <w:gridCol w:w="700"/>
            </w:tblGrid>
            <w:tr w:rsidR="005E1454" w:rsidRPr="001E12EE" w:rsidTr="005E1454">
              <w:trPr>
                <w:trHeight w:val="255"/>
              </w:trPr>
              <w:tc>
                <w:tcPr>
                  <w:tcW w:w="6312" w:type="dxa"/>
                  <w:tcBorders>
                    <w:top w:val="nil"/>
                    <w:left w:val="nil"/>
                    <w:bottom w:val="single" w:sz="4" w:space="0" w:color="auto"/>
                    <w:right w:val="nil"/>
                  </w:tcBorders>
                  <w:shd w:val="clear" w:color="auto" w:fill="auto"/>
                  <w:noWrap/>
                </w:tcPr>
                <w:p w:rsidR="005E1454" w:rsidRPr="001E12EE" w:rsidRDefault="005E1454" w:rsidP="005E1454">
                  <w:pPr>
                    <w:spacing w:after="200" w:line="276" w:lineRule="auto"/>
                    <w:jc w:val="both"/>
                    <w:rPr>
                      <w:sz w:val="22"/>
                      <w:szCs w:val="22"/>
                    </w:rPr>
                  </w:pPr>
                  <w:r w:rsidRPr="001E12EE">
                    <w:rPr>
                      <w:b/>
                      <w:sz w:val="22"/>
                      <w:szCs w:val="22"/>
                    </w:rPr>
                    <w:t xml:space="preserve"> </w:t>
                  </w:r>
                  <w:r w:rsidRPr="001E12EE">
                    <w:rPr>
                      <w:sz w:val="22"/>
                      <w:szCs w:val="22"/>
                    </w:rPr>
                    <w:t>в соответствии с ЛСР № 1, 2, 3.</w:t>
                  </w:r>
                </w:p>
              </w:tc>
              <w:tc>
                <w:tcPr>
                  <w:tcW w:w="1240" w:type="dxa"/>
                  <w:tcBorders>
                    <w:top w:val="nil"/>
                    <w:left w:val="nil"/>
                    <w:bottom w:val="nil"/>
                    <w:right w:val="nil"/>
                  </w:tcBorders>
                  <w:shd w:val="clear" w:color="auto" w:fill="auto"/>
                  <w:noWrap/>
                  <w:vAlign w:val="bottom"/>
                </w:tcPr>
                <w:p w:rsidR="005E1454" w:rsidRPr="001E12EE" w:rsidRDefault="005E1454" w:rsidP="005E1454">
                  <w:pPr>
                    <w:spacing w:after="200" w:line="276" w:lineRule="auto"/>
                    <w:rPr>
                      <w:sz w:val="20"/>
                      <w:szCs w:val="20"/>
                    </w:rPr>
                  </w:pPr>
                  <w:bookmarkStart w:id="38" w:name="RANGE!E12"/>
                  <w:bookmarkEnd w:id="38"/>
                </w:p>
              </w:tc>
              <w:tc>
                <w:tcPr>
                  <w:tcW w:w="820" w:type="dxa"/>
                  <w:tcBorders>
                    <w:top w:val="nil"/>
                    <w:left w:val="nil"/>
                    <w:bottom w:val="nil"/>
                    <w:right w:val="nil"/>
                  </w:tcBorders>
                  <w:shd w:val="clear" w:color="auto" w:fill="auto"/>
                  <w:noWrap/>
                </w:tcPr>
                <w:p w:rsidR="005E1454" w:rsidRPr="001E12EE" w:rsidRDefault="005E1454" w:rsidP="005E1454">
                  <w:pPr>
                    <w:spacing w:after="200" w:line="276" w:lineRule="auto"/>
                    <w:jc w:val="right"/>
                    <w:rPr>
                      <w:sz w:val="20"/>
                      <w:szCs w:val="20"/>
                    </w:rPr>
                  </w:pPr>
                </w:p>
              </w:tc>
              <w:tc>
                <w:tcPr>
                  <w:tcW w:w="700" w:type="dxa"/>
                  <w:tcBorders>
                    <w:top w:val="nil"/>
                    <w:left w:val="nil"/>
                    <w:bottom w:val="nil"/>
                    <w:right w:val="nil"/>
                  </w:tcBorders>
                  <w:shd w:val="clear" w:color="auto" w:fill="auto"/>
                  <w:noWrap/>
                </w:tcPr>
                <w:p w:rsidR="005E1454" w:rsidRPr="001E12EE" w:rsidRDefault="005E1454" w:rsidP="005E1454">
                  <w:pPr>
                    <w:spacing w:after="200" w:line="276" w:lineRule="auto"/>
                    <w:jc w:val="right"/>
                    <w:rPr>
                      <w:sz w:val="20"/>
                      <w:szCs w:val="20"/>
                    </w:rPr>
                  </w:pPr>
                </w:p>
              </w:tc>
              <w:tc>
                <w:tcPr>
                  <w:tcW w:w="700" w:type="dxa"/>
                  <w:tcBorders>
                    <w:top w:val="nil"/>
                    <w:left w:val="nil"/>
                    <w:bottom w:val="nil"/>
                    <w:right w:val="nil"/>
                  </w:tcBorders>
                  <w:shd w:val="clear" w:color="auto" w:fill="auto"/>
                  <w:noWrap/>
                </w:tcPr>
                <w:p w:rsidR="005E1454" w:rsidRPr="001E12EE" w:rsidRDefault="005E1454" w:rsidP="005E1454">
                  <w:pPr>
                    <w:spacing w:after="200" w:line="276" w:lineRule="auto"/>
                    <w:jc w:val="center"/>
                    <w:rPr>
                      <w:sz w:val="20"/>
                      <w:szCs w:val="20"/>
                    </w:rPr>
                  </w:pPr>
                </w:p>
              </w:tc>
              <w:tc>
                <w:tcPr>
                  <w:tcW w:w="700" w:type="dxa"/>
                  <w:tcBorders>
                    <w:top w:val="nil"/>
                    <w:left w:val="nil"/>
                    <w:bottom w:val="nil"/>
                    <w:right w:val="nil"/>
                  </w:tcBorders>
                  <w:shd w:val="clear" w:color="auto" w:fill="auto"/>
                  <w:noWrap/>
                </w:tcPr>
                <w:p w:rsidR="005E1454" w:rsidRPr="001E12EE" w:rsidRDefault="005E1454" w:rsidP="005E1454">
                  <w:pPr>
                    <w:spacing w:after="200" w:line="276" w:lineRule="auto"/>
                    <w:jc w:val="right"/>
                    <w:rPr>
                      <w:sz w:val="20"/>
                      <w:szCs w:val="20"/>
                    </w:rPr>
                  </w:pPr>
                </w:p>
              </w:tc>
              <w:tc>
                <w:tcPr>
                  <w:tcW w:w="820" w:type="dxa"/>
                  <w:tcBorders>
                    <w:top w:val="nil"/>
                    <w:left w:val="nil"/>
                    <w:bottom w:val="nil"/>
                    <w:right w:val="nil"/>
                  </w:tcBorders>
                  <w:shd w:val="clear" w:color="auto" w:fill="auto"/>
                  <w:noWrap/>
                </w:tcPr>
                <w:p w:rsidR="005E1454" w:rsidRPr="001E12EE" w:rsidRDefault="005E1454" w:rsidP="005E1454">
                  <w:pPr>
                    <w:spacing w:after="200" w:line="276" w:lineRule="auto"/>
                    <w:jc w:val="right"/>
                    <w:rPr>
                      <w:sz w:val="20"/>
                      <w:szCs w:val="20"/>
                    </w:rPr>
                  </w:pPr>
                </w:p>
              </w:tc>
              <w:tc>
                <w:tcPr>
                  <w:tcW w:w="700" w:type="dxa"/>
                  <w:tcBorders>
                    <w:top w:val="nil"/>
                    <w:left w:val="nil"/>
                    <w:bottom w:val="single" w:sz="4" w:space="0" w:color="auto"/>
                    <w:right w:val="nil"/>
                  </w:tcBorders>
                  <w:shd w:val="clear" w:color="auto" w:fill="auto"/>
                  <w:noWrap/>
                </w:tcPr>
                <w:p w:rsidR="005E1454" w:rsidRPr="001E12EE" w:rsidRDefault="005E1454" w:rsidP="005E1454">
                  <w:pPr>
                    <w:spacing w:after="200" w:line="276" w:lineRule="auto"/>
                    <w:jc w:val="right"/>
                    <w:rPr>
                      <w:sz w:val="20"/>
                      <w:szCs w:val="20"/>
                    </w:rPr>
                  </w:pPr>
                  <w:r w:rsidRPr="001E12EE">
                    <w:rPr>
                      <w:sz w:val="20"/>
                      <w:szCs w:val="20"/>
                    </w:rPr>
                    <w:t> </w:t>
                  </w:r>
                </w:p>
              </w:tc>
              <w:tc>
                <w:tcPr>
                  <w:tcW w:w="700" w:type="dxa"/>
                  <w:tcBorders>
                    <w:top w:val="nil"/>
                    <w:left w:val="nil"/>
                    <w:bottom w:val="single" w:sz="4" w:space="0" w:color="auto"/>
                    <w:right w:val="nil"/>
                  </w:tcBorders>
                  <w:shd w:val="clear" w:color="auto" w:fill="auto"/>
                  <w:noWrap/>
                </w:tcPr>
                <w:p w:rsidR="005E1454" w:rsidRPr="001E12EE" w:rsidRDefault="005E1454" w:rsidP="005E1454">
                  <w:pPr>
                    <w:spacing w:after="200" w:line="276" w:lineRule="auto"/>
                    <w:jc w:val="right"/>
                    <w:rPr>
                      <w:sz w:val="20"/>
                      <w:szCs w:val="20"/>
                    </w:rPr>
                  </w:pPr>
                  <w:r w:rsidRPr="001E12EE">
                    <w:rPr>
                      <w:sz w:val="20"/>
                      <w:szCs w:val="20"/>
                    </w:rPr>
                    <w:t> </w:t>
                  </w:r>
                </w:p>
              </w:tc>
              <w:tc>
                <w:tcPr>
                  <w:tcW w:w="700" w:type="dxa"/>
                  <w:tcBorders>
                    <w:top w:val="nil"/>
                    <w:left w:val="nil"/>
                    <w:bottom w:val="nil"/>
                    <w:right w:val="nil"/>
                  </w:tcBorders>
                  <w:shd w:val="clear" w:color="auto" w:fill="auto"/>
                  <w:noWrap/>
                </w:tcPr>
                <w:p w:rsidR="005E1454" w:rsidRPr="001E12EE" w:rsidRDefault="005E1454" w:rsidP="005E1454">
                  <w:pPr>
                    <w:spacing w:after="200" w:line="276" w:lineRule="auto"/>
                    <w:jc w:val="right"/>
                    <w:rPr>
                      <w:sz w:val="20"/>
                      <w:szCs w:val="20"/>
                    </w:rPr>
                  </w:pPr>
                </w:p>
              </w:tc>
              <w:tc>
                <w:tcPr>
                  <w:tcW w:w="700" w:type="dxa"/>
                  <w:tcBorders>
                    <w:top w:val="nil"/>
                    <w:left w:val="nil"/>
                    <w:bottom w:val="nil"/>
                    <w:right w:val="nil"/>
                  </w:tcBorders>
                  <w:shd w:val="clear" w:color="auto" w:fill="auto"/>
                  <w:noWrap/>
                </w:tcPr>
                <w:p w:rsidR="005E1454" w:rsidRPr="001E12EE" w:rsidRDefault="005E1454" w:rsidP="005E1454">
                  <w:pPr>
                    <w:spacing w:after="200" w:line="276" w:lineRule="auto"/>
                    <w:jc w:val="right"/>
                    <w:rPr>
                      <w:sz w:val="20"/>
                      <w:szCs w:val="20"/>
                    </w:rPr>
                  </w:pPr>
                </w:p>
              </w:tc>
            </w:tr>
          </w:tbl>
          <w:p w:rsidR="005E1454" w:rsidRPr="001E12EE" w:rsidRDefault="005E1454" w:rsidP="005E1454">
            <w:pPr>
              <w:spacing w:after="200" w:line="276" w:lineRule="auto"/>
              <w:rPr>
                <w:sz w:val="22"/>
                <w:szCs w:val="22"/>
              </w:rPr>
            </w:pPr>
          </w:p>
        </w:tc>
      </w:tr>
      <w:tr w:rsidR="005E1454" w:rsidRPr="001E12EE" w:rsidTr="005E1454">
        <w:tc>
          <w:tcPr>
            <w:tcW w:w="480" w:type="dxa"/>
          </w:tcPr>
          <w:p w:rsidR="005E1454" w:rsidRPr="001E12EE" w:rsidRDefault="005E1454" w:rsidP="005E1454">
            <w:pPr>
              <w:spacing w:after="200" w:line="276" w:lineRule="auto"/>
              <w:rPr>
                <w:sz w:val="22"/>
                <w:szCs w:val="22"/>
              </w:rPr>
            </w:pPr>
            <w:r w:rsidRPr="001E12EE">
              <w:rPr>
                <w:sz w:val="22"/>
                <w:szCs w:val="22"/>
              </w:rPr>
              <w:t>19</w:t>
            </w:r>
          </w:p>
        </w:tc>
        <w:tc>
          <w:tcPr>
            <w:tcW w:w="2280" w:type="dxa"/>
          </w:tcPr>
          <w:p w:rsidR="005E1454" w:rsidRPr="001E12EE" w:rsidRDefault="005E1454" w:rsidP="005E1454">
            <w:pPr>
              <w:spacing w:after="200" w:line="276" w:lineRule="auto"/>
              <w:rPr>
                <w:sz w:val="22"/>
                <w:szCs w:val="22"/>
              </w:rPr>
            </w:pPr>
            <w:r w:rsidRPr="001E12EE">
              <w:rPr>
                <w:sz w:val="22"/>
                <w:szCs w:val="22"/>
              </w:rPr>
              <w:t>Дата и время окончания срока подачи заявок</w:t>
            </w:r>
          </w:p>
        </w:tc>
        <w:tc>
          <w:tcPr>
            <w:tcW w:w="7370" w:type="dxa"/>
          </w:tcPr>
          <w:p w:rsidR="005E1454" w:rsidRPr="001E12EE" w:rsidRDefault="005E1454" w:rsidP="005E1454">
            <w:pPr>
              <w:spacing w:after="200" w:line="276" w:lineRule="auto"/>
              <w:rPr>
                <w:b/>
                <w:color w:val="FF0000"/>
                <w:sz w:val="22"/>
                <w:szCs w:val="22"/>
              </w:rPr>
            </w:pPr>
            <w:r w:rsidRPr="001E12EE">
              <w:rPr>
                <w:sz w:val="22"/>
                <w:szCs w:val="22"/>
              </w:rPr>
              <w:t>____/_____/</w:t>
            </w:r>
            <w:smartTag w:uri="urn:schemas-microsoft-com:office:smarttags" w:element="metricconverter">
              <w:smartTagPr>
                <w:attr w:name="ProductID" w:val="2012 г"/>
              </w:smartTagPr>
              <w:r w:rsidRPr="001E12EE">
                <w:rPr>
                  <w:sz w:val="22"/>
                  <w:szCs w:val="22"/>
                </w:rPr>
                <w:t>2012 г</w:t>
              </w:r>
            </w:smartTag>
            <w:r w:rsidRPr="001E12EE">
              <w:rPr>
                <w:sz w:val="22"/>
                <w:szCs w:val="22"/>
              </w:rPr>
              <w:t>. до 17 часов 00 минут по местному времени</w:t>
            </w:r>
          </w:p>
        </w:tc>
      </w:tr>
      <w:tr w:rsidR="005E1454" w:rsidRPr="001E12EE" w:rsidTr="005E1454">
        <w:trPr>
          <w:cantSplit/>
        </w:trPr>
        <w:tc>
          <w:tcPr>
            <w:tcW w:w="480" w:type="dxa"/>
          </w:tcPr>
          <w:p w:rsidR="005E1454" w:rsidRPr="001E12EE" w:rsidRDefault="005E1454" w:rsidP="005E1454">
            <w:pPr>
              <w:spacing w:after="200" w:line="276" w:lineRule="auto"/>
              <w:rPr>
                <w:sz w:val="22"/>
                <w:szCs w:val="22"/>
              </w:rPr>
            </w:pPr>
            <w:r w:rsidRPr="001E12EE">
              <w:rPr>
                <w:sz w:val="22"/>
                <w:szCs w:val="22"/>
              </w:rPr>
              <w:t>20</w:t>
            </w:r>
          </w:p>
        </w:tc>
        <w:tc>
          <w:tcPr>
            <w:tcW w:w="2280" w:type="dxa"/>
          </w:tcPr>
          <w:p w:rsidR="005E1454" w:rsidRPr="001E12EE" w:rsidRDefault="005E1454" w:rsidP="005E1454">
            <w:pPr>
              <w:spacing w:after="200" w:line="276" w:lineRule="auto"/>
              <w:rPr>
                <w:sz w:val="22"/>
                <w:szCs w:val="22"/>
              </w:rPr>
            </w:pPr>
            <w:r w:rsidRPr="001E12EE">
              <w:rPr>
                <w:sz w:val="22"/>
                <w:szCs w:val="22"/>
              </w:rPr>
              <w:t xml:space="preserve">Дата </w:t>
            </w:r>
            <w:proofErr w:type="gramStart"/>
            <w:r w:rsidRPr="001E12EE">
              <w:rPr>
                <w:sz w:val="22"/>
                <w:szCs w:val="22"/>
              </w:rPr>
              <w:t>окончания срока рассмотрения первых частей заявок</w:t>
            </w:r>
            <w:proofErr w:type="gramEnd"/>
          </w:p>
        </w:tc>
        <w:tc>
          <w:tcPr>
            <w:tcW w:w="7370" w:type="dxa"/>
          </w:tcPr>
          <w:p w:rsidR="005E1454" w:rsidRPr="001E12EE" w:rsidRDefault="005E1454" w:rsidP="005E1454">
            <w:pPr>
              <w:spacing w:after="200" w:line="276" w:lineRule="auto"/>
              <w:rPr>
                <w:sz w:val="22"/>
                <w:szCs w:val="22"/>
              </w:rPr>
            </w:pPr>
            <w:r w:rsidRPr="001E12EE">
              <w:rPr>
                <w:sz w:val="22"/>
                <w:szCs w:val="22"/>
                <w:lang w:val="en-US"/>
              </w:rPr>
              <w:t>____/____/</w:t>
            </w:r>
            <w:r w:rsidRPr="001E12EE">
              <w:rPr>
                <w:sz w:val="22"/>
                <w:szCs w:val="22"/>
              </w:rPr>
              <w:t>2012г.</w:t>
            </w:r>
          </w:p>
        </w:tc>
      </w:tr>
      <w:tr w:rsidR="005E1454" w:rsidRPr="001E12EE" w:rsidTr="005E1454">
        <w:tc>
          <w:tcPr>
            <w:tcW w:w="480" w:type="dxa"/>
            <w:tcBorders>
              <w:bottom w:val="single" w:sz="4" w:space="0" w:color="auto"/>
            </w:tcBorders>
          </w:tcPr>
          <w:p w:rsidR="005E1454" w:rsidRPr="001E12EE" w:rsidRDefault="005E1454" w:rsidP="005E1454">
            <w:pPr>
              <w:spacing w:after="200" w:line="276" w:lineRule="auto"/>
              <w:rPr>
                <w:sz w:val="22"/>
                <w:szCs w:val="22"/>
              </w:rPr>
            </w:pPr>
            <w:r w:rsidRPr="001E12EE">
              <w:rPr>
                <w:sz w:val="22"/>
                <w:szCs w:val="22"/>
              </w:rPr>
              <w:t>21</w:t>
            </w:r>
          </w:p>
        </w:tc>
        <w:tc>
          <w:tcPr>
            <w:tcW w:w="2280" w:type="dxa"/>
            <w:tcBorders>
              <w:bottom w:val="single" w:sz="4" w:space="0" w:color="auto"/>
            </w:tcBorders>
          </w:tcPr>
          <w:p w:rsidR="005E1454" w:rsidRPr="001E12EE" w:rsidRDefault="005E1454" w:rsidP="005E1454">
            <w:pPr>
              <w:spacing w:after="200" w:line="276" w:lineRule="auto"/>
              <w:rPr>
                <w:sz w:val="22"/>
                <w:szCs w:val="22"/>
              </w:rPr>
            </w:pPr>
            <w:r w:rsidRPr="001E12EE">
              <w:rPr>
                <w:sz w:val="22"/>
                <w:szCs w:val="22"/>
              </w:rPr>
              <w:t>Дата  проведения аукциона</w:t>
            </w:r>
          </w:p>
        </w:tc>
        <w:tc>
          <w:tcPr>
            <w:tcW w:w="7370" w:type="dxa"/>
          </w:tcPr>
          <w:p w:rsidR="005E1454" w:rsidRPr="001E12EE" w:rsidRDefault="005E1454" w:rsidP="005E1454">
            <w:pPr>
              <w:spacing w:after="200" w:line="276" w:lineRule="auto"/>
              <w:rPr>
                <w:color w:val="FF0000"/>
                <w:sz w:val="22"/>
                <w:szCs w:val="22"/>
              </w:rPr>
            </w:pPr>
            <w:r w:rsidRPr="001E12EE">
              <w:rPr>
                <w:sz w:val="22"/>
                <w:szCs w:val="22"/>
                <w:lang w:val="en-US"/>
              </w:rPr>
              <w:t>____/____/</w:t>
            </w:r>
            <w:smartTag w:uri="urn:schemas-microsoft-com:office:smarttags" w:element="metricconverter">
              <w:smartTagPr>
                <w:attr w:name="ProductID" w:val="2012 г"/>
              </w:smartTagPr>
              <w:r w:rsidRPr="001E12EE">
                <w:rPr>
                  <w:sz w:val="22"/>
                  <w:szCs w:val="22"/>
                </w:rPr>
                <w:t>2012 г</w:t>
              </w:r>
            </w:smartTag>
            <w:r w:rsidRPr="001E12EE">
              <w:rPr>
                <w:sz w:val="22"/>
                <w:szCs w:val="22"/>
              </w:rPr>
              <w:t>.</w:t>
            </w:r>
          </w:p>
        </w:tc>
      </w:tr>
      <w:tr w:rsidR="005E1454" w:rsidRPr="001E12EE" w:rsidTr="005E1454">
        <w:tc>
          <w:tcPr>
            <w:tcW w:w="480" w:type="dxa"/>
            <w:tcBorders>
              <w:bottom w:val="single" w:sz="4" w:space="0" w:color="auto"/>
            </w:tcBorders>
          </w:tcPr>
          <w:p w:rsidR="005E1454" w:rsidRPr="001E12EE" w:rsidRDefault="005E1454" w:rsidP="005E1454">
            <w:pPr>
              <w:spacing w:after="200" w:line="276" w:lineRule="auto"/>
              <w:rPr>
                <w:sz w:val="22"/>
                <w:szCs w:val="22"/>
              </w:rPr>
            </w:pPr>
            <w:r w:rsidRPr="001E12EE">
              <w:rPr>
                <w:sz w:val="22"/>
                <w:szCs w:val="22"/>
              </w:rPr>
              <w:t>22</w:t>
            </w:r>
          </w:p>
        </w:tc>
        <w:tc>
          <w:tcPr>
            <w:tcW w:w="2280" w:type="dxa"/>
            <w:tcBorders>
              <w:bottom w:val="single" w:sz="4" w:space="0" w:color="auto"/>
            </w:tcBorders>
          </w:tcPr>
          <w:p w:rsidR="005E1454" w:rsidRPr="001E12EE" w:rsidRDefault="005E1454" w:rsidP="005E1454">
            <w:pPr>
              <w:keepNext/>
              <w:keepLines/>
              <w:widowControl w:val="0"/>
              <w:suppressLineNumbers/>
              <w:suppressAutoHyphens/>
              <w:spacing w:after="200" w:line="276" w:lineRule="auto"/>
              <w:rPr>
                <w:sz w:val="22"/>
                <w:szCs w:val="22"/>
              </w:rPr>
            </w:pPr>
            <w:r w:rsidRPr="001E12EE">
              <w:rPr>
                <w:sz w:val="22"/>
                <w:szCs w:val="22"/>
              </w:rPr>
              <w:t>Размер обеспечения заявки на участие в аукционе</w:t>
            </w:r>
          </w:p>
        </w:tc>
        <w:tc>
          <w:tcPr>
            <w:tcW w:w="7370" w:type="dxa"/>
          </w:tcPr>
          <w:p w:rsidR="005E1454" w:rsidRPr="001E12EE" w:rsidRDefault="005E1454" w:rsidP="005E1454">
            <w:pPr>
              <w:spacing w:after="120" w:line="276" w:lineRule="auto"/>
              <w:rPr>
                <w:b/>
                <w:sz w:val="22"/>
                <w:szCs w:val="22"/>
              </w:rPr>
            </w:pPr>
            <w:r w:rsidRPr="001E12EE">
              <w:rPr>
                <w:sz w:val="22"/>
                <w:szCs w:val="22"/>
              </w:rPr>
              <w:t>5% от максимальной цены контракта 99278,71 (Девяноста девять тысяч  двести семьдесят восемь рублей 71 копейка).</w:t>
            </w:r>
          </w:p>
          <w:p w:rsidR="005E1454" w:rsidRPr="001E12EE" w:rsidRDefault="005E1454" w:rsidP="005E1454">
            <w:pPr>
              <w:spacing w:after="200" w:line="276" w:lineRule="auto"/>
              <w:rPr>
                <w:color w:val="000000"/>
                <w:sz w:val="22"/>
                <w:szCs w:val="22"/>
              </w:rPr>
            </w:pPr>
          </w:p>
        </w:tc>
      </w:tr>
      <w:tr w:rsidR="005E1454" w:rsidRPr="001E12EE" w:rsidTr="005E1454">
        <w:tc>
          <w:tcPr>
            <w:tcW w:w="480" w:type="dxa"/>
            <w:tcBorders>
              <w:bottom w:val="single" w:sz="4" w:space="0" w:color="auto"/>
            </w:tcBorders>
          </w:tcPr>
          <w:p w:rsidR="005E1454" w:rsidRPr="001E12EE" w:rsidRDefault="005E1454" w:rsidP="005E1454">
            <w:pPr>
              <w:spacing w:after="200" w:line="276" w:lineRule="auto"/>
              <w:rPr>
                <w:sz w:val="22"/>
                <w:szCs w:val="22"/>
              </w:rPr>
            </w:pPr>
            <w:r w:rsidRPr="001E12EE">
              <w:rPr>
                <w:sz w:val="22"/>
                <w:szCs w:val="22"/>
              </w:rPr>
              <w:t>23</w:t>
            </w:r>
          </w:p>
        </w:tc>
        <w:tc>
          <w:tcPr>
            <w:tcW w:w="2280" w:type="dxa"/>
            <w:tcBorders>
              <w:bottom w:val="single" w:sz="4" w:space="0" w:color="auto"/>
            </w:tcBorders>
          </w:tcPr>
          <w:p w:rsidR="005E1454" w:rsidRPr="001E12EE" w:rsidRDefault="005E1454" w:rsidP="005E1454">
            <w:pPr>
              <w:keepNext/>
              <w:keepLines/>
              <w:widowControl w:val="0"/>
              <w:suppressLineNumbers/>
              <w:suppressAutoHyphens/>
              <w:spacing w:after="200" w:line="276" w:lineRule="auto"/>
              <w:rPr>
                <w:sz w:val="22"/>
                <w:szCs w:val="22"/>
              </w:rPr>
            </w:pPr>
            <w:r w:rsidRPr="001E12EE">
              <w:rPr>
                <w:sz w:val="22"/>
                <w:szCs w:val="22"/>
              </w:rPr>
              <w:t>Размер обеспечения исполнения контракта</w:t>
            </w:r>
          </w:p>
        </w:tc>
        <w:tc>
          <w:tcPr>
            <w:tcW w:w="7370" w:type="dxa"/>
          </w:tcPr>
          <w:p w:rsidR="005E1454" w:rsidRPr="001E12EE" w:rsidRDefault="005E1454" w:rsidP="005E1454">
            <w:pPr>
              <w:spacing w:after="200" w:line="276" w:lineRule="auto"/>
              <w:rPr>
                <w:color w:val="000000"/>
                <w:sz w:val="22"/>
                <w:szCs w:val="22"/>
              </w:rPr>
            </w:pPr>
            <w:r w:rsidRPr="001E12EE">
              <w:rPr>
                <w:sz w:val="22"/>
                <w:szCs w:val="22"/>
              </w:rPr>
              <w:t xml:space="preserve">Не установлено </w:t>
            </w:r>
          </w:p>
        </w:tc>
      </w:tr>
      <w:tr w:rsidR="005E1454" w:rsidRPr="001E12EE" w:rsidTr="005E1454">
        <w:tc>
          <w:tcPr>
            <w:tcW w:w="480" w:type="dxa"/>
          </w:tcPr>
          <w:p w:rsidR="005E1454" w:rsidRPr="001E12EE" w:rsidRDefault="005E1454" w:rsidP="005E1454">
            <w:pPr>
              <w:spacing w:before="120" w:after="120" w:line="276" w:lineRule="auto"/>
              <w:rPr>
                <w:sz w:val="22"/>
                <w:szCs w:val="22"/>
              </w:rPr>
            </w:pPr>
            <w:r w:rsidRPr="001E12EE">
              <w:rPr>
                <w:sz w:val="22"/>
                <w:szCs w:val="22"/>
              </w:rPr>
              <w:t>24</w:t>
            </w:r>
          </w:p>
        </w:tc>
        <w:tc>
          <w:tcPr>
            <w:tcW w:w="2280" w:type="dxa"/>
          </w:tcPr>
          <w:p w:rsidR="005E1454" w:rsidRPr="001E12EE" w:rsidRDefault="005E1454" w:rsidP="005E1454">
            <w:pPr>
              <w:spacing w:before="120" w:after="120" w:line="276" w:lineRule="auto"/>
              <w:rPr>
                <w:sz w:val="22"/>
                <w:szCs w:val="22"/>
              </w:rPr>
            </w:pPr>
            <w:r w:rsidRPr="001E12EE">
              <w:rPr>
                <w:bCs/>
                <w:sz w:val="22"/>
                <w:szCs w:val="22"/>
              </w:rPr>
              <w:t xml:space="preserve">Срок подписания </w:t>
            </w:r>
            <w:r w:rsidRPr="001E12EE">
              <w:rPr>
                <w:sz w:val="22"/>
                <w:szCs w:val="22"/>
              </w:rPr>
              <w:t xml:space="preserve">контракта </w:t>
            </w:r>
          </w:p>
        </w:tc>
        <w:tc>
          <w:tcPr>
            <w:tcW w:w="7370" w:type="dxa"/>
          </w:tcPr>
          <w:p w:rsidR="005E1454" w:rsidRPr="001E12EE" w:rsidRDefault="005E1454" w:rsidP="005E1454">
            <w:pPr>
              <w:spacing w:before="120" w:after="120" w:line="276" w:lineRule="auto"/>
              <w:rPr>
                <w:sz w:val="22"/>
                <w:szCs w:val="22"/>
              </w:rPr>
            </w:pPr>
            <w:r w:rsidRPr="001E12EE">
              <w:rPr>
                <w:sz w:val="22"/>
                <w:szCs w:val="22"/>
              </w:rPr>
              <w:t>Не ранее чем через 10 дней со дня размещения на официальном сайте протокола подведения итогов аукциона в электронной форме.</w:t>
            </w:r>
          </w:p>
          <w:p w:rsidR="005E1454" w:rsidRPr="001E12EE" w:rsidRDefault="005E1454" w:rsidP="005E1454">
            <w:pPr>
              <w:spacing w:before="120" w:after="120" w:line="276" w:lineRule="auto"/>
              <w:rPr>
                <w:color w:val="000000"/>
                <w:sz w:val="22"/>
                <w:szCs w:val="22"/>
              </w:rPr>
            </w:pPr>
            <w:r w:rsidRPr="001E12EE">
              <w:rPr>
                <w:color w:val="000000"/>
                <w:sz w:val="22"/>
                <w:szCs w:val="22"/>
              </w:rPr>
              <w:t xml:space="preserve">Муниципальный контракт заключается с победителем </w:t>
            </w:r>
            <w:r w:rsidRPr="001E12EE">
              <w:rPr>
                <w:sz w:val="22"/>
                <w:szCs w:val="22"/>
              </w:rPr>
              <w:t>аукциона</w:t>
            </w:r>
            <w:r w:rsidRPr="001E12EE">
              <w:rPr>
                <w:color w:val="000000"/>
                <w:sz w:val="22"/>
                <w:szCs w:val="22"/>
              </w:rPr>
              <w:t xml:space="preserve"> в соответствии с формой проекта муниципального контракта, включенного в состав аукционной документации и с учетом предложений победителя. </w:t>
            </w:r>
          </w:p>
        </w:tc>
      </w:tr>
    </w:tbl>
    <w:p w:rsidR="005E1454" w:rsidRPr="001E12EE" w:rsidRDefault="005E1454" w:rsidP="005E1454">
      <w:pPr>
        <w:spacing w:after="200" w:line="480" w:lineRule="auto"/>
        <w:rPr>
          <w:b/>
          <w:sz w:val="20"/>
          <w:szCs w:val="20"/>
        </w:rPr>
      </w:pPr>
    </w:p>
    <w:p w:rsidR="005E1454" w:rsidRPr="001E12EE" w:rsidRDefault="005E1454" w:rsidP="005E1454">
      <w:pPr>
        <w:spacing w:after="200" w:line="480" w:lineRule="auto"/>
        <w:jc w:val="center"/>
        <w:rPr>
          <w:b/>
          <w:sz w:val="22"/>
          <w:szCs w:val="22"/>
        </w:rPr>
      </w:pPr>
    </w:p>
    <w:p w:rsidR="005E1454" w:rsidRPr="001E12EE" w:rsidRDefault="005E1454" w:rsidP="005E1454">
      <w:pPr>
        <w:spacing w:after="200" w:line="480" w:lineRule="auto"/>
        <w:jc w:val="center"/>
        <w:rPr>
          <w:b/>
          <w:sz w:val="22"/>
          <w:szCs w:val="22"/>
        </w:rPr>
      </w:pPr>
    </w:p>
    <w:p w:rsidR="005E1454" w:rsidRPr="001E12EE" w:rsidRDefault="005E1454" w:rsidP="005E1454">
      <w:pPr>
        <w:spacing w:after="200" w:line="480" w:lineRule="auto"/>
        <w:jc w:val="center"/>
        <w:rPr>
          <w:b/>
          <w:sz w:val="22"/>
          <w:szCs w:val="22"/>
        </w:rPr>
      </w:pPr>
    </w:p>
    <w:p w:rsidR="005E1454" w:rsidRPr="001E12EE" w:rsidRDefault="005E1454" w:rsidP="005E1454">
      <w:pPr>
        <w:spacing w:after="200" w:line="480" w:lineRule="auto"/>
        <w:jc w:val="center"/>
        <w:rPr>
          <w:b/>
          <w:sz w:val="22"/>
          <w:szCs w:val="22"/>
        </w:rPr>
      </w:pPr>
    </w:p>
    <w:p w:rsidR="005E1454" w:rsidRPr="001E12EE" w:rsidRDefault="005E1454" w:rsidP="005E1454">
      <w:pPr>
        <w:spacing w:after="200" w:line="480" w:lineRule="auto"/>
        <w:rPr>
          <w:b/>
          <w:sz w:val="22"/>
          <w:szCs w:val="22"/>
        </w:rPr>
      </w:pPr>
    </w:p>
    <w:p w:rsidR="001E12EE" w:rsidRDefault="001E12EE" w:rsidP="005E1454">
      <w:pPr>
        <w:spacing w:after="200" w:line="480" w:lineRule="auto"/>
        <w:jc w:val="center"/>
        <w:rPr>
          <w:b/>
          <w:sz w:val="22"/>
          <w:szCs w:val="22"/>
        </w:rPr>
      </w:pPr>
    </w:p>
    <w:p w:rsidR="001E12EE" w:rsidRDefault="001E12EE" w:rsidP="005E1454">
      <w:pPr>
        <w:spacing w:after="200" w:line="480" w:lineRule="auto"/>
        <w:jc w:val="center"/>
        <w:rPr>
          <w:b/>
          <w:sz w:val="22"/>
          <w:szCs w:val="22"/>
        </w:rPr>
      </w:pPr>
    </w:p>
    <w:p w:rsidR="001E12EE" w:rsidRDefault="001E12EE" w:rsidP="005E1454">
      <w:pPr>
        <w:spacing w:after="200" w:line="480" w:lineRule="auto"/>
        <w:jc w:val="center"/>
        <w:rPr>
          <w:b/>
          <w:sz w:val="22"/>
          <w:szCs w:val="22"/>
        </w:rPr>
      </w:pPr>
    </w:p>
    <w:p w:rsidR="005E1454" w:rsidRPr="001E12EE" w:rsidRDefault="005E1454" w:rsidP="005E1454">
      <w:pPr>
        <w:spacing w:after="200" w:line="480" w:lineRule="auto"/>
        <w:jc w:val="center"/>
        <w:rPr>
          <w:b/>
          <w:sz w:val="22"/>
          <w:szCs w:val="22"/>
        </w:rPr>
      </w:pPr>
      <w:r w:rsidRPr="001E12EE">
        <w:rPr>
          <w:b/>
          <w:sz w:val="22"/>
          <w:szCs w:val="22"/>
        </w:rPr>
        <w:lastRenderedPageBreak/>
        <w:t xml:space="preserve"> ПЕРВАЯ  ЧАСТЬ ЗАЯВКИ</w:t>
      </w:r>
    </w:p>
    <w:p w:rsidR="005E1454" w:rsidRPr="001E12EE" w:rsidRDefault="005E1454" w:rsidP="005E1454">
      <w:pPr>
        <w:spacing w:after="200" w:line="276" w:lineRule="auto"/>
        <w:jc w:val="center"/>
        <w:rPr>
          <w:b/>
          <w:color w:val="000000"/>
          <w:sz w:val="22"/>
          <w:szCs w:val="22"/>
        </w:rPr>
      </w:pPr>
      <w:r w:rsidRPr="001E12EE">
        <w:rPr>
          <w:b/>
          <w:color w:val="000000"/>
          <w:sz w:val="22"/>
          <w:szCs w:val="22"/>
        </w:rPr>
        <w:t>Первая часть заявки</w:t>
      </w:r>
    </w:p>
    <w:p w:rsidR="005E1454" w:rsidRPr="001E12EE" w:rsidRDefault="005E1454" w:rsidP="005E1454">
      <w:pPr>
        <w:spacing w:after="120" w:line="276" w:lineRule="auto"/>
        <w:jc w:val="center"/>
        <w:rPr>
          <w:b/>
          <w:sz w:val="16"/>
          <w:szCs w:val="22"/>
        </w:rPr>
      </w:pPr>
      <w:r w:rsidRPr="001E12EE">
        <w:rPr>
          <w:b/>
          <w:sz w:val="16"/>
          <w:szCs w:val="22"/>
        </w:rPr>
        <w:t>на  участие  в открытом аукционе в электронной форме</w:t>
      </w:r>
    </w:p>
    <w:p w:rsidR="005E1454" w:rsidRPr="001E12EE" w:rsidRDefault="005E1454" w:rsidP="005E1454">
      <w:pPr>
        <w:spacing w:after="200" w:line="276" w:lineRule="auto"/>
        <w:rPr>
          <w:b/>
          <w:color w:val="000000"/>
          <w:sz w:val="22"/>
          <w:szCs w:val="22"/>
        </w:rPr>
      </w:pPr>
    </w:p>
    <w:p w:rsidR="005E1454" w:rsidRPr="001E12EE" w:rsidRDefault="005E1454" w:rsidP="005E1454">
      <w:pPr>
        <w:spacing w:after="200" w:line="360" w:lineRule="auto"/>
        <w:ind w:firstLine="686"/>
        <w:rPr>
          <w:sz w:val="22"/>
          <w:szCs w:val="22"/>
        </w:rPr>
      </w:pPr>
      <w:r w:rsidRPr="001E12EE">
        <w:rPr>
          <w:color w:val="000000"/>
          <w:sz w:val="22"/>
          <w:szCs w:val="22"/>
        </w:rPr>
        <w:t>Изучив извещение о проведении открытого аукциона в электронной форме №______________________ и аукционную документацию, мы, согласны на выполнение работ  соответствующих требованиям документации открытого электронного аукциона №______________.</w:t>
      </w:r>
    </w:p>
    <w:p w:rsidR="005E1454" w:rsidRPr="001E12EE" w:rsidRDefault="005E1454" w:rsidP="005E1454">
      <w:pPr>
        <w:spacing w:line="360" w:lineRule="auto"/>
        <w:ind w:firstLine="686"/>
        <w:jc w:val="both"/>
        <w:rPr>
          <w:color w:val="000000"/>
          <w:sz w:val="22"/>
          <w:szCs w:val="22"/>
        </w:rPr>
      </w:pPr>
      <w:r w:rsidRPr="001E12EE">
        <w:rPr>
          <w:color w:val="000000"/>
          <w:sz w:val="22"/>
          <w:szCs w:val="22"/>
        </w:rPr>
        <w:t>Мы  готовы осуществить выполнение указанных ниже работ, ______________________,</w:t>
      </w:r>
    </w:p>
    <w:p w:rsidR="005E1454" w:rsidRPr="001E12EE" w:rsidRDefault="005E1454" w:rsidP="005E1454">
      <w:pPr>
        <w:spacing w:after="120" w:line="276" w:lineRule="auto"/>
      </w:pPr>
      <w:r w:rsidRPr="001E12EE">
        <w:rPr>
          <w:color w:val="000000"/>
          <w:sz w:val="22"/>
          <w:szCs w:val="22"/>
        </w:rPr>
        <w:t xml:space="preserve">                                                    </w:t>
      </w:r>
    </w:p>
    <w:p w:rsidR="005E1454" w:rsidRPr="001E12EE" w:rsidRDefault="005E1454" w:rsidP="005E1454">
      <w:pPr>
        <w:spacing w:before="100" w:beforeAutospacing="1" w:after="100" w:afterAutospacing="1" w:line="360" w:lineRule="auto"/>
        <w:ind w:firstLine="684"/>
        <w:jc w:val="both"/>
        <w:rPr>
          <w:color w:val="000000"/>
          <w:sz w:val="22"/>
          <w:szCs w:val="22"/>
        </w:rPr>
      </w:pPr>
    </w:p>
    <w:p w:rsidR="005E1454" w:rsidRPr="001E12EE" w:rsidRDefault="005E1454" w:rsidP="005E1454">
      <w:pPr>
        <w:spacing w:before="100" w:beforeAutospacing="1" w:after="100" w:afterAutospacing="1"/>
        <w:jc w:val="both"/>
        <w:rPr>
          <w:color w:val="000000"/>
          <w:sz w:val="22"/>
          <w:szCs w:val="22"/>
        </w:rPr>
      </w:pPr>
    </w:p>
    <w:p w:rsidR="005E1454" w:rsidRPr="001E12EE" w:rsidRDefault="005E1454" w:rsidP="005E1454">
      <w:pPr>
        <w:spacing w:before="100" w:beforeAutospacing="1" w:after="100" w:afterAutospacing="1"/>
        <w:jc w:val="both"/>
        <w:rPr>
          <w:b/>
          <w:i/>
          <w:sz w:val="22"/>
          <w:szCs w:val="22"/>
        </w:rPr>
      </w:pPr>
      <w:r w:rsidRPr="001E12EE">
        <w:rPr>
          <w:b/>
          <w:i/>
          <w:sz w:val="22"/>
          <w:szCs w:val="22"/>
        </w:rPr>
        <w:t>Должно быть подписано ЭЦП</w:t>
      </w:r>
    </w:p>
    <w:p w:rsidR="005E1454" w:rsidRPr="001E12EE" w:rsidRDefault="005E1454" w:rsidP="005E1454">
      <w:pPr>
        <w:spacing w:before="100" w:beforeAutospacing="1" w:after="100" w:afterAutospacing="1"/>
        <w:jc w:val="both"/>
        <w:rPr>
          <w:b/>
          <w:i/>
          <w:sz w:val="22"/>
          <w:szCs w:val="22"/>
        </w:rPr>
      </w:pPr>
    </w:p>
    <w:p w:rsidR="005E1454" w:rsidRPr="001E12EE" w:rsidRDefault="005E1454" w:rsidP="005E1454">
      <w:pPr>
        <w:spacing w:before="100" w:beforeAutospacing="1" w:after="100" w:afterAutospacing="1"/>
        <w:jc w:val="both"/>
        <w:rPr>
          <w:b/>
          <w:i/>
          <w:sz w:val="22"/>
          <w:szCs w:val="22"/>
        </w:rPr>
      </w:pPr>
    </w:p>
    <w:p w:rsidR="005E1454" w:rsidRPr="001E12EE" w:rsidRDefault="005E1454" w:rsidP="005E1454">
      <w:pPr>
        <w:spacing w:before="100" w:beforeAutospacing="1" w:after="100" w:afterAutospacing="1"/>
        <w:jc w:val="both"/>
        <w:rPr>
          <w:b/>
          <w:i/>
          <w:sz w:val="28"/>
          <w:szCs w:val="28"/>
        </w:rPr>
      </w:pPr>
    </w:p>
    <w:p w:rsidR="005E1454" w:rsidRPr="001E12EE" w:rsidRDefault="005E1454" w:rsidP="005E1454">
      <w:pPr>
        <w:spacing w:before="100" w:beforeAutospacing="1" w:after="100" w:afterAutospacing="1"/>
        <w:jc w:val="both"/>
        <w:rPr>
          <w:b/>
          <w:i/>
          <w:sz w:val="28"/>
          <w:szCs w:val="28"/>
        </w:rPr>
      </w:pPr>
    </w:p>
    <w:p w:rsidR="005E1454" w:rsidRPr="001E12EE" w:rsidRDefault="005E1454" w:rsidP="005E1454">
      <w:pPr>
        <w:spacing w:before="100" w:beforeAutospacing="1" w:after="100" w:afterAutospacing="1"/>
        <w:jc w:val="both"/>
        <w:rPr>
          <w:b/>
          <w:i/>
          <w:sz w:val="28"/>
          <w:szCs w:val="28"/>
        </w:rPr>
      </w:pPr>
    </w:p>
    <w:p w:rsidR="005E1454" w:rsidRPr="001E12EE" w:rsidRDefault="005E1454" w:rsidP="005E1454">
      <w:pPr>
        <w:spacing w:before="100" w:beforeAutospacing="1" w:after="100" w:afterAutospacing="1"/>
        <w:jc w:val="both"/>
        <w:rPr>
          <w:b/>
          <w:i/>
          <w:sz w:val="28"/>
          <w:szCs w:val="28"/>
        </w:rPr>
      </w:pPr>
    </w:p>
    <w:p w:rsidR="005E1454" w:rsidRPr="001E12EE" w:rsidRDefault="005E1454" w:rsidP="005E1454">
      <w:pPr>
        <w:spacing w:before="100" w:beforeAutospacing="1" w:after="100" w:afterAutospacing="1"/>
        <w:jc w:val="both"/>
        <w:rPr>
          <w:b/>
          <w:i/>
          <w:sz w:val="28"/>
          <w:szCs w:val="28"/>
        </w:rPr>
      </w:pPr>
    </w:p>
    <w:p w:rsidR="005E1454" w:rsidRPr="001E12EE" w:rsidRDefault="005E1454" w:rsidP="005E1454">
      <w:pPr>
        <w:spacing w:before="100" w:beforeAutospacing="1" w:after="100" w:afterAutospacing="1"/>
        <w:jc w:val="both"/>
        <w:rPr>
          <w:b/>
          <w:i/>
          <w:sz w:val="28"/>
          <w:szCs w:val="28"/>
        </w:rPr>
      </w:pPr>
    </w:p>
    <w:p w:rsidR="005E1454" w:rsidRPr="001E12EE" w:rsidRDefault="005E1454" w:rsidP="005E1454">
      <w:pPr>
        <w:spacing w:before="100" w:beforeAutospacing="1" w:after="100" w:afterAutospacing="1"/>
        <w:jc w:val="both"/>
        <w:rPr>
          <w:b/>
          <w:i/>
          <w:sz w:val="28"/>
          <w:szCs w:val="28"/>
        </w:rPr>
      </w:pPr>
    </w:p>
    <w:p w:rsidR="005E1454" w:rsidRPr="001E12EE" w:rsidRDefault="005E1454" w:rsidP="005E1454">
      <w:pPr>
        <w:spacing w:before="100" w:beforeAutospacing="1" w:after="100" w:afterAutospacing="1"/>
        <w:jc w:val="both"/>
        <w:rPr>
          <w:b/>
          <w:i/>
          <w:sz w:val="28"/>
          <w:szCs w:val="28"/>
        </w:rPr>
      </w:pPr>
    </w:p>
    <w:p w:rsidR="005E1454" w:rsidRPr="001E12EE" w:rsidRDefault="005E1454" w:rsidP="005E1454">
      <w:pPr>
        <w:spacing w:before="100" w:beforeAutospacing="1" w:after="100" w:afterAutospacing="1"/>
        <w:jc w:val="both"/>
        <w:rPr>
          <w:b/>
          <w:i/>
          <w:sz w:val="28"/>
          <w:szCs w:val="28"/>
        </w:rPr>
      </w:pPr>
    </w:p>
    <w:p w:rsidR="005E1454" w:rsidRPr="001E12EE" w:rsidRDefault="005E1454" w:rsidP="005E1454">
      <w:pPr>
        <w:spacing w:before="100" w:beforeAutospacing="1" w:after="100" w:afterAutospacing="1"/>
        <w:jc w:val="both"/>
        <w:rPr>
          <w:b/>
          <w:i/>
          <w:sz w:val="28"/>
          <w:szCs w:val="28"/>
        </w:rPr>
      </w:pPr>
    </w:p>
    <w:p w:rsidR="005E1454" w:rsidRPr="001E12EE" w:rsidRDefault="005E1454" w:rsidP="005E1454">
      <w:pPr>
        <w:spacing w:before="100" w:beforeAutospacing="1" w:after="100" w:afterAutospacing="1"/>
        <w:jc w:val="both"/>
        <w:rPr>
          <w:b/>
          <w:i/>
          <w:sz w:val="28"/>
          <w:szCs w:val="28"/>
        </w:rPr>
      </w:pPr>
    </w:p>
    <w:p w:rsidR="005E1454" w:rsidRPr="001E12EE" w:rsidRDefault="005E1454" w:rsidP="005E1454">
      <w:pPr>
        <w:spacing w:before="100" w:beforeAutospacing="1" w:after="100" w:afterAutospacing="1"/>
        <w:jc w:val="both"/>
        <w:rPr>
          <w:b/>
          <w:i/>
          <w:sz w:val="28"/>
          <w:szCs w:val="28"/>
        </w:rPr>
      </w:pPr>
    </w:p>
    <w:p w:rsidR="005E1454" w:rsidRPr="001E12EE" w:rsidRDefault="005E1454" w:rsidP="005E1454">
      <w:pPr>
        <w:spacing w:before="100" w:beforeAutospacing="1" w:after="100" w:afterAutospacing="1"/>
        <w:rPr>
          <w:b/>
          <w:i/>
          <w:sz w:val="28"/>
          <w:szCs w:val="28"/>
        </w:rPr>
      </w:pPr>
    </w:p>
    <w:p w:rsidR="001E12EE" w:rsidRDefault="001E12EE" w:rsidP="005E1454">
      <w:pPr>
        <w:spacing w:before="100" w:beforeAutospacing="1" w:after="100" w:afterAutospacing="1"/>
        <w:jc w:val="center"/>
        <w:rPr>
          <w:b/>
          <w:sz w:val="22"/>
          <w:szCs w:val="22"/>
        </w:rPr>
      </w:pPr>
    </w:p>
    <w:p w:rsidR="005E1454" w:rsidRPr="001E12EE" w:rsidRDefault="005E1454" w:rsidP="005E1454">
      <w:pPr>
        <w:spacing w:before="100" w:beforeAutospacing="1" w:after="100" w:afterAutospacing="1"/>
        <w:jc w:val="center"/>
        <w:rPr>
          <w:b/>
          <w:color w:val="000000"/>
          <w:sz w:val="22"/>
          <w:szCs w:val="22"/>
        </w:rPr>
      </w:pPr>
      <w:r w:rsidRPr="001E12EE">
        <w:rPr>
          <w:b/>
          <w:sz w:val="22"/>
          <w:szCs w:val="22"/>
        </w:rPr>
        <w:lastRenderedPageBreak/>
        <w:t>ВТОРАЯ  ЧАСТЬ ЗАЯВКИ</w:t>
      </w:r>
    </w:p>
    <w:p w:rsidR="005E1454" w:rsidRPr="001E12EE" w:rsidRDefault="005E1454" w:rsidP="005E1454">
      <w:pPr>
        <w:spacing w:after="120" w:line="276" w:lineRule="auto"/>
        <w:ind w:firstLine="709"/>
        <w:jc w:val="center"/>
        <w:rPr>
          <w:b/>
          <w:sz w:val="16"/>
          <w:szCs w:val="22"/>
        </w:rPr>
      </w:pPr>
      <w:r w:rsidRPr="001E12EE">
        <w:rPr>
          <w:b/>
          <w:sz w:val="16"/>
          <w:szCs w:val="22"/>
        </w:rPr>
        <w:t xml:space="preserve">Вторая часть заявки </w:t>
      </w:r>
    </w:p>
    <w:p w:rsidR="005E1454" w:rsidRPr="001E12EE" w:rsidRDefault="005E1454" w:rsidP="005E1454">
      <w:pPr>
        <w:spacing w:after="120" w:line="276" w:lineRule="auto"/>
        <w:ind w:firstLine="709"/>
        <w:jc w:val="center"/>
        <w:rPr>
          <w:b/>
          <w:sz w:val="16"/>
          <w:szCs w:val="22"/>
        </w:rPr>
      </w:pPr>
      <w:r w:rsidRPr="001E12EE">
        <w:rPr>
          <w:b/>
          <w:sz w:val="16"/>
          <w:szCs w:val="22"/>
        </w:rPr>
        <w:t xml:space="preserve">на  участие  в открытом аукционе в электронной форме </w:t>
      </w:r>
    </w:p>
    <w:p w:rsidR="005E1454" w:rsidRPr="001E12EE" w:rsidRDefault="005E1454" w:rsidP="005E1454">
      <w:pPr>
        <w:jc w:val="center"/>
        <w:rPr>
          <w:b/>
        </w:rPr>
      </w:pPr>
      <w:r w:rsidRPr="001E12EE">
        <w:rPr>
          <w:b/>
          <w:sz w:val="16"/>
          <w:szCs w:val="16"/>
        </w:rPr>
        <w:t xml:space="preserve"> №_____________________ </w:t>
      </w:r>
      <w:r w:rsidRPr="001E12EE">
        <w:rPr>
          <w:b/>
        </w:rPr>
        <w:t xml:space="preserve">на право заключения муниципального контракта на выполнение </w:t>
      </w:r>
      <w:r w:rsidRPr="001E12EE">
        <w:rPr>
          <w:b/>
          <w:bCs/>
        </w:rPr>
        <w:t>подрядных</w:t>
      </w:r>
      <w:r w:rsidRPr="001E12EE">
        <w:rPr>
          <w:b/>
        </w:rPr>
        <w:t xml:space="preserve"> работ по развитию и модернизации улично-дорожной сети в </w:t>
      </w:r>
      <w:proofErr w:type="spellStart"/>
      <w:r w:rsidRPr="001E12EE">
        <w:rPr>
          <w:b/>
        </w:rPr>
        <w:t>д</w:t>
      </w:r>
      <w:proofErr w:type="gramStart"/>
      <w:r w:rsidRPr="001E12EE">
        <w:rPr>
          <w:b/>
        </w:rPr>
        <w:t>.К</w:t>
      </w:r>
      <w:proofErr w:type="gramEnd"/>
      <w:r w:rsidRPr="001E12EE">
        <w:rPr>
          <w:b/>
        </w:rPr>
        <w:t>расная</w:t>
      </w:r>
      <w:proofErr w:type="spellEnd"/>
      <w:r w:rsidRPr="001E12EE">
        <w:rPr>
          <w:b/>
        </w:rPr>
        <w:t xml:space="preserve"> </w:t>
      </w:r>
    </w:p>
    <w:p w:rsidR="005E1454" w:rsidRPr="001E12EE" w:rsidRDefault="005E1454" w:rsidP="005E1454">
      <w:pPr>
        <w:jc w:val="center"/>
        <w:rPr>
          <w:b/>
        </w:rPr>
      </w:pPr>
      <w:r w:rsidRPr="001E12EE">
        <w:rPr>
          <w:b/>
        </w:rPr>
        <w:t>по улицам Советская,    Центральная,   40 лет Победы.</w:t>
      </w:r>
    </w:p>
    <w:p w:rsidR="005E1454" w:rsidRPr="001E12EE" w:rsidRDefault="005E1454" w:rsidP="005E1454">
      <w:pPr>
        <w:spacing w:after="200" w:line="276" w:lineRule="auto"/>
        <w:jc w:val="center"/>
        <w:rPr>
          <w:b/>
          <w:i/>
          <w:sz w:val="22"/>
          <w:szCs w:val="22"/>
        </w:rPr>
      </w:pPr>
    </w:p>
    <w:p w:rsidR="005E1454" w:rsidRPr="001E12EE" w:rsidRDefault="005E1454" w:rsidP="005E1454">
      <w:pPr>
        <w:spacing w:after="120" w:line="276" w:lineRule="auto"/>
        <w:jc w:val="center"/>
        <w:rPr>
          <w:b/>
          <w:i/>
          <w:sz w:val="16"/>
          <w:szCs w:val="22"/>
        </w:rPr>
      </w:pPr>
    </w:p>
    <w:p w:rsidR="005E1454" w:rsidRPr="001E12EE" w:rsidRDefault="005E1454" w:rsidP="005E1454">
      <w:pPr>
        <w:spacing w:after="120" w:line="276" w:lineRule="auto"/>
        <w:jc w:val="center"/>
        <w:rPr>
          <w:b/>
          <w:i/>
          <w:sz w:val="16"/>
          <w:szCs w:val="22"/>
        </w:rPr>
      </w:pPr>
    </w:p>
    <w:p w:rsidR="005E1454" w:rsidRPr="001E12EE" w:rsidRDefault="005E1454" w:rsidP="005E1454">
      <w:pPr>
        <w:numPr>
          <w:ilvl w:val="0"/>
          <w:numId w:val="8"/>
        </w:numPr>
        <w:spacing w:after="200" w:line="276" w:lineRule="auto"/>
        <w:jc w:val="both"/>
        <w:rPr>
          <w:bCs/>
          <w:sz w:val="22"/>
          <w:szCs w:val="22"/>
        </w:rPr>
      </w:pPr>
      <w:r w:rsidRPr="001E12EE">
        <w:rPr>
          <w:bCs/>
          <w:sz w:val="22"/>
          <w:szCs w:val="22"/>
        </w:rPr>
        <w:t xml:space="preserve">Фирменное наименование:  </w:t>
      </w:r>
    </w:p>
    <w:p w:rsidR="005E1454" w:rsidRPr="001E12EE" w:rsidRDefault="005E1454" w:rsidP="005E1454">
      <w:pPr>
        <w:numPr>
          <w:ilvl w:val="0"/>
          <w:numId w:val="8"/>
        </w:numPr>
        <w:spacing w:after="200" w:line="276" w:lineRule="auto"/>
        <w:jc w:val="both"/>
        <w:rPr>
          <w:bCs/>
          <w:sz w:val="22"/>
          <w:szCs w:val="22"/>
        </w:rPr>
      </w:pPr>
      <w:r w:rsidRPr="001E12EE">
        <w:rPr>
          <w:bCs/>
          <w:sz w:val="22"/>
          <w:szCs w:val="22"/>
        </w:rPr>
        <w:t xml:space="preserve">Сведения об организационно-правовой форме: </w:t>
      </w:r>
    </w:p>
    <w:p w:rsidR="005E1454" w:rsidRPr="001E12EE" w:rsidRDefault="005E1454" w:rsidP="005E1454">
      <w:pPr>
        <w:numPr>
          <w:ilvl w:val="0"/>
          <w:numId w:val="8"/>
        </w:numPr>
        <w:spacing w:after="200" w:line="276" w:lineRule="auto"/>
        <w:jc w:val="both"/>
        <w:rPr>
          <w:bCs/>
          <w:sz w:val="22"/>
          <w:szCs w:val="22"/>
        </w:rPr>
      </w:pPr>
      <w:r w:rsidRPr="001E12EE">
        <w:rPr>
          <w:bCs/>
          <w:sz w:val="22"/>
          <w:szCs w:val="22"/>
        </w:rPr>
        <w:t>Место нахождения:</w:t>
      </w:r>
    </w:p>
    <w:p w:rsidR="005E1454" w:rsidRPr="001E12EE" w:rsidRDefault="005E1454" w:rsidP="005E1454">
      <w:pPr>
        <w:numPr>
          <w:ilvl w:val="0"/>
          <w:numId w:val="8"/>
        </w:numPr>
        <w:spacing w:after="200" w:line="276" w:lineRule="auto"/>
        <w:jc w:val="both"/>
        <w:rPr>
          <w:bCs/>
          <w:sz w:val="22"/>
          <w:szCs w:val="22"/>
        </w:rPr>
      </w:pPr>
      <w:r w:rsidRPr="001E12EE">
        <w:rPr>
          <w:bCs/>
          <w:sz w:val="22"/>
          <w:szCs w:val="22"/>
        </w:rPr>
        <w:t>Почтовый адрес (для юридического лица):</w:t>
      </w:r>
    </w:p>
    <w:p w:rsidR="005E1454" w:rsidRPr="001E12EE" w:rsidRDefault="005E1454" w:rsidP="005E1454">
      <w:pPr>
        <w:numPr>
          <w:ilvl w:val="0"/>
          <w:numId w:val="8"/>
        </w:numPr>
        <w:spacing w:after="200" w:line="276" w:lineRule="auto"/>
        <w:jc w:val="both"/>
        <w:rPr>
          <w:bCs/>
          <w:sz w:val="22"/>
          <w:szCs w:val="22"/>
        </w:rPr>
      </w:pPr>
      <w:r w:rsidRPr="001E12EE">
        <w:rPr>
          <w:bCs/>
          <w:sz w:val="22"/>
          <w:szCs w:val="22"/>
        </w:rPr>
        <w:t>ФИО, паспортные данные, сведения о месте жительства (для физического лица):</w:t>
      </w:r>
    </w:p>
    <w:p w:rsidR="005E1454" w:rsidRPr="001E12EE" w:rsidRDefault="005E1454" w:rsidP="005E1454">
      <w:pPr>
        <w:numPr>
          <w:ilvl w:val="0"/>
          <w:numId w:val="8"/>
        </w:numPr>
        <w:spacing w:after="200" w:line="276" w:lineRule="auto"/>
        <w:jc w:val="both"/>
        <w:rPr>
          <w:bCs/>
          <w:sz w:val="22"/>
          <w:szCs w:val="22"/>
        </w:rPr>
      </w:pPr>
      <w:r w:rsidRPr="001E12EE">
        <w:rPr>
          <w:bCs/>
          <w:sz w:val="22"/>
          <w:szCs w:val="22"/>
        </w:rPr>
        <w:t xml:space="preserve">Номер контактного телефона: </w:t>
      </w:r>
    </w:p>
    <w:p w:rsidR="005E1454" w:rsidRPr="001E12EE" w:rsidRDefault="005E1454" w:rsidP="005E1454">
      <w:pPr>
        <w:numPr>
          <w:ilvl w:val="0"/>
          <w:numId w:val="8"/>
        </w:numPr>
        <w:spacing w:after="200" w:line="276" w:lineRule="auto"/>
        <w:jc w:val="both"/>
        <w:rPr>
          <w:bCs/>
          <w:sz w:val="22"/>
          <w:szCs w:val="22"/>
        </w:rPr>
      </w:pPr>
      <w:r w:rsidRPr="001E12EE">
        <w:rPr>
          <w:bCs/>
          <w:sz w:val="22"/>
          <w:szCs w:val="22"/>
        </w:rPr>
        <w:t xml:space="preserve">ИНН:     </w:t>
      </w:r>
    </w:p>
    <w:p w:rsidR="005E1454" w:rsidRPr="001E12EE" w:rsidRDefault="005E1454" w:rsidP="005E1454">
      <w:pPr>
        <w:spacing w:after="200" w:line="276" w:lineRule="auto"/>
        <w:ind w:firstLine="720"/>
        <w:jc w:val="both"/>
        <w:rPr>
          <w:sz w:val="22"/>
          <w:szCs w:val="22"/>
        </w:rPr>
      </w:pPr>
      <w:r w:rsidRPr="001E12EE">
        <w:rPr>
          <w:sz w:val="22"/>
          <w:szCs w:val="22"/>
        </w:rPr>
        <w:t xml:space="preserve">8. К настоящей заявке на участие в открытом аукционе в электронной форме  прилагаются документы, являющиеся неотъемлемой частью второй части заявки: </w:t>
      </w:r>
    </w:p>
    <w:p w:rsidR="005E1454" w:rsidRPr="001E12EE" w:rsidRDefault="005E1454" w:rsidP="005E1454">
      <w:pPr>
        <w:spacing w:after="200" w:line="276" w:lineRule="auto"/>
        <w:ind w:firstLine="720"/>
        <w:jc w:val="both"/>
        <w:rPr>
          <w:sz w:val="22"/>
          <w:szCs w:val="22"/>
        </w:rPr>
      </w:pPr>
      <w:r w:rsidRPr="001E12EE">
        <w:rPr>
          <w:sz w:val="22"/>
          <w:szCs w:val="22"/>
        </w:rPr>
        <w:t xml:space="preserve">8.1. 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торгов (если требования установлены Заказчиком); </w:t>
      </w:r>
    </w:p>
    <w:p w:rsidR="005E1454" w:rsidRPr="001E12EE" w:rsidRDefault="005E1454" w:rsidP="005E1454">
      <w:pPr>
        <w:spacing w:after="200" w:line="276" w:lineRule="auto"/>
        <w:ind w:firstLine="709"/>
        <w:jc w:val="both"/>
        <w:rPr>
          <w:sz w:val="22"/>
          <w:szCs w:val="22"/>
        </w:rPr>
      </w:pPr>
      <w:r w:rsidRPr="001E12EE">
        <w:rPr>
          <w:sz w:val="22"/>
          <w:szCs w:val="22"/>
        </w:rPr>
        <w:t xml:space="preserve">8.2. </w:t>
      </w:r>
      <w:proofErr w:type="gramStart"/>
      <w:r w:rsidRPr="001E12EE">
        <w:rPr>
          <w:sz w:val="22"/>
          <w:szCs w:val="22"/>
        </w:rPr>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 </w:t>
      </w:r>
      <w:proofErr w:type="gramEnd"/>
    </w:p>
    <w:p w:rsidR="005E1454" w:rsidRPr="001E12EE" w:rsidRDefault="005E1454" w:rsidP="005E1454">
      <w:pPr>
        <w:spacing w:after="200" w:line="276" w:lineRule="auto"/>
        <w:ind w:firstLine="709"/>
        <w:jc w:val="both"/>
        <w:rPr>
          <w:sz w:val="22"/>
          <w:szCs w:val="22"/>
        </w:rPr>
      </w:pPr>
      <w:r w:rsidRPr="001E12EE">
        <w:rPr>
          <w:sz w:val="22"/>
          <w:szCs w:val="22"/>
        </w:rPr>
        <w:t xml:space="preserve">8.3. </w:t>
      </w:r>
      <w:proofErr w:type="gramStart"/>
      <w:r w:rsidRPr="001E12EE">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w:t>
      </w:r>
      <w:proofErr w:type="gramEnd"/>
      <w:r w:rsidRPr="001E12EE">
        <w:rPr>
          <w:sz w:val="22"/>
          <w:szCs w:val="22"/>
        </w:rPr>
        <w:t xml:space="preserve"> открытом </w:t>
      </w:r>
      <w:proofErr w:type="gramStart"/>
      <w:r w:rsidRPr="001E12EE">
        <w:rPr>
          <w:sz w:val="22"/>
          <w:szCs w:val="22"/>
        </w:rPr>
        <w:t>аукционе</w:t>
      </w:r>
      <w:proofErr w:type="gramEnd"/>
      <w:r w:rsidRPr="001E12EE">
        <w:rPr>
          <w:sz w:val="22"/>
          <w:szCs w:val="22"/>
        </w:rPr>
        <w:t>,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5E1454" w:rsidRPr="001E12EE" w:rsidRDefault="005E1454" w:rsidP="005E1454">
      <w:pPr>
        <w:autoSpaceDE w:val="0"/>
        <w:autoSpaceDN w:val="0"/>
        <w:adjustRightInd w:val="0"/>
        <w:spacing w:after="200" w:line="276" w:lineRule="auto"/>
        <w:ind w:firstLine="540"/>
        <w:jc w:val="both"/>
        <w:outlineLvl w:val="1"/>
        <w:rPr>
          <w:sz w:val="22"/>
          <w:szCs w:val="22"/>
        </w:rPr>
      </w:pPr>
      <w:r w:rsidRPr="001E12EE">
        <w:rPr>
          <w:sz w:val="22"/>
          <w:szCs w:val="22"/>
        </w:rPr>
        <w:t xml:space="preserve">8.4. копии документов, подтверждающих соответствие участника размещения заказа требованиям, установленным в соответствии с </w:t>
      </w:r>
      <w:hyperlink r:id="rId13" w:history="1">
        <w:r w:rsidRPr="001E12EE">
          <w:rPr>
            <w:color w:val="0000FF"/>
            <w:sz w:val="22"/>
            <w:szCs w:val="22"/>
          </w:rPr>
          <w:t>частью 2.2 статьи 11</w:t>
        </w:r>
      </w:hyperlink>
      <w:r w:rsidRPr="001E12EE">
        <w:rPr>
          <w:sz w:val="22"/>
          <w:szCs w:val="22"/>
        </w:rPr>
        <w:t xml:space="preserve"> настоящего Федерального закона, в случае, если такие требования установлены Правительством Российской Федерации.</w:t>
      </w:r>
    </w:p>
    <w:p w:rsidR="005E1454" w:rsidRPr="001E12EE" w:rsidRDefault="005E1454" w:rsidP="005E1454">
      <w:pPr>
        <w:spacing w:after="200" w:line="276" w:lineRule="auto"/>
        <w:ind w:left="720"/>
        <w:jc w:val="both"/>
        <w:rPr>
          <w:b/>
          <w:sz w:val="22"/>
          <w:szCs w:val="22"/>
        </w:rPr>
      </w:pPr>
    </w:p>
    <w:p w:rsidR="005E1454" w:rsidRPr="001E12EE" w:rsidRDefault="005E1454" w:rsidP="005E1454">
      <w:pPr>
        <w:autoSpaceDE w:val="0"/>
        <w:autoSpaceDN w:val="0"/>
        <w:adjustRightInd w:val="0"/>
        <w:spacing w:after="200" w:line="276" w:lineRule="auto"/>
        <w:ind w:firstLine="540"/>
        <w:jc w:val="center"/>
        <w:rPr>
          <w:b/>
          <w:sz w:val="22"/>
          <w:szCs w:val="22"/>
        </w:rPr>
      </w:pPr>
    </w:p>
    <w:p w:rsidR="005E1454" w:rsidRPr="001E12EE" w:rsidRDefault="005E1454" w:rsidP="005E1454">
      <w:pPr>
        <w:tabs>
          <w:tab w:val="left" w:pos="360"/>
        </w:tabs>
        <w:autoSpaceDE w:val="0"/>
        <w:autoSpaceDN w:val="0"/>
        <w:adjustRightInd w:val="0"/>
        <w:spacing w:before="120" w:after="120"/>
        <w:ind w:left="360"/>
        <w:jc w:val="center"/>
        <w:rPr>
          <w:b/>
          <w:bCs/>
          <w:sz w:val="28"/>
          <w:szCs w:val="28"/>
        </w:rPr>
      </w:pPr>
    </w:p>
    <w:p w:rsidR="005E1454" w:rsidRPr="001E12EE" w:rsidRDefault="005E1454" w:rsidP="005E1454">
      <w:pPr>
        <w:tabs>
          <w:tab w:val="left" w:pos="360"/>
        </w:tabs>
        <w:autoSpaceDE w:val="0"/>
        <w:autoSpaceDN w:val="0"/>
        <w:adjustRightInd w:val="0"/>
        <w:spacing w:before="120" w:after="120"/>
        <w:ind w:left="360"/>
        <w:jc w:val="center"/>
        <w:rPr>
          <w:b/>
          <w:bCs/>
          <w:sz w:val="28"/>
          <w:szCs w:val="28"/>
        </w:rPr>
      </w:pPr>
      <w:r w:rsidRPr="001E12EE">
        <w:rPr>
          <w:b/>
          <w:bCs/>
          <w:sz w:val="28"/>
          <w:szCs w:val="28"/>
        </w:rPr>
        <w:t>ЧАСТЬ 4.ТЕХНИЧЕСКОЕ ЗАДАНИЕ</w:t>
      </w:r>
    </w:p>
    <w:tbl>
      <w:tblPr>
        <w:tblW w:w="901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4"/>
        <w:gridCol w:w="6"/>
        <w:gridCol w:w="1974"/>
        <w:gridCol w:w="6"/>
        <w:gridCol w:w="1254"/>
      </w:tblGrid>
      <w:tr w:rsidR="005E1454" w:rsidRPr="001E12EE" w:rsidTr="005E1454">
        <w:tc>
          <w:tcPr>
            <w:tcW w:w="5774" w:type="dxa"/>
          </w:tcPr>
          <w:p w:rsidR="005E1454" w:rsidRPr="001E12EE" w:rsidRDefault="005E1454" w:rsidP="005E1454">
            <w:pPr>
              <w:spacing w:after="200" w:line="276" w:lineRule="auto"/>
              <w:jc w:val="center"/>
              <w:rPr>
                <w:sz w:val="22"/>
                <w:szCs w:val="22"/>
              </w:rPr>
            </w:pPr>
            <w:r w:rsidRPr="001E12EE">
              <w:rPr>
                <w:sz w:val="22"/>
                <w:szCs w:val="22"/>
              </w:rPr>
              <w:t xml:space="preserve">Виды работ </w:t>
            </w:r>
          </w:p>
        </w:tc>
        <w:tc>
          <w:tcPr>
            <w:tcW w:w="1980" w:type="dxa"/>
            <w:gridSpan w:val="2"/>
          </w:tcPr>
          <w:p w:rsidR="005E1454" w:rsidRPr="001E12EE" w:rsidRDefault="005E1454" w:rsidP="005E1454">
            <w:pPr>
              <w:spacing w:after="200" w:line="276" w:lineRule="auto"/>
              <w:jc w:val="center"/>
              <w:rPr>
                <w:sz w:val="22"/>
                <w:szCs w:val="22"/>
              </w:rPr>
            </w:pPr>
            <w:proofErr w:type="spellStart"/>
            <w:proofErr w:type="gramStart"/>
            <w:r w:rsidRPr="001E12EE">
              <w:rPr>
                <w:sz w:val="22"/>
                <w:szCs w:val="22"/>
              </w:rPr>
              <w:t>Ед</w:t>
            </w:r>
            <w:proofErr w:type="spellEnd"/>
            <w:proofErr w:type="gramEnd"/>
            <w:r w:rsidRPr="001E12EE">
              <w:rPr>
                <w:sz w:val="22"/>
                <w:szCs w:val="22"/>
              </w:rPr>
              <w:t xml:space="preserve"> </w:t>
            </w:r>
            <w:proofErr w:type="spellStart"/>
            <w:r w:rsidRPr="001E12EE">
              <w:rPr>
                <w:sz w:val="22"/>
                <w:szCs w:val="22"/>
              </w:rPr>
              <w:t>изм</w:t>
            </w:r>
            <w:proofErr w:type="spellEnd"/>
          </w:p>
        </w:tc>
        <w:tc>
          <w:tcPr>
            <w:tcW w:w="1260" w:type="dxa"/>
            <w:gridSpan w:val="2"/>
          </w:tcPr>
          <w:p w:rsidR="005E1454" w:rsidRPr="001E12EE" w:rsidRDefault="005E1454" w:rsidP="005E1454">
            <w:pPr>
              <w:spacing w:after="200" w:line="276" w:lineRule="auto"/>
              <w:jc w:val="center"/>
              <w:rPr>
                <w:sz w:val="22"/>
                <w:szCs w:val="22"/>
              </w:rPr>
            </w:pPr>
            <w:r w:rsidRPr="001E12EE">
              <w:rPr>
                <w:sz w:val="22"/>
                <w:szCs w:val="22"/>
              </w:rPr>
              <w:t>Объем работ</w:t>
            </w:r>
          </w:p>
        </w:tc>
      </w:tr>
      <w:tr w:rsidR="005E1454" w:rsidRPr="001E12EE" w:rsidTr="005E1454">
        <w:tc>
          <w:tcPr>
            <w:tcW w:w="9014" w:type="dxa"/>
            <w:gridSpan w:val="5"/>
          </w:tcPr>
          <w:p w:rsidR="005E1454" w:rsidRPr="001E12EE" w:rsidRDefault="005E1454" w:rsidP="005E1454">
            <w:pPr>
              <w:spacing w:after="200" w:line="276" w:lineRule="auto"/>
              <w:rPr>
                <w:b/>
                <w:sz w:val="22"/>
                <w:szCs w:val="22"/>
              </w:rPr>
            </w:pPr>
            <w:proofErr w:type="spellStart"/>
            <w:r w:rsidRPr="001E12EE">
              <w:rPr>
                <w:b/>
                <w:sz w:val="22"/>
                <w:szCs w:val="22"/>
              </w:rPr>
              <w:t>ул</w:t>
            </w:r>
            <w:proofErr w:type="gramStart"/>
            <w:r w:rsidRPr="001E12EE">
              <w:rPr>
                <w:b/>
                <w:sz w:val="22"/>
                <w:szCs w:val="22"/>
              </w:rPr>
              <w:t>.С</w:t>
            </w:r>
            <w:proofErr w:type="gramEnd"/>
            <w:r w:rsidRPr="001E12EE">
              <w:rPr>
                <w:b/>
                <w:sz w:val="22"/>
                <w:szCs w:val="22"/>
              </w:rPr>
              <w:t>оветская</w:t>
            </w:r>
            <w:proofErr w:type="spellEnd"/>
          </w:p>
        </w:tc>
      </w:tr>
      <w:tr w:rsidR="005E1454" w:rsidRPr="001E12EE" w:rsidTr="005E1454">
        <w:tc>
          <w:tcPr>
            <w:tcW w:w="5774" w:type="dxa"/>
          </w:tcPr>
          <w:p w:rsidR="005E1454" w:rsidRPr="001E12EE" w:rsidRDefault="005E1454" w:rsidP="005E1454">
            <w:pPr>
              <w:spacing w:after="200" w:line="276" w:lineRule="auto"/>
              <w:rPr>
                <w:sz w:val="22"/>
                <w:szCs w:val="22"/>
              </w:rPr>
            </w:pPr>
            <w:r w:rsidRPr="001E12EE">
              <w:rPr>
                <w:sz w:val="22"/>
                <w:szCs w:val="22"/>
              </w:rPr>
              <w:t>Устройство подстилающих и выравнивающих слоев оснований из щебня</w:t>
            </w:r>
          </w:p>
        </w:tc>
        <w:tc>
          <w:tcPr>
            <w:tcW w:w="1980" w:type="dxa"/>
            <w:gridSpan w:val="2"/>
          </w:tcPr>
          <w:p w:rsidR="005E1454" w:rsidRPr="001E12EE" w:rsidRDefault="005E1454" w:rsidP="005E1454">
            <w:pPr>
              <w:spacing w:after="200" w:line="276" w:lineRule="auto"/>
              <w:jc w:val="center"/>
              <w:rPr>
                <w:sz w:val="22"/>
                <w:szCs w:val="22"/>
              </w:rPr>
            </w:pPr>
            <w:r w:rsidRPr="001E12EE">
              <w:rPr>
                <w:sz w:val="22"/>
                <w:szCs w:val="22"/>
              </w:rPr>
              <w:t>100 м3 материала оснований (в плотном теле)</w:t>
            </w:r>
          </w:p>
        </w:tc>
        <w:tc>
          <w:tcPr>
            <w:tcW w:w="1260" w:type="dxa"/>
            <w:gridSpan w:val="2"/>
          </w:tcPr>
          <w:p w:rsidR="005E1454" w:rsidRPr="001E12EE" w:rsidRDefault="005E1454" w:rsidP="005E1454">
            <w:pPr>
              <w:spacing w:after="200" w:line="276" w:lineRule="auto"/>
              <w:jc w:val="center"/>
              <w:rPr>
                <w:sz w:val="22"/>
                <w:szCs w:val="22"/>
              </w:rPr>
            </w:pPr>
            <w:r w:rsidRPr="001E12EE">
              <w:rPr>
                <w:sz w:val="22"/>
                <w:szCs w:val="22"/>
              </w:rPr>
              <w:t>9,45</w:t>
            </w:r>
          </w:p>
        </w:tc>
      </w:tr>
      <w:tr w:rsidR="005E1454" w:rsidRPr="001E12EE" w:rsidTr="005E1454">
        <w:tblPrEx>
          <w:tblLook w:val="0000" w:firstRow="0" w:lastRow="0" w:firstColumn="0" w:lastColumn="0" w:noHBand="0" w:noVBand="0"/>
        </w:tblPrEx>
        <w:trPr>
          <w:trHeight w:val="840"/>
        </w:trPr>
        <w:tc>
          <w:tcPr>
            <w:tcW w:w="5780" w:type="dxa"/>
            <w:gridSpan w:val="2"/>
          </w:tcPr>
          <w:p w:rsidR="005E1454" w:rsidRPr="001E12EE" w:rsidRDefault="005E1454" w:rsidP="005E1454">
            <w:pPr>
              <w:spacing w:after="200" w:line="276" w:lineRule="auto"/>
              <w:rPr>
                <w:sz w:val="22"/>
                <w:szCs w:val="22"/>
              </w:rPr>
            </w:pPr>
            <w:r w:rsidRPr="001E12EE">
              <w:rPr>
                <w:sz w:val="22"/>
                <w:szCs w:val="22"/>
              </w:rPr>
              <w:t>Устройство оснований и покрытий из песчано-гравийных или щебеночно-песчаных смесей  однослойных толщиной 12 см.</w:t>
            </w:r>
          </w:p>
        </w:tc>
        <w:tc>
          <w:tcPr>
            <w:tcW w:w="1980" w:type="dxa"/>
            <w:gridSpan w:val="2"/>
          </w:tcPr>
          <w:p w:rsidR="005E1454" w:rsidRPr="001E12EE" w:rsidRDefault="005E1454" w:rsidP="005E1454">
            <w:pPr>
              <w:spacing w:after="200" w:line="276" w:lineRule="auto"/>
              <w:jc w:val="center"/>
              <w:rPr>
                <w:sz w:val="22"/>
                <w:szCs w:val="22"/>
              </w:rPr>
            </w:pPr>
            <w:r w:rsidRPr="001E12EE">
              <w:rPr>
                <w:sz w:val="22"/>
                <w:szCs w:val="22"/>
              </w:rPr>
              <w:t>1000 м</w:t>
            </w:r>
            <w:proofErr w:type="gramStart"/>
            <w:r w:rsidRPr="001E12EE">
              <w:rPr>
                <w:sz w:val="22"/>
                <w:szCs w:val="22"/>
              </w:rPr>
              <w:t>2</w:t>
            </w:r>
            <w:proofErr w:type="gramEnd"/>
            <w:r w:rsidRPr="001E12EE">
              <w:rPr>
                <w:sz w:val="22"/>
                <w:szCs w:val="22"/>
              </w:rPr>
              <w:t xml:space="preserve"> основания или покрытия</w:t>
            </w:r>
          </w:p>
        </w:tc>
        <w:tc>
          <w:tcPr>
            <w:tcW w:w="1254" w:type="dxa"/>
          </w:tcPr>
          <w:p w:rsidR="005E1454" w:rsidRPr="001E12EE" w:rsidRDefault="005E1454" w:rsidP="005E1454">
            <w:pPr>
              <w:spacing w:after="200" w:line="276" w:lineRule="auto"/>
              <w:rPr>
                <w:b/>
                <w:sz w:val="22"/>
                <w:szCs w:val="22"/>
              </w:rPr>
            </w:pPr>
          </w:p>
          <w:p w:rsidR="005E1454" w:rsidRPr="001E12EE" w:rsidRDefault="005E1454" w:rsidP="005E1454">
            <w:pPr>
              <w:spacing w:after="200" w:line="276" w:lineRule="auto"/>
              <w:rPr>
                <w:b/>
                <w:sz w:val="22"/>
                <w:szCs w:val="22"/>
              </w:rPr>
            </w:pPr>
            <w:r w:rsidRPr="001E12EE">
              <w:rPr>
                <w:sz w:val="22"/>
                <w:szCs w:val="22"/>
              </w:rPr>
              <w:t xml:space="preserve">     3,15</w:t>
            </w:r>
          </w:p>
        </w:tc>
      </w:tr>
      <w:tr w:rsidR="005E1454" w:rsidRPr="001E12EE" w:rsidTr="005E1454">
        <w:tblPrEx>
          <w:tblLook w:val="0000" w:firstRow="0" w:lastRow="0" w:firstColumn="0" w:lastColumn="0" w:noHBand="0" w:noVBand="0"/>
        </w:tblPrEx>
        <w:trPr>
          <w:trHeight w:val="539"/>
        </w:trPr>
        <w:tc>
          <w:tcPr>
            <w:tcW w:w="5780" w:type="dxa"/>
            <w:gridSpan w:val="2"/>
          </w:tcPr>
          <w:p w:rsidR="005E1454" w:rsidRPr="001E12EE" w:rsidRDefault="005E1454" w:rsidP="005E1454">
            <w:pPr>
              <w:spacing w:after="200" w:line="276" w:lineRule="auto"/>
              <w:rPr>
                <w:sz w:val="22"/>
                <w:szCs w:val="22"/>
              </w:rPr>
            </w:pPr>
            <w:r w:rsidRPr="001E12EE">
              <w:rPr>
                <w:sz w:val="22"/>
                <w:szCs w:val="22"/>
              </w:rPr>
              <w:t>Устройство сливной призмы и кюветов в выемках, группа грунтов 1</w:t>
            </w:r>
          </w:p>
        </w:tc>
        <w:tc>
          <w:tcPr>
            <w:tcW w:w="1980" w:type="dxa"/>
            <w:gridSpan w:val="2"/>
          </w:tcPr>
          <w:p w:rsidR="005E1454" w:rsidRPr="001E12EE" w:rsidRDefault="005E1454" w:rsidP="005E1454">
            <w:pPr>
              <w:spacing w:after="200" w:line="276" w:lineRule="auto"/>
              <w:jc w:val="center"/>
              <w:rPr>
                <w:sz w:val="22"/>
                <w:szCs w:val="22"/>
              </w:rPr>
            </w:pPr>
            <w:r w:rsidRPr="001E12EE">
              <w:rPr>
                <w:sz w:val="22"/>
                <w:szCs w:val="22"/>
              </w:rPr>
              <w:t>100 м3 грунта</w:t>
            </w:r>
          </w:p>
        </w:tc>
        <w:tc>
          <w:tcPr>
            <w:tcW w:w="1254" w:type="dxa"/>
          </w:tcPr>
          <w:p w:rsidR="005E1454" w:rsidRPr="001E12EE" w:rsidRDefault="005E1454" w:rsidP="005E1454">
            <w:pPr>
              <w:spacing w:after="200" w:line="276" w:lineRule="auto"/>
              <w:jc w:val="center"/>
              <w:rPr>
                <w:sz w:val="22"/>
                <w:szCs w:val="22"/>
              </w:rPr>
            </w:pPr>
            <w:r w:rsidRPr="001E12EE">
              <w:rPr>
                <w:sz w:val="22"/>
                <w:szCs w:val="22"/>
              </w:rPr>
              <w:t>0,68</w:t>
            </w:r>
          </w:p>
        </w:tc>
      </w:tr>
      <w:tr w:rsidR="005E1454" w:rsidRPr="001E12EE" w:rsidTr="005E1454">
        <w:tc>
          <w:tcPr>
            <w:tcW w:w="9014" w:type="dxa"/>
            <w:gridSpan w:val="5"/>
          </w:tcPr>
          <w:p w:rsidR="005E1454" w:rsidRPr="001E12EE" w:rsidRDefault="005E1454" w:rsidP="005E1454">
            <w:pPr>
              <w:spacing w:after="200" w:line="276" w:lineRule="auto"/>
              <w:rPr>
                <w:b/>
                <w:sz w:val="22"/>
                <w:szCs w:val="22"/>
              </w:rPr>
            </w:pPr>
            <w:proofErr w:type="spellStart"/>
            <w:r w:rsidRPr="001E12EE">
              <w:rPr>
                <w:b/>
                <w:sz w:val="22"/>
                <w:szCs w:val="22"/>
              </w:rPr>
              <w:t>ул</w:t>
            </w:r>
            <w:proofErr w:type="gramStart"/>
            <w:r w:rsidRPr="001E12EE">
              <w:rPr>
                <w:b/>
                <w:sz w:val="22"/>
                <w:szCs w:val="22"/>
              </w:rPr>
              <w:t>.Ц</w:t>
            </w:r>
            <w:proofErr w:type="gramEnd"/>
            <w:r w:rsidRPr="001E12EE">
              <w:rPr>
                <w:b/>
                <w:sz w:val="22"/>
                <w:szCs w:val="22"/>
              </w:rPr>
              <w:t>ентральная</w:t>
            </w:r>
            <w:proofErr w:type="spellEnd"/>
          </w:p>
        </w:tc>
      </w:tr>
      <w:tr w:rsidR="005E1454" w:rsidRPr="001E12EE" w:rsidTr="005E1454">
        <w:tc>
          <w:tcPr>
            <w:tcW w:w="5774" w:type="dxa"/>
          </w:tcPr>
          <w:p w:rsidR="005E1454" w:rsidRPr="001E12EE" w:rsidRDefault="005E1454" w:rsidP="005E1454">
            <w:pPr>
              <w:spacing w:after="200" w:line="276" w:lineRule="auto"/>
              <w:rPr>
                <w:sz w:val="22"/>
                <w:szCs w:val="22"/>
              </w:rPr>
            </w:pPr>
            <w:r w:rsidRPr="001E12EE">
              <w:rPr>
                <w:sz w:val="22"/>
                <w:szCs w:val="22"/>
              </w:rPr>
              <w:t>Устройство подстилающих и выравнивающих слоев оснований из щебня</w:t>
            </w:r>
          </w:p>
        </w:tc>
        <w:tc>
          <w:tcPr>
            <w:tcW w:w="1980" w:type="dxa"/>
            <w:gridSpan w:val="2"/>
          </w:tcPr>
          <w:p w:rsidR="005E1454" w:rsidRPr="001E12EE" w:rsidRDefault="005E1454" w:rsidP="005E1454">
            <w:pPr>
              <w:spacing w:after="200" w:line="276" w:lineRule="auto"/>
              <w:jc w:val="center"/>
              <w:rPr>
                <w:sz w:val="22"/>
                <w:szCs w:val="22"/>
              </w:rPr>
            </w:pPr>
            <w:r w:rsidRPr="001E12EE">
              <w:rPr>
                <w:sz w:val="22"/>
                <w:szCs w:val="22"/>
              </w:rPr>
              <w:t>100 м3 материала оснований (в плотном теле)</w:t>
            </w:r>
          </w:p>
        </w:tc>
        <w:tc>
          <w:tcPr>
            <w:tcW w:w="1260" w:type="dxa"/>
            <w:gridSpan w:val="2"/>
          </w:tcPr>
          <w:p w:rsidR="005E1454" w:rsidRPr="001E12EE" w:rsidRDefault="005E1454" w:rsidP="005E1454">
            <w:pPr>
              <w:spacing w:after="200" w:line="276" w:lineRule="auto"/>
              <w:jc w:val="center"/>
              <w:rPr>
                <w:sz w:val="22"/>
                <w:szCs w:val="22"/>
              </w:rPr>
            </w:pPr>
            <w:r w:rsidRPr="001E12EE">
              <w:rPr>
                <w:sz w:val="22"/>
                <w:szCs w:val="22"/>
              </w:rPr>
              <w:t>7,77</w:t>
            </w:r>
          </w:p>
        </w:tc>
      </w:tr>
      <w:tr w:rsidR="005E1454" w:rsidRPr="001E12EE" w:rsidTr="005E1454">
        <w:tblPrEx>
          <w:tblLook w:val="0000" w:firstRow="0" w:lastRow="0" w:firstColumn="0" w:lastColumn="0" w:noHBand="0" w:noVBand="0"/>
        </w:tblPrEx>
        <w:trPr>
          <w:trHeight w:val="840"/>
        </w:trPr>
        <w:tc>
          <w:tcPr>
            <w:tcW w:w="5780" w:type="dxa"/>
            <w:gridSpan w:val="2"/>
          </w:tcPr>
          <w:p w:rsidR="005E1454" w:rsidRPr="001E12EE" w:rsidRDefault="005E1454" w:rsidP="005E1454">
            <w:pPr>
              <w:spacing w:after="200" w:line="276" w:lineRule="auto"/>
              <w:rPr>
                <w:sz w:val="22"/>
                <w:szCs w:val="22"/>
              </w:rPr>
            </w:pPr>
            <w:r w:rsidRPr="001E12EE">
              <w:rPr>
                <w:sz w:val="22"/>
                <w:szCs w:val="22"/>
              </w:rPr>
              <w:t>Устройство оснований и покрытий из песчано-гравийных или щебеночно-песчаных смесей  однослойных толщиной 12 см.</w:t>
            </w:r>
          </w:p>
        </w:tc>
        <w:tc>
          <w:tcPr>
            <w:tcW w:w="1980" w:type="dxa"/>
            <w:gridSpan w:val="2"/>
          </w:tcPr>
          <w:p w:rsidR="005E1454" w:rsidRPr="001E12EE" w:rsidRDefault="005E1454" w:rsidP="005E1454">
            <w:pPr>
              <w:spacing w:after="200" w:line="276" w:lineRule="auto"/>
              <w:jc w:val="center"/>
              <w:rPr>
                <w:sz w:val="22"/>
                <w:szCs w:val="22"/>
              </w:rPr>
            </w:pPr>
            <w:r w:rsidRPr="001E12EE">
              <w:rPr>
                <w:sz w:val="22"/>
                <w:szCs w:val="22"/>
              </w:rPr>
              <w:t>1000 м</w:t>
            </w:r>
            <w:proofErr w:type="gramStart"/>
            <w:r w:rsidRPr="001E12EE">
              <w:rPr>
                <w:sz w:val="22"/>
                <w:szCs w:val="22"/>
              </w:rPr>
              <w:t>2</w:t>
            </w:r>
            <w:proofErr w:type="gramEnd"/>
            <w:r w:rsidRPr="001E12EE">
              <w:rPr>
                <w:sz w:val="22"/>
                <w:szCs w:val="22"/>
              </w:rPr>
              <w:t xml:space="preserve"> основания или покрытия</w:t>
            </w:r>
          </w:p>
        </w:tc>
        <w:tc>
          <w:tcPr>
            <w:tcW w:w="1254" w:type="dxa"/>
          </w:tcPr>
          <w:p w:rsidR="005E1454" w:rsidRPr="001E12EE" w:rsidRDefault="005E1454" w:rsidP="005E1454">
            <w:pPr>
              <w:spacing w:after="200" w:line="276" w:lineRule="auto"/>
              <w:rPr>
                <w:b/>
                <w:sz w:val="22"/>
                <w:szCs w:val="22"/>
              </w:rPr>
            </w:pPr>
          </w:p>
          <w:p w:rsidR="005E1454" w:rsidRPr="001E12EE" w:rsidRDefault="005E1454" w:rsidP="005E1454">
            <w:pPr>
              <w:spacing w:after="200" w:line="276" w:lineRule="auto"/>
              <w:rPr>
                <w:b/>
                <w:sz w:val="22"/>
                <w:szCs w:val="22"/>
              </w:rPr>
            </w:pPr>
            <w:r w:rsidRPr="001E12EE">
              <w:rPr>
                <w:sz w:val="22"/>
                <w:szCs w:val="22"/>
              </w:rPr>
              <w:t xml:space="preserve">     2,59</w:t>
            </w:r>
          </w:p>
        </w:tc>
      </w:tr>
      <w:tr w:rsidR="005E1454" w:rsidRPr="001E12EE" w:rsidTr="005E1454">
        <w:tblPrEx>
          <w:tblLook w:val="0000" w:firstRow="0" w:lastRow="0" w:firstColumn="0" w:lastColumn="0" w:noHBand="0" w:noVBand="0"/>
        </w:tblPrEx>
        <w:trPr>
          <w:trHeight w:val="539"/>
        </w:trPr>
        <w:tc>
          <w:tcPr>
            <w:tcW w:w="5780" w:type="dxa"/>
            <w:gridSpan w:val="2"/>
          </w:tcPr>
          <w:p w:rsidR="005E1454" w:rsidRPr="001E12EE" w:rsidRDefault="005E1454" w:rsidP="005E1454">
            <w:pPr>
              <w:spacing w:after="200" w:line="276" w:lineRule="auto"/>
              <w:rPr>
                <w:sz w:val="22"/>
                <w:szCs w:val="22"/>
              </w:rPr>
            </w:pPr>
            <w:r w:rsidRPr="001E12EE">
              <w:rPr>
                <w:sz w:val="22"/>
                <w:szCs w:val="22"/>
              </w:rPr>
              <w:t>Устройство сливной призмы и кюветов в выемках, группа грунтов 1</w:t>
            </w:r>
          </w:p>
        </w:tc>
        <w:tc>
          <w:tcPr>
            <w:tcW w:w="1980" w:type="dxa"/>
            <w:gridSpan w:val="2"/>
          </w:tcPr>
          <w:p w:rsidR="005E1454" w:rsidRPr="001E12EE" w:rsidRDefault="005E1454" w:rsidP="005E1454">
            <w:pPr>
              <w:spacing w:after="200" w:line="276" w:lineRule="auto"/>
              <w:jc w:val="center"/>
              <w:rPr>
                <w:sz w:val="22"/>
                <w:szCs w:val="22"/>
              </w:rPr>
            </w:pPr>
            <w:r w:rsidRPr="001E12EE">
              <w:rPr>
                <w:sz w:val="22"/>
                <w:szCs w:val="22"/>
              </w:rPr>
              <w:t>100 м3 грунта</w:t>
            </w:r>
          </w:p>
        </w:tc>
        <w:tc>
          <w:tcPr>
            <w:tcW w:w="1254" w:type="dxa"/>
          </w:tcPr>
          <w:p w:rsidR="005E1454" w:rsidRPr="001E12EE" w:rsidRDefault="005E1454" w:rsidP="005E1454">
            <w:pPr>
              <w:spacing w:after="200" w:line="276" w:lineRule="auto"/>
              <w:jc w:val="center"/>
              <w:rPr>
                <w:sz w:val="22"/>
                <w:szCs w:val="22"/>
              </w:rPr>
            </w:pPr>
            <w:r w:rsidRPr="001E12EE">
              <w:rPr>
                <w:sz w:val="22"/>
                <w:szCs w:val="22"/>
              </w:rPr>
              <w:t>0,56</w:t>
            </w:r>
          </w:p>
        </w:tc>
      </w:tr>
      <w:tr w:rsidR="005E1454" w:rsidRPr="001E12EE" w:rsidTr="005E1454">
        <w:tc>
          <w:tcPr>
            <w:tcW w:w="9014" w:type="dxa"/>
            <w:gridSpan w:val="5"/>
          </w:tcPr>
          <w:p w:rsidR="005E1454" w:rsidRPr="001E12EE" w:rsidRDefault="005E1454" w:rsidP="005E1454">
            <w:pPr>
              <w:spacing w:after="200" w:line="276" w:lineRule="auto"/>
              <w:rPr>
                <w:b/>
                <w:sz w:val="22"/>
                <w:szCs w:val="22"/>
              </w:rPr>
            </w:pPr>
            <w:r w:rsidRPr="001E12EE">
              <w:rPr>
                <w:b/>
                <w:sz w:val="22"/>
                <w:szCs w:val="22"/>
              </w:rPr>
              <w:t>ул.40 лет Победы</w:t>
            </w:r>
          </w:p>
        </w:tc>
      </w:tr>
      <w:tr w:rsidR="005E1454" w:rsidRPr="001E12EE" w:rsidTr="005E1454">
        <w:tc>
          <w:tcPr>
            <w:tcW w:w="5774" w:type="dxa"/>
          </w:tcPr>
          <w:p w:rsidR="005E1454" w:rsidRPr="001E12EE" w:rsidRDefault="005E1454" w:rsidP="005E1454">
            <w:pPr>
              <w:spacing w:after="200" w:line="276" w:lineRule="auto"/>
              <w:rPr>
                <w:sz w:val="22"/>
                <w:szCs w:val="22"/>
              </w:rPr>
            </w:pPr>
            <w:r w:rsidRPr="001E12EE">
              <w:rPr>
                <w:sz w:val="22"/>
                <w:szCs w:val="22"/>
              </w:rPr>
              <w:t>Устройство подстилающих и выравнивающих слоев оснований из щебня</w:t>
            </w:r>
          </w:p>
        </w:tc>
        <w:tc>
          <w:tcPr>
            <w:tcW w:w="1980" w:type="dxa"/>
            <w:gridSpan w:val="2"/>
          </w:tcPr>
          <w:p w:rsidR="005E1454" w:rsidRPr="001E12EE" w:rsidRDefault="005E1454" w:rsidP="005E1454">
            <w:pPr>
              <w:spacing w:after="200" w:line="276" w:lineRule="auto"/>
              <w:jc w:val="center"/>
              <w:rPr>
                <w:sz w:val="22"/>
                <w:szCs w:val="22"/>
              </w:rPr>
            </w:pPr>
            <w:r w:rsidRPr="001E12EE">
              <w:rPr>
                <w:sz w:val="22"/>
                <w:szCs w:val="22"/>
              </w:rPr>
              <w:t>100 м3 материала оснований (в плотном теле)</w:t>
            </w:r>
          </w:p>
        </w:tc>
        <w:tc>
          <w:tcPr>
            <w:tcW w:w="1260" w:type="dxa"/>
            <w:gridSpan w:val="2"/>
          </w:tcPr>
          <w:p w:rsidR="005E1454" w:rsidRPr="001E12EE" w:rsidRDefault="005E1454" w:rsidP="005E1454">
            <w:pPr>
              <w:spacing w:after="200" w:line="276" w:lineRule="auto"/>
              <w:jc w:val="center"/>
              <w:rPr>
                <w:sz w:val="22"/>
                <w:szCs w:val="22"/>
              </w:rPr>
            </w:pPr>
            <w:r w:rsidRPr="001E12EE">
              <w:rPr>
                <w:sz w:val="22"/>
                <w:szCs w:val="22"/>
              </w:rPr>
              <w:t>5,25</w:t>
            </w:r>
          </w:p>
        </w:tc>
      </w:tr>
      <w:tr w:rsidR="005E1454" w:rsidRPr="001E12EE" w:rsidTr="005E1454">
        <w:tblPrEx>
          <w:tblLook w:val="0000" w:firstRow="0" w:lastRow="0" w:firstColumn="0" w:lastColumn="0" w:noHBand="0" w:noVBand="0"/>
        </w:tblPrEx>
        <w:trPr>
          <w:trHeight w:val="840"/>
        </w:trPr>
        <w:tc>
          <w:tcPr>
            <w:tcW w:w="5780" w:type="dxa"/>
            <w:gridSpan w:val="2"/>
          </w:tcPr>
          <w:p w:rsidR="005E1454" w:rsidRPr="001E12EE" w:rsidRDefault="005E1454" w:rsidP="005E1454">
            <w:pPr>
              <w:spacing w:after="200" w:line="276" w:lineRule="auto"/>
              <w:rPr>
                <w:sz w:val="22"/>
                <w:szCs w:val="22"/>
              </w:rPr>
            </w:pPr>
            <w:r w:rsidRPr="001E12EE">
              <w:rPr>
                <w:sz w:val="22"/>
                <w:szCs w:val="22"/>
              </w:rPr>
              <w:t>Устройство оснований и покрытий из песчано-гравийных или щебеночно-песчаных смесей  однослойных толщиной 12 см.</w:t>
            </w:r>
          </w:p>
        </w:tc>
        <w:tc>
          <w:tcPr>
            <w:tcW w:w="1980" w:type="dxa"/>
            <w:gridSpan w:val="2"/>
          </w:tcPr>
          <w:p w:rsidR="005E1454" w:rsidRPr="001E12EE" w:rsidRDefault="005E1454" w:rsidP="005E1454">
            <w:pPr>
              <w:spacing w:after="200" w:line="276" w:lineRule="auto"/>
              <w:jc w:val="center"/>
              <w:rPr>
                <w:sz w:val="22"/>
                <w:szCs w:val="22"/>
              </w:rPr>
            </w:pPr>
            <w:r w:rsidRPr="001E12EE">
              <w:rPr>
                <w:sz w:val="22"/>
                <w:szCs w:val="22"/>
              </w:rPr>
              <w:t>1000 м</w:t>
            </w:r>
            <w:proofErr w:type="gramStart"/>
            <w:r w:rsidRPr="001E12EE">
              <w:rPr>
                <w:sz w:val="22"/>
                <w:szCs w:val="22"/>
              </w:rPr>
              <w:t>2</w:t>
            </w:r>
            <w:proofErr w:type="gramEnd"/>
            <w:r w:rsidRPr="001E12EE">
              <w:rPr>
                <w:sz w:val="22"/>
                <w:szCs w:val="22"/>
              </w:rPr>
              <w:t xml:space="preserve"> основания или покрытия</w:t>
            </w:r>
          </w:p>
        </w:tc>
        <w:tc>
          <w:tcPr>
            <w:tcW w:w="1254" w:type="dxa"/>
          </w:tcPr>
          <w:p w:rsidR="005E1454" w:rsidRPr="001E12EE" w:rsidRDefault="005E1454" w:rsidP="005E1454">
            <w:pPr>
              <w:spacing w:after="200" w:line="276" w:lineRule="auto"/>
              <w:rPr>
                <w:b/>
                <w:sz w:val="22"/>
                <w:szCs w:val="22"/>
              </w:rPr>
            </w:pPr>
          </w:p>
          <w:p w:rsidR="005E1454" w:rsidRPr="001E12EE" w:rsidRDefault="005E1454" w:rsidP="005E1454">
            <w:pPr>
              <w:spacing w:after="200" w:line="276" w:lineRule="auto"/>
              <w:rPr>
                <w:b/>
                <w:sz w:val="22"/>
                <w:szCs w:val="22"/>
              </w:rPr>
            </w:pPr>
            <w:r w:rsidRPr="001E12EE">
              <w:rPr>
                <w:sz w:val="22"/>
                <w:szCs w:val="22"/>
              </w:rPr>
              <w:t xml:space="preserve">     1,75</w:t>
            </w:r>
          </w:p>
        </w:tc>
      </w:tr>
      <w:tr w:rsidR="005E1454" w:rsidRPr="001E12EE" w:rsidTr="005E1454">
        <w:tblPrEx>
          <w:tblLook w:val="0000" w:firstRow="0" w:lastRow="0" w:firstColumn="0" w:lastColumn="0" w:noHBand="0" w:noVBand="0"/>
        </w:tblPrEx>
        <w:trPr>
          <w:trHeight w:val="539"/>
        </w:trPr>
        <w:tc>
          <w:tcPr>
            <w:tcW w:w="5780" w:type="dxa"/>
            <w:gridSpan w:val="2"/>
          </w:tcPr>
          <w:p w:rsidR="005E1454" w:rsidRPr="001E12EE" w:rsidRDefault="005E1454" w:rsidP="005E1454">
            <w:pPr>
              <w:spacing w:after="200" w:line="276" w:lineRule="auto"/>
              <w:rPr>
                <w:sz w:val="22"/>
                <w:szCs w:val="22"/>
              </w:rPr>
            </w:pPr>
            <w:r w:rsidRPr="001E12EE">
              <w:rPr>
                <w:sz w:val="22"/>
                <w:szCs w:val="22"/>
              </w:rPr>
              <w:t>Устройство сливной призмы и кюветов в выемках, группа грунтов 1</w:t>
            </w:r>
          </w:p>
        </w:tc>
        <w:tc>
          <w:tcPr>
            <w:tcW w:w="1980" w:type="dxa"/>
            <w:gridSpan w:val="2"/>
          </w:tcPr>
          <w:p w:rsidR="005E1454" w:rsidRPr="001E12EE" w:rsidRDefault="005E1454" w:rsidP="005E1454">
            <w:pPr>
              <w:spacing w:after="200" w:line="276" w:lineRule="auto"/>
              <w:jc w:val="center"/>
              <w:rPr>
                <w:sz w:val="22"/>
                <w:szCs w:val="22"/>
              </w:rPr>
            </w:pPr>
            <w:r w:rsidRPr="001E12EE">
              <w:rPr>
                <w:sz w:val="22"/>
                <w:szCs w:val="22"/>
              </w:rPr>
              <w:t>100 м3 грунта</w:t>
            </w:r>
          </w:p>
        </w:tc>
        <w:tc>
          <w:tcPr>
            <w:tcW w:w="1254" w:type="dxa"/>
          </w:tcPr>
          <w:p w:rsidR="005E1454" w:rsidRPr="001E12EE" w:rsidRDefault="005E1454" w:rsidP="005E1454">
            <w:pPr>
              <w:spacing w:after="200" w:line="276" w:lineRule="auto"/>
              <w:jc w:val="center"/>
              <w:rPr>
                <w:sz w:val="22"/>
                <w:szCs w:val="22"/>
              </w:rPr>
            </w:pPr>
            <w:r w:rsidRPr="001E12EE">
              <w:rPr>
                <w:sz w:val="22"/>
                <w:szCs w:val="22"/>
              </w:rPr>
              <w:t>0,38</w:t>
            </w:r>
          </w:p>
        </w:tc>
      </w:tr>
    </w:tbl>
    <w:p w:rsidR="005E1454" w:rsidRPr="001E12EE" w:rsidRDefault="005E1454" w:rsidP="005E1454">
      <w:pPr>
        <w:tabs>
          <w:tab w:val="left" w:pos="360"/>
        </w:tabs>
        <w:autoSpaceDE w:val="0"/>
        <w:autoSpaceDN w:val="0"/>
        <w:adjustRightInd w:val="0"/>
        <w:ind w:firstLine="720"/>
        <w:rPr>
          <w:b/>
          <w:bCs/>
          <w:sz w:val="28"/>
          <w:szCs w:val="28"/>
        </w:rPr>
      </w:pPr>
    </w:p>
    <w:p w:rsidR="005E1454" w:rsidRPr="001E12EE" w:rsidRDefault="005E1454" w:rsidP="005E1454">
      <w:pPr>
        <w:tabs>
          <w:tab w:val="left" w:pos="360"/>
        </w:tabs>
        <w:autoSpaceDE w:val="0"/>
        <w:autoSpaceDN w:val="0"/>
        <w:adjustRightInd w:val="0"/>
        <w:ind w:firstLine="720"/>
        <w:rPr>
          <w:b/>
          <w:bCs/>
          <w:sz w:val="28"/>
          <w:szCs w:val="28"/>
        </w:rPr>
      </w:pPr>
    </w:p>
    <w:p w:rsidR="005E1454" w:rsidRPr="001E12EE" w:rsidRDefault="005E1454" w:rsidP="005E1454">
      <w:pPr>
        <w:spacing w:line="276" w:lineRule="auto"/>
        <w:ind w:right="-108"/>
        <w:rPr>
          <w:bCs/>
          <w:sz w:val="22"/>
          <w:szCs w:val="22"/>
        </w:rPr>
      </w:pPr>
    </w:p>
    <w:p w:rsidR="005E1454" w:rsidRPr="001E12EE" w:rsidRDefault="005E1454" w:rsidP="005E1454">
      <w:pPr>
        <w:spacing w:after="120" w:line="480" w:lineRule="auto"/>
        <w:ind w:left="567" w:hanging="567"/>
        <w:rPr>
          <w:b/>
          <w:sz w:val="22"/>
          <w:szCs w:val="22"/>
        </w:rPr>
      </w:pPr>
      <w:r w:rsidRPr="001E12EE">
        <w:rPr>
          <w:sz w:val="22"/>
          <w:szCs w:val="22"/>
        </w:rPr>
        <w:tab/>
      </w:r>
      <w:r w:rsidRPr="001E12EE">
        <w:rPr>
          <w:b/>
          <w:sz w:val="22"/>
          <w:szCs w:val="22"/>
        </w:rPr>
        <w:t xml:space="preserve">          </w:t>
      </w:r>
    </w:p>
    <w:p w:rsidR="005E1454" w:rsidRPr="001E12EE" w:rsidRDefault="005E1454" w:rsidP="005E1454">
      <w:pPr>
        <w:spacing w:after="120" w:line="480" w:lineRule="auto"/>
        <w:ind w:left="567" w:hanging="567"/>
        <w:rPr>
          <w:b/>
          <w:sz w:val="22"/>
          <w:szCs w:val="22"/>
        </w:rPr>
      </w:pPr>
    </w:p>
    <w:p w:rsidR="005E1454" w:rsidRPr="001E12EE" w:rsidRDefault="005E1454" w:rsidP="005E1454">
      <w:pPr>
        <w:spacing w:after="120" w:line="480" w:lineRule="auto"/>
        <w:ind w:left="567" w:hanging="567"/>
        <w:rPr>
          <w:b/>
          <w:sz w:val="22"/>
          <w:szCs w:val="22"/>
        </w:rPr>
      </w:pPr>
      <w:r w:rsidRPr="001E12EE">
        <w:rPr>
          <w:b/>
          <w:sz w:val="22"/>
          <w:szCs w:val="22"/>
        </w:rPr>
        <w:t xml:space="preserve">                                                                                 </w:t>
      </w:r>
    </w:p>
    <w:p w:rsidR="001E12EE" w:rsidRDefault="001E12EE" w:rsidP="005E1454">
      <w:pPr>
        <w:spacing w:after="120" w:line="480" w:lineRule="auto"/>
        <w:ind w:left="567" w:hanging="567"/>
        <w:jc w:val="center"/>
        <w:rPr>
          <w:b/>
          <w:sz w:val="22"/>
          <w:szCs w:val="22"/>
        </w:rPr>
      </w:pPr>
    </w:p>
    <w:p w:rsidR="005E1454" w:rsidRPr="001E12EE" w:rsidRDefault="005E1454" w:rsidP="005E1454">
      <w:pPr>
        <w:spacing w:after="120" w:line="480" w:lineRule="auto"/>
        <w:ind w:left="567" w:hanging="567"/>
        <w:jc w:val="center"/>
        <w:rPr>
          <w:b/>
          <w:sz w:val="22"/>
          <w:szCs w:val="22"/>
        </w:rPr>
      </w:pPr>
      <w:r w:rsidRPr="001E12EE">
        <w:rPr>
          <w:b/>
          <w:sz w:val="22"/>
          <w:szCs w:val="22"/>
        </w:rPr>
        <w:lastRenderedPageBreak/>
        <w:t>ЧАСТЬ 5.</w:t>
      </w:r>
    </w:p>
    <w:p w:rsidR="005E1454" w:rsidRPr="001E12EE" w:rsidRDefault="005E1454" w:rsidP="005E1454">
      <w:pPr>
        <w:spacing w:after="120" w:line="480" w:lineRule="auto"/>
        <w:ind w:left="567" w:hanging="567"/>
        <w:jc w:val="right"/>
        <w:rPr>
          <w:b/>
          <w:sz w:val="22"/>
          <w:szCs w:val="22"/>
        </w:rPr>
      </w:pPr>
      <w:r w:rsidRPr="001E12EE">
        <w:rPr>
          <w:b/>
          <w:sz w:val="22"/>
          <w:szCs w:val="22"/>
        </w:rPr>
        <w:t xml:space="preserve">                Утверждаю:</w:t>
      </w:r>
    </w:p>
    <w:p w:rsidR="005E1454" w:rsidRPr="001E12EE" w:rsidRDefault="005E1454" w:rsidP="005E1454">
      <w:pPr>
        <w:spacing w:after="120" w:line="480" w:lineRule="auto"/>
        <w:ind w:left="567" w:hanging="567"/>
        <w:jc w:val="right"/>
        <w:rPr>
          <w:b/>
          <w:sz w:val="22"/>
          <w:szCs w:val="22"/>
        </w:rPr>
      </w:pPr>
      <w:r w:rsidRPr="001E12EE">
        <w:rPr>
          <w:b/>
          <w:sz w:val="22"/>
          <w:szCs w:val="22"/>
        </w:rPr>
        <w:t xml:space="preserve">                                                    </w:t>
      </w:r>
      <w:r w:rsidR="001E12EE">
        <w:rPr>
          <w:b/>
          <w:sz w:val="22"/>
          <w:szCs w:val="22"/>
        </w:rPr>
        <w:t xml:space="preserve">                               Г</w:t>
      </w:r>
      <w:r w:rsidRPr="001E12EE">
        <w:rPr>
          <w:b/>
          <w:sz w:val="22"/>
          <w:szCs w:val="22"/>
        </w:rPr>
        <w:t>лава Красненского сельсовета</w:t>
      </w:r>
    </w:p>
    <w:p w:rsidR="005E1454" w:rsidRPr="001E12EE" w:rsidRDefault="005E1454" w:rsidP="005E1454">
      <w:pPr>
        <w:spacing w:after="120" w:line="480" w:lineRule="auto"/>
        <w:ind w:left="567" w:hanging="567"/>
        <w:jc w:val="right"/>
        <w:rPr>
          <w:b/>
          <w:sz w:val="22"/>
          <w:szCs w:val="22"/>
        </w:rPr>
      </w:pPr>
      <w:r w:rsidRPr="001E12EE">
        <w:rPr>
          <w:b/>
          <w:sz w:val="22"/>
          <w:szCs w:val="22"/>
        </w:rPr>
        <w:t xml:space="preserve">                                                                                               _____________О.А. Юшков.</w:t>
      </w:r>
    </w:p>
    <w:p w:rsidR="005E1454" w:rsidRPr="001E12EE" w:rsidRDefault="005E1454" w:rsidP="005E1454">
      <w:pPr>
        <w:spacing w:after="120" w:line="480" w:lineRule="auto"/>
        <w:jc w:val="center"/>
        <w:rPr>
          <w:b/>
          <w:sz w:val="22"/>
          <w:szCs w:val="22"/>
        </w:rPr>
      </w:pPr>
    </w:p>
    <w:p w:rsidR="005E1454" w:rsidRPr="001E12EE" w:rsidRDefault="005E1454" w:rsidP="005E1454">
      <w:pPr>
        <w:spacing w:after="120" w:line="480" w:lineRule="auto"/>
        <w:jc w:val="center"/>
        <w:rPr>
          <w:b/>
          <w:sz w:val="22"/>
          <w:szCs w:val="22"/>
        </w:rPr>
      </w:pPr>
      <w:r w:rsidRPr="001E12EE">
        <w:rPr>
          <w:b/>
          <w:sz w:val="22"/>
          <w:szCs w:val="22"/>
        </w:rPr>
        <w:t>ПРОЕКТ</w:t>
      </w:r>
    </w:p>
    <w:p w:rsidR="005E1454" w:rsidRPr="001E12EE" w:rsidRDefault="005E1454" w:rsidP="005E1454">
      <w:pPr>
        <w:spacing w:after="120" w:line="276" w:lineRule="auto"/>
        <w:jc w:val="center"/>
        <w:outlineLvl w:val="0"/>
        <w:rPr>
          <w:b/>
          <w:bCs/>
          <w:sz w:val="22"/>
          <w:szCs w:val="22"/>
        </w:rPr>
      </w:pPr>
      <w:r w:rsidRPr="001E12EE">
        <w:rPr>
          <w:b/>
          <w:bCs/>
          <w:caps/>
          <w:sz w:val="22"/>
          <w:szCs w:val="22"/>
        </w:rPr>
        <w:t xml:space="preserve">                 Муниципальный контракт</w:t>
      </w:r>
      <w:r w:rsidRPr="001E12EE">
        <w:rPr>
          <w:b/>
          <w:bCs/>
          <w:sz w:val="22"/>
          <w:szCs w:val="22"/>
        </w:rPr>
        <w:t xml:space="preserve"> № _____</w:t>
      </w:r>
    </w:p>
    <w:p w:rsidR="005E1454" w:rsidRPr="001E12EE" w:rsidRDefault="005E1454" w:rsidP="005E1454">
      <w:pPr>
        <w:jc w:val="center"/>
        <w:rPr>
          <w:b/>
        </w:rPr>
      </w:pPr>
      <w:r w:rsidRPr="001E12EE">
        <w:rPr>
          <w:b/>
        </w:rPr>
        <w:t xml:space="preserve">         на выполнение подрядных работ по  развитию и модернизации улично-дорожной сети д. Красная по улицам Советская,    Центральная,   40 лет Победы.</w:t>
      </w:r>
    </w:p>
    <w:p w:rsidR="005E1454" w:rsidRPr="001E12EE" w:rsidRDefault="005E1454" w:rsidP="005E1454">
      <w:pPr>
        <w:tabs>
          <w:tab w:val="left" w:pos="1276"/>
        </w:tabs>
        <w:overflowPunct w:val="0"/>
        <w:autoSpaceDE w:val="0"/>
        <w:autoSpaceDN w:val="0"/>
        <w:adjustRightInd w:val="0"/>
        <w:jc w:val="center"/>
        <w:textAlignment w:val="baseline"/>
        <w:rPr>
          <w:sz w:val="20"/>
          <w:szCs w:val="20"/>
        </w:rPr>
      </w:pPr>
    </w:p>
    <w:p w:rsidR="005E1454" w:rsidRPr="001E12EE" w:rsidRDefault="005E1454" w:rsidP="005E1454">
      <w:pPr>
        <w:tabs>
          <w:tab w:val="left" w:pos="1276"/>
        </w:tabs>
        <w:overflowPunct w:val="0"/>
        <w:autoSpaceDE w:val="0"/>
        <w:autoSpaceDN w:val="0"/>
        <w:adjustRightInd w:val="0"/>
        <w:jc w:val="center"/>
        <w:textAlignment w:val="baseline"/>
        <w:rPr>
          <w:sz w:val="20"/>
          <w:szCs w:val="20"/>
        </w:rPr>
      </w:pPr>
      <w:r w:rsidRPr="001E12EE">
        <w:rPr>
          <w:sz w:val="20"/>
          <w:szCs w:val="20"/>
        </w:rPr>
        <w:t>д. Красная                                                                                    «____»_______ 2012года</w:t>
      </w:r>
    </w:p>
    <w:p w:rsidR="005E1454" w:rsidRPr="001E12EE" w:rsidRDefault="005E1454" w:rsidP="005E1454">
      <w:pPr>
        <w:spacing w:after="200" w:line="276" w:lineRule="auto"/>
        <w:rPr>
          <w:b/>
          <w:sz w:val="22"/>
          <w:szCs w:val="22"/>
        </w:rPr>
      </w:pPr>
    </w:p>
    <w:p w:rsidR="005E1454" w:rsidRPr="001E12EE" w:rsidRDefault="005E1454" w:rsidP="005E1454">
      <w:pPr>
        <w:spacing w:after="200" w:line="276" w:lineRule="auto"/>
        <w:jc w:val="both"/>
        <w:rPr>
          <w:sz w:val="22"/>
          <w:szCs w:val="22"/>
        </w:rPr>
      </w:pPr>
      <w:r w:rsidRPr="001E12EE">
        <w:rPr>
          <w:iCs/>
          <w:sz w:val="22"/>
          <w:szCs w:val="22"/>
        </w:rPr>
        <w:t xml:space="preserve">      </w:t>
      </w:r>
      <w:proofErr w:type="gramStart"/>
      <w:r w:rsidRPr="001E12EE">
        <w:rPr>
          <w:iCs/>
          <w:sz w:val="22"/>
          <w:szCs w:val="22"/>
        </w:rPr>
        <w:t xml:space="preserve">Администрация Красненского сельсовета </w:t>
      </w:r>
      <w:proofErr w:type="spellStart"/>
      <w:r w:rsidRPr="001E12EE">
        <w:rPr>
          <w:iCs/>
          <w:sz w:val="22"/>
          <w:szCs w:val="22"/>
        </w:rPr>
        <w:t>Балахтинского</w:t>
      </w:r>
      <w:proofErr w:type="spellEnd"/>
      <w:r w:rsidRPr="001E12EE">
        <w:rPr>
          <w:iCs/>
          <w:sz w:val="22"/>
          <w:szCs w:val="22"/>
        </w:rPr>
        <w:t xml:space="preserve"> района Красноярского края</w:t>
      </w:r>
      <w:r w:rsidRPr="001E12EE">
        <w:rPr>
          <w:sz w:val="22"/>
          <w:szCs w:val="22"/>
        </w:rPr>
        <w:t xml:space="preserve">, именуемая в дальнейшем </w:t>
      </w:r>
      <w:r w:rsidRPr="001E12EE">
        <w:rPr>
          <w:b/>
          <w:sz w:val="22"/>
          <w:szCs w:val="22"/>
        </w:rPr>
        <w:t>«Заказчик»</w:t>
      </w:r>
      <w:r w:rsidRPr="001E12EE">
        <w:rPr>
          <w:sz w:val="22"/>
          <w:szCs w:val="22"/>
        </w:rPr>
        <w:t>, в лице главы сельсовета Юшкова Олега Александровича,  действующего на основании Устава Красненского сельсовета, с одной стороны, и победитель открытого аукциона в электронной форме,</w:t>
      </w:r>
      <w:r w:rsidRPr="001E12EE">
        <w:rPr>
          <w:sz w:val="22"/>
          <w:szCs w:val="22"/>
        </w:rPr>
        <w:tab/>
        <w:t xml:space="preserve">именуемый в дальнейшем </w:t>
      </w:r>
      <w:r w:rsidRPr="001E12EE">
        <w:rPr>
          <w:b/>
          <w:sz w:val="22"/>
          <w:szCs w:val="22"/>
        </w:rPr>
        <w:t>«Подрядчик»</w:t>
      </w:r>
      <w:r w:rsidRPr="001E12EE">
        <w:rPr>
          <w:sz w:val="22"/>
          <w:szCs w:val="22"/>
        </w:rPr>
        <w:t>, в лице _________________________________________, действующего на основании _____________________________, с другой стороны, совместно именуемые Стороны, в соответствии с положениями Федерального Закона  «О размещении заказов на поставку</w:t>
      </w:r>
      <w:proofErr w:type="gramEnd"/>
      <w:r w:rsidRPr="001E12EE">
        <w:rPr>
          <w:sz w:val="22"/>
          <w:szCs w:val="22"/>
        </w:rPr>
        <w:t xml:space="preserve"> товаров, выполнение работ, оказание услуг для государственных и муниципальных нужд», и  протокола аукциона №____ от «____»</w:t>
      </w:r>
      <w:r w:rsidRPr="001E12EE">
        <w:rPr>
          <w:sz w:val="22"/>
          <w:szCs w:val="22"/>
          <w:u w:val="single"/>
        </w:rPr>
        <w:t xml:space="preserve"> </w:t>
      </w:r>
      <w:r w:rsidRPr="001E12EE">
        <w:rPr>
          <w:sz w:val="22"/>
          <w:szCs w:val="22"/>
        </w:rPr>
        <w:t>_______________ 2012 года, заключили настоящий муниципальный контракт (далее по тексту Контракт) о нижеследующем:</w:t>
      </w:r>
    </w:p>
    <w:p w:rsidR="005E1454" w:rsidRPr="001E12EE" w:rsidRDefault="005E1454" w:rsidP="005E1454">
      <w:pPr>
        <w:spacing w:after="200" w:line="300" w:lineRule="exact"/>
        <w:ind w:right="-5" w:firstLine="540"/>
        <w:jc w:val="both"/>
        <w:rPr>
          <w:b/>
          <w:color w:val="000000"/>
          <w:spacing w:val="-11"/>
          <w:sz w:val="22"/>
          <w:szCs w:val="22"/>
        </w:rPr>
      </w:pPr>
      <w:r w:rsidRPr="001E12EE">
        <w:rPr>
          <w:sz w:val="22"/>
          <w:szCs w:val="22"/>
        </w:rPr>
        <w:tab/>
      </w:r>
      <w:r w:rsidRPr="001E12EE">
        <w:rPr>
          <w:b/>
          <w:color w:val="000000"/>
          <w:spacing w:val="-11"/>
          <w:sz w:val="22"/>
          <w:szCs w:val="22"/>
        </w:rPr>
        <w:t>1. Предмет Контракта</w:t>
      </w:r>
    </w:p>
    <w:p w:rsidR="005E1454" w:rsidRPr="001E12EE" w:rsidRDefault="005E1454" w:rsidP="005E1454">
      <w:pPr>
        <w:spacing w:afterLines="200" w:after="480" w:line="276" w:lineRule="auto"/>
        <w:jc w:val="both"/>
        <w:rPr>
          <w:sz w:val="22"/>
          <w:szCs w:val="22"/>
        </w:rPr>
      </w:pPr>
      <w:r w:rsidRPr="001E12EE">
        <w:rPr>
          <w:color w:val="000000"/>
          <w:spacing w:val="-11"/>
          <w:sz w:val="22"/>
          <w:szCs w:val="22"/>
        </w:rPr>
        <w:t xml:space="preserve">       1.1. Заказчик поручает, а Подрядчик принимает на себя обязательство на выполнение   </w:t>
      </w:r>
      <w:r w:rsidRPr="001E12EE">
        <w:rPr>
          <w:sz w:val="22"/>
          <w:szCs w:val="22"/>
        </w:rPr>
        <w:t xml:space="preserve">подрядных работ по развитию и модернизации улично-дорожной сети в </w:t>
      </w:r>
      <w:proofErr w:type="spellStart"/>
      <w:r w:rsidRPr="001E12EE">
        <w:rPr>
          <w:sz w:val="22"/>
          <w:szCs w:val="22"/>
        </w:rPr>
        <w:t>д</w:t>
      </w:r>
      <w:proofErr w:type="gramStart"/>
      <w:r w:rsidRPr="001E12EE">
        <w:rPr>
          <w:sz w:val="22"/>
          <w:szCs w:val="22"/>
        </w:rPr>
        <w:t>.К</w:t>
      </w:r>
      <w:proofErr w:type="gramEnd"/>
      <w:r w:rsidRPr="001E12EE">
        <w:rPr>
          <w:sz w:val="22"/>
          <w:szCs w:val="22"/>
        </w:rPr>
        <w:t>расная</w:t>
      </w:r>
      <w:proofErr w:type="spellEnd"/>
      <w:r w:rsidRPr="001E12EE">
        <w:rPr>
          <w:sz w:val="22"/>
          <w:szCs w:val="22"/>
        </w:rPr>
        <w:t xml:space="preserve"> по ул. Советская     общей протяженностью 450 м., по ул. Центральная   общей протяженностью 370 м., по ул. 40 лет Победы общей протяженностью 250 м.</w:t>
      </w:r>
      <w:r w:rsidRPr="001E12EE">
        <w:rPr>
          <w:color w:val="000000"/>
          <w:spacing w:val="-11"/>
          <w:sz w:val="22"/>
          <w:szCs w:val="22"/>
        </w:rPr>
        <w:t xml:space="preserve">, в соответствии с ЛСР №1, 2, 3 (приложение №1 договора) и техническим заданием (приложение №2 договора),  а </w:t>
      </w:r>
      <w:r w:rsidRPr="001E12EE">
        <w:rPr>
          <w:color w:val="000000"/>
          <w:spacing w:val="5"/>
          <w:sz w:val="22"/>
          <w:szCs w:val="22"/>
        </w:rPr>
        <w:t>Заказчик обязуется принять и оплатить выполненные работы.</w:t>
      </w:r>
    </w:p>
    <w:p w:rsidR="005E1454" w:rsidRPr="001E12EE" w:rsidRDefault="005E1454" w:rsidP="005E1454">
      <w:pPr>
        <w:shd w:val="clear" w:color="auto" w:fill="FFFFFF"/>
        <w:spacing w:afterLines="200" w:after="480" w:line="276" w:lineRule="auto"/>
        <w:ind w:right="-6"/>
        <w:jc w:val="both"/>
        <w:rPr>
          <w:color w:val="000000"/>
          <w:spacing w:val="5"/>
          <w:sz w:val="22"/>
          <w:szCs w:val="22"/>
        </w:rPr>
      </w:pPr>
      <w:r w:rsidRPr="001E12EE">
        <w:rPr>
          <w:color w:val="000000"/>
          <w:spacing w:val="5"/>
          <w:sz w:val="22"/>
          <w:szCs w:val="22"/>
        </w:rPr>
        <w:t xml:space="preserve">     1.2. Срок выполнения работ </w:t>
      </w:r>
      <w:r w:rsidRPr="001E12EE">
        <w:rPr>
          <w:sz w:val="22"/>
          <w:szCs w:val="22"/>
        </w:rPr>
        <w:t>в течение 1 месяца со дня, следующего  за днем заключения контракта.</w:t>
      </w:r>
    </w:p>
    <w:p w:rsidR="005E1454" w:rsidRPr="001E12EE" w:rsidRDefault="005E1454" w:rsidP="005E1454">
      <w:pPr>
        <w:shd w:val="clear" w:color="auto" w:fill="FFFFFF"/>
        <w:tabs>
          <w:tab w:val="num" w:pos="0"/>
        </w:tabs>
        <w:spacing w:after="200" w:line="300" w:lineRule="exact"/>
        <w:ind w:right="-5" w:firstLine="540"/>
        <w:jc w:val="both"/>
        <w:rPr>
          <w:b/>
          <w:color w:val="000000"/>
          <w:spacing w:val="5"/>
          <w:sz w:val="22"/>
          <w:szCs w:val="22"/>
        </w:rPr>
      </w:pPr>
      <w:r w:rsidRPr="001E12EE">
        <w:rPr>
          <w:b/>
          <w:color w:val="000000"/>
          <w:spacing w:val="5"/>
          <w:sz w:val="22"/>
          <w:szCs w:val="22"/>
        </w:rPr>
        <w:t>2. Общие положения</w:t>
      </w:r>
    </w:p>
    <w:p w:rsidR="005E1454" w:rsidRPr="001E12EE" w:rsidRDefault="005E1454" w:rsidP="005E1454">
      <w:pPr>
        <w:shd w:val="clear" w:color="auto" w:fill="FFFFFF"/>
        <w:tabs>
          <w:tab w:val="num" w:pos="0"/>
        </w:tabs>
        <w:spacing w:after="200" w:line="300" w:lineRule="exact"/>
        <w:ind w:right="-5"/>
        <w:jc w:val="both"/>
        <w:rPr>
          <w:sz w:val="22"/>
          <w:szCs w:val="22"/>
        </w:rPr>
      </w:pPr>
      <w:r w:rsidRPr="001E12EE">
        <w:rPr>
          <w:color w:val="000000"/>
          <w:spacing w:val="5"/>
          <w:sz w:val="22"/>
          <w:szCs w:val="22"/>
        </w:rPr>
        <w:t xml:space="preserve">      2.1. Работу Подрядчик выполняет своими силами, из своих материалов, на своем оборудовании. </w:t>
      </w:r>
      <w:r w:rsidRPr="001E12EE">
        <w:rPr>
          <w:sz w:val="22"/>
          <w:szCs w:val="22"/>
        </w:rPr>
        <w:t xml:space="preserve">Материалы должны  иметь соответствующие сертификаты качества. Качество, выполняемых работ должно соответствовать государственным стандартам (ГОСТ), техническим условиям (ТУ) и иной нормативно-технической  документации. </w:t>
      </w:r>
    </w:p>
    <w:p w:rsidR="005E1454" w:rsidRPr="001E12EE" w:rsidRDefault="005E1454" w:rsidP="005E1454">
      <w:pPr>
        <w:spacing w:after="200" w:line="276" w:lineRule="auto"/>
        <w:jc w:val="both"/>
        <w:rPr>
          <w:sz w:val="22"/>
          <w:szCs w:val="22"/>
        </w:rPr>
      </w:pPr>
      <w:r w:rsidRPr="001E12EE">
        <w:rPr>
          <w:color w:val="000000"/>
          <w:spacing w:val="5"/>
          <w:sz w:val="22"/>
          <w:szCs w:val="22"/>
        </w:rPr>
        <w:t xml:space="preserve">      2.2. </w:t>
      </w:r>
      <w:r w:rsidRPr="001E12EE">
        <w:rPr>
          <w:sz w:val="22"/>
          <w:szCs w:val="22"/>
        </w:rPr>
        <w:t>Обеспечение безопасности дорожного движения на обслуживаемых дорогах. Сокращение количества дорожно-транспортных происшествий, связанных с дорожными условиями. Обеспечение пропускной способности дорог, недопущение перерывов в движении по причине неудовлетворительного состояния дорог.</w:t>
      </w:r>
    </w:p>
    <w:p w:rsidR="005E1454" w:rsidRPr="001E12EE" w:rsidRDefault="005E1454" w:rsidP="005E1454">
      <w:pPr>
        <w:spacing w:after="200" w:line="276" w:lineRule="auto"/>
        <w:jc w:val="both"/>
        <w:rPr>
          <w:color w:val="000000"/>
          <w:spacing w:val="5"/>
          <w:sz w:val="22"/>
          <w:szCs w:val="22"/>
        </w:rPr>
      </w:pPr>
      <w:r w:rsidRPr="001E12EE">
        <w:rPr>
          <w:sz w:val="22"/>
          <w:szCs w:val="22"/>
        </w:rPr>
        <w:lastRenderedPageBreak/>
        <w:t xml:space="preserve">Покрытие проезжей части не должно иметь просадок, выбоин, иных повреждений, затрудняющих движение транспортных средств, с разрешенной Правилами дорожного движения скоростью. Обочины и разделенные полосы, не отделенные от проезжей части бордюром, не должны быть ниже уровня прилегающей кромки проезжей части более чем на 4,0см. Согласно СНиП 2.07.01-89 «Планировка и застройка городских и сельских поселений», СНиП 2.05.02-85 </w:t>
      </w:r>
      <w:r w:rsidRPr="001E12EE">
        <w:rPr>
          <w:bCs/>
          <w:sz w:val="22"/>
          <w:szCs w:val="22"/>
        </w:rPr>
        <w:t>«</w:t>
      </w:r>
      <w:r w:rsidRPr="001E12EE">
        <w:rPr>
          <w:sz w:val="22"/>
          <w:szCs w:val="22"/>
        </w:rPr>
        <w:t>Автомобильные дороги»</w:t>
      </w:r>
      <w:r w:rsidRPr="001E12EE">
        <w:rPr>
          <w:b/>
          <w:sz w:val="22"/>
          <w:szCs w:val="22"/>
        </w:rPr>
        <w:t xml:space="preserve">, </w:t>
      </w:r>
      <w:r w:rsidRPr="001E12EE">
        <w:rPr>
          <w:sz w:val="22"/>
          <w:szCs w:val="22"/>
        </w:rPr>
        <w:t>ВСН 24-88 «Технические правила ремонта и содержания, автомобильных дорог» (</w:t>
      </w:r>
      <w:proofErr w:type="spellStart"/>
      <w:r w:rsidRPr="001E12EE">
        <w:rPr>
          <w:sz w:val="22"/>
          <w:szCs w:val="22"/>
        </w:rPr>
        <w:t>Минавтодор</w:t>
      </w:r>
      <w:proofErr w:type="spellEnd"/>
      <w:r w:rsidRPr="001E12EE">
        <w:rPr>
          <w:sz w:val="22"/>
          <w:szCs w:val="22"/>
        </w:rPr>
        <w:t xml:space="preserve"> РСФСР), </w:t>
      </w:r>
      <w:r w:rsidRPr="001E12EE">
        <w:rPr>
          <w:bCs/>
          <w:sz w:val="22"/>
          <w:szCs w:val="22"/>
        </w:rPr>
        <w:t xml:space="preserve">ГОСТ </w:t>
      </w:r>
      <w:proofErr w:type="gramStart"/>
      <w:r w:rsidRPr="001E12EE">
        <w:rPr>
          <w:bCs/>
          <w:sz w:val="22"/>
          <w:szCs w:val="22"/>
        </w:rPr>
        <w:t>Р</w:t>
      </w:r>
      <w:proofErr w:type="gramEnd"/>
      <w:r w:rsidRPr="001E12EE">
        <w:rPr>
          <w:bCs/>
          <w:sz w:val="22"/>
          <w:szCs w:val="22"/>
        </w:rPr>
        <w:t xml:space="preserve"> 50597-93</w:t>
      </w:r>
      <w:r w:rsidRPr="001E12EE">
        <w:rPr>
          <w:sz w:val="22"/>
          <w:szCs w:val="22"/>
        </w:rPr>
        <w:t xml:space="preserve"> </w:t>
      </w:r>
      <w:r w:rsidRPr="001E12EE">
        <w:rPr>
          <w:bCs/>
          <w:sz w:val="22"/>
          <w:szCs w:val="22"/>
        </w:rPr>
        <w:t>"Автомобильные</w:t>
      </w:r>
      <w:r w:rsidRPr="001E12EE">
        <w:rPr>
          <w:bCs/>
          <w:color w:val="548DD4"/>
          <w:sz w:val="22"/>
          <w:szCs w:val="22"/>
        </w:rPr>
        <w:t xml:space="preserve"> </w:t>
      </w:r>
      <w:r w:rsidRPr="001E12EE">
        <w:rPr>
          <w:bCs/>
          <w:sz w:val="22"/>
          <w:szCs w:val="22"/>
        </w:rPr>
        <w:t>дороги и улицы.</w:t>
      </w:r>
      <w:r w:rsidRPr="001E12EE">
        <w:rPr>
          <w:sz w:val="22"/>
          <w:szCs w:val="22"/>
        </w:rPr>
        <w:t xml:space="preserve"> </w:t>
      </w:r>
      <w:r w:rsidRPr="001E12EE">
        <w:rPr>
          <w:bCs/>
          <w:sz w:val="22"/>
          <w:szCs w:val="22"/>
        </w:rPr>
        <w:t>Требования к эксплуатационному состоянию, допустимому по условиям</w:t>
      </w:r>
      <w:r w:rsidRPr="001E12EE">
        <w:rPr>
          <w:sz w:val="22"/>
          <w:szCs w:val="22"/>
        </w:rPr>
        <w:t xml:space="preserve"> </w:t>
      </w:r>
      <w:r w:rsidRPr="001E12EE">
        <w:rPr>
          <w:bCs/>
          <w:sz w:val="22"/>
          <w:szCs w:val="22"/>
        </w:rPr>
        <w:t>обеспечения безопасности дорожного движения".</w:t>
      </w:r>
    </w:p>
    <w:p w:rsidR="005E1454" w:rsidRPr="001E12EE" w:rsidRDefault="005E1454" w:rsidP="005E1454">
      <w:pPr>
        <w:autoSpaceDE w:val="0"/>
        <w:autoSpaceDN w:val="0"/>
        <w:adjustRightInd w:val="0"/>
        <w:spacing w:after="200" w:line="276" w:lineRule="auto"/>
        <w:jc w:val="both"/>
        <w:rPr>
          <w:sz w:val="22"/>
          <w:szCs w:val="22"/>
        </w:rPr>
      </w:pPr>
      <w:r w:rsidRPr="001E12EE">
        <w:rPr>
          <w:color w:val="000000"/>
          <w:spacing w:val="5"/>
          <w:sz w:val="22"/>
          <w:szCs w:val="22"/>
        </w:rPr>
        <w:t xml:space="preserve">      2.3. Гарантийный срок на выполненные работы составляет 36(тридцать шесть) месяцев </w:t>
      </w:r>
      <w:r w:rsidRPr="001E12EE">
        <w:rPr>
          <w:sz w:val="22"/>
          <w:szCs w:val="22"/>
        </w:rPr>
        <w:t>с момента</w:t>
      </w:r>
      <w:r w:rsidRPr="001E12EE">
        <w:rPr>
          <w:color w:val="000000"/>
          <w:spacing w:val="5"/>
          <w:sz w:val="22"/>
          <w:szCs w:val="22"/>
        </w:rPr>
        <w:t xml:space="preserve">  подписания Сторонами Акта выполненных работ</w:t>
      </w:r>
      <w:r w:rsidRPr="001E12EE">
        <w:rPr>
          <w:sz w:val="22"/>
          <w:szCs w:val="22"/>
        </w:rPr>
        <w:t>.</w:t>
      </w:r>
    </w:p>
    <w:p w:rsidR="005E1454" w:rsidRPr="001E12EE" w:rsidRDefault="005E1454" w:rsidP="005E1454">
      <w:pPr>
        <w:shd w:val="clear" w:color="auto" w:fill="FFFFFF"/>
        <w:tabs>
          <w:tab w:val="num" w:pos="0"/>
        </w:tabs>
        <w:spacing w:after="200" w:line="276" w:lineRule="auto"/>
        <w:ind w:right="-5"/>
        <w:jc w:val="both"/>
        <w:rPr>
          <w:b/>
          <w:color w:val="000000"/>
          <w:spacing w:val="5"/>
          <w:sz w:val="22"/>
          <w:szCs w:val="22"/>
        </w:rPr>
      </w:pPr>
      <w:r w:rsidRPr="001E12EE">
        <w:rPr>
          <w:b/>
          <w:color w:val="000000"/>
          <w:spacing w:val="5"/>
          <w:sz w:val="22"/>
          <w:szCs w:val="22"/>
        </w:rPr>
        <w:t>3. Цена Контракта и порядок расчетов.</w:t>
      </w:r>
    </w:p>
    <w:p w:rsidR="005E1454" w:rsidRPr="001E12EE" w:rsidRDefault="005E1454" w:rsidP="005E1454">
      <w:pPr>
        <w:shd w:val="clear" w:color="auto" w:fill="FFFFFF"/>
        <w:tabs>
          <w:tab w:val="num" w:pos="0"/>
        </w:tabs>
        <w:spacing w:after="200" w:line="276" w:lineRule="auto"/>
        <w:ind w:right="-5"/>
        <w:jc w:val="both"/>
        <w:rPr>
          <w:color w:val="000000"/>
          <w:spacing w:val="5"/>
          <w:sz w:val="22"/>
          <w:szCs w:val="22"/>
        </w:rPr>
      </w:pPr>
      <w:r w:rsidRPr="001E12EE">
        <w:rPr>
          <w:color w:val="000000"/>
          <w:spacing w:val="5"/>
          <w:sz w:val="22"/>
          <w:szCs w:val="22"/>
        </w:rPr>
        <w:t xml:space="preserve">       3.1. </w:t>
      </w:r>
      <w:proofErr w:type="gramStart"/>
      <w:r w:rsidRPr="001E12EE">
        <w:rPr>
          <w:color w:val="000000"/>
          <w:spacing w:val="5"/>
          <w:sz w:val="22"/>
          <w:szCs w:val="22"/>
        </w:rPr>
        <w:t xml:space="preserve">Цена Контракта составляет _______________   рублей ______ коп., в </w:t>
      </w:r>
      <w:proofErr w:type="spellStart"/>
      <w:r w:rsidRPr="001E12EE">
        <w:rPr>
          <w:color w:val="000000"/>
          <w:spacing w:val="5"/>
          <w:sz w:val="22"/>
          <w:szCs w:val="22"/>
        </w:rPr>
        <w:t>т.ч</w:t>
      </w:r>
      <w:proofErr w:type="spellEnd"/>
      <w:r w:rsidRPr="001E12EE">
        <w:rPr>
          <w:color w:val="000000"/>
          <w:spacing w:val="5"/>
          <w:sz w:val="22"/>
          <w:szCs w:val="22"/>
        </w:rPr>
        <w:t>. НДС ( _____________ руб. _ коп., в соответствии со ЛСР (Приложение №1), являющейся неотъемлемой частью Контракта.</w:t>
      </w:r>
      <w:proofErr w:type="gramEnd"/>
    </w:p>
    <w:p w:rsidR="005E1454" w:rsidRPr="001E12EE" w:rsidRDefault="005E1454" w:rsidP="005E1454">
      <w:pPr>
        <w:spacing w:after="200" w:line="276" w:lineRule="auto"/>
        <w:jc w:val="both"/>
        <w:rPr>
          <w:sz w:val="22"/>
          <w:szCs w:val="22"/>
        </w:rPr>
      </w:pPr>
      <w:r w:rsidRPr="001E12EE">
        <w:rPr>
          <w:color w:val="000000"/>
          <w:spacing w:val="5"/>
          <w:sz w:val="22"/>
          <w:szCs w:val="22"/>
        </w:rPr>
        <w:t xml:space="preserve">      3.2.</w:t>
      </w:r>
      <w:r w:rsidRPr="001E12EE">
        <w:rPr>
          <w:sz w:val="22"/>
          <w:szCs w:val="22"/>
        </w:rPr>
        <w:t xml:space="preserve"> Цена контракта включает в себя полную стоимость работ с учетом транспортных расходов, уплаты налогов и других обязательных платежей, включая НДС, а также всех возникающих в ходе исполнения контракта расходов. </w:t>
      </w:r>
    </w:p>
    <w:p w:rsidR="005E1454" w:rsidRPr="001E12EE" w:rsidRDefault="005E1454" w:rsidP="005E1454">
      <w:pPr>
        <w:spacing w:after="200" w:line="276" w:lineRule="auto"/>
        <w:ind w:firstLine="284"/>
        <w:jc w:val="both"/>
        <w:rPr>
          <w:sz w:val="22"/>
          <w:szCs w:val="22"/>
        </w:rPr>
      </w:pPr>
      <w:r w:rsidRPr="001E12EE">
        <w:rPr>
          <w:sz w:val="22"/>
          <w:szCs w:val="22"/>
        </w:rPr>
        <w:t>3.3.  Цена Контракта, указанная в п. 3.1, является твердой и  не может быть изменена.</w:t>
      </w:r>
    </w:p>
    <w:p w:rsidR="005E1454" w:rsidRPr="001E12EE" w:rsidRDefault="005E1454" w:rsidP="005E1454">
      <w:pPr>
        <w:spacing w:before="60"/>
        <w:jc w:val="both"/>
        <w:rPr>
          <w:color w:val="000000"/>
          <w:spacing w:val="5"/>
          <w:sz w:val="22"/>
          <w:szCs w:val="22"/>
        </w:rPr>
      </w:pPr>
      <w:r w:rsidRPr="001E12EE">
        <w:rPr>
          <w:color w:val="000000"/>
          <w:spacing w:val="5"/>
          <w:sz w:val="22"/>
          <w:szCs w:val="22"/>
        </w:rPr>
        <w:t xml:space="preserve">      3.4. </w:t>
      </w:r>
      <w:r w:rsidRPr="001E12EE">
        <w:rPr>
          <w:sz w:val="22"/>
          <w:szCs w:val="22"/>
        </w:rPr>
        <w:t>Оплата производится  по безналичному расчету путем перечисления денежных средств на расчетный счет Подрядчика за фактически выполненные работы на основании акта выполненных работ по форме КС-2 и справки о стоимости выполненных работ по форме КС-3 в течение 10 банковских дней с момента подписания вышеперечисленных документов.</w:t>
      </w:r>
    </w:p>
    <w:p w:rsidR="005E1454" w:rsidRPr="001E12EE" w:rsidRDefault="005E1454" w:rsidP="005E1454">
      <w:pPr>
        <w:ind w:firstLine="284"/>
        <w:rPr>
          <w:sz w:val="22"/>
          <w:szCs w:val="22"/>
        </w:rPr>
      </w:pPr>
      <w:r w:rsidRPr="001E12EE">
        <w:rPr>
          <w:sz w:val="22"/>
          <w:szCs w:val="22"/>
        </w:rPr>
        <w:t>3.5. Обязательства по оплате  считаются исполненными с момента списания денежных  сре</w:t>
      </w:r>
      <w:proofErr w:type="gramStart"/>
      <w:r w:rsidRPr="001E12EE">
        <w:rPr>
          <w:sz w:val="22"/>
          <w:szCs w:val="22"/>
        </w:rPr>
        <w:t>дств с р</w:t>
      </w:r>
      <w:proofErr w:type="gramEnd"/>
      <w:r w:rsidRPr="001E12EE">
        <w:rPr>
          <w:sz w:val="22"/>
          <w:szCs w:val="22"/>
        </w:rPr>
        <w:t>асчетного счета Заказчика. Окончательный расчет по контракту производится после подписания сторонами акта сверки взаимных расчетов.</w:t>
      </w:r>
    </w:p>
    <w:p w:rsidR="005E1454" w:rsidRPr="001E12EE" w:rsidRDefault="005E1454" w:rsidP="005E1454">
      <w:pPr>
        <w:shd w:val="clear" w:color="auto" w:fill="FFFFFF"/>
        <w:tabs>
          <w:tab w:val="left" w:pos="1267"/>
        </w:tabs>
        <w:autoSpaceDN w:val="0"/>
        <w:spacing w:after="200" w:line="274" w:lineRule="exact"/>
        <w:ind w:right="11" w:firstLine="426"/>
        <w:jc w:val="both"/>
        <w:rPr>
          <w:spacing w:val="-1"/>
          <w:sz w:val="22"/>
          <w:szCs w:val="22"/>
        </w:rPr>
      </w:pPr>
      <w:r w:rsidRPr="001E12EE">
        <w:rPr>
          <w:spacing w:val="-1"/>
          <w:sz w:val="22"/>
          <w:szCs w:val="22"/>
        </w:rPr>
        <w:t xml:space="preserve">3.6. В случае отсутствия денежных средств на расчетном счете Заказчика, оплата выполненных работ Подрядчику производится Заказчиком в течение 3 банковских дней после поступления денежных средств на расчетный счет Заказчика на цели, указанные в п. 1.1  контракта. </w:t>
      </w:r>
    </w:p>
    <w:p w:rsidR="005E1454" w:rsidRPr="001E12EE" w:rsidRDefault="005E1454" w:rsidP="005E1454">
      <w:pPr>
        <w:autoSpaceDE w:val="0"/>
        <w:autoSpaceDN w:val="0"/>
        <w:adjustRightInd w:val="0"/>
        <w:spacing w:after="200" w:line="276" w:lineRule="auto"/>
        <w:ind w:firstLine="540"/>
        <w:jc w:val="both"/>
        <w:outlineLvl w:val="0"/>
        <w:rPr>
          <w:b/>
          <w:bCs/>
          <w:sz w:val="22"/>
          <w:szCs w:val="22"/>
        </w:rPr>
      </w:pPr>
      <w:r w:rsidRPr="001E12EE">
        <w:rPr>
          <w:b/>
          <w:bCs/>
          <w:sz w:val="22"/>
          <w:szCs w:val="22"/>
        </w:rPr>
        <w:t>4. Права и обязанности Подрядчика.</w:t>
      </w:r>
    </w:p>
    <w:p w:rsidR="005E1454" w:rsidRPr="001E12EE" w:rsidRDefault="005E1454" w:rsidP="005E1454">
      <w:pPr>
        <w:autoSpaceDE w:val="0"/>
        <w:autoSpaceDN w:val="0"/>
        <w:adjustRightInd w:val="0"/>
        <w:spacing w:after="200" w:line="276" w:lineRule="auto"/>
        <w:jc w:val="both"/>
        <w:outlineLvl w:val="0"/>
        <w:rPr>
          <w:bCs/>
          <w:sz w:val="22"/>
          <w:szCs w:val="22"/>
        </w:rPr>
      </w:pPr>
      <w:r w:rsidRPr="001E12EE">
        <w:rPr>
          <w:bCs/>
          <w:sz w:val="22"/>
          <w:szCs w:val="22"/>
        </w:rPr>
        <w:t xml:space="preserve">       4.1. Подрядчик не имеет права привлекать третьих лиц (субподрядные организации)  к исполнению Работ, являющихся предметом Контракта.</w:t>
      </w:r>
    </w:p>
    <w:p w:rsidR="005E1454" w:rsidRPr="001E12EE" w:rsidRDefault="005E1454" w:rsidP="005E1454">
      <w:pPr>
        <w:autoSpaceDE w:val="0"/>
        <w:autoSpaceDN w:val="0"/>
        <w:adjustRightInd w:val="0"/>
        <w:spacing w:after="200" w:line="276" w:lineRule="auto"/>
        <w:jc w:val="both"/>
        <w:outlineLvl w:val="0"/>
        <w:rPr>
          <w:bCs/>
          <w:sz w:val="22"/>
          <w:szCs w:val="22"/>
        </w:rPr>
      </w:pPr>
      <w:r w:rsidRPr="001E12EE">
        <w:rPr>
          <w:bCs/>
          <w:sz w:val="22"/>
          <w:szCs w:val="22"/>
        </w:rPr>
        <w:t xml:space="preserve">      4.2. Подрядчик обязуется:</w:t>
      </w:r>
    </w:p>
    <w:p w:rsidR="005E1454" w:rsidRPr="001E12EE" w:rsidRDefault="005E1454" w:rsidP="005E1454">
      <w:pPr>
        <w:autoSpaceDE w:val="0"/>
        <w:autoSpaceDN w:val="0"/>
        <w:adjustRightInd w:val="0"/>
        <w:spacing w:after="200" w:line="276" w:lineRule="auto"/>
        <w:jc w:val="both"/>
        <w:outlineLvl w:val="0"/>
        <w:rPr>
          <w:bCs/>
          <w:sz w:val="22"/>
          <w:szCs w:val="22"/>
        </w:rPr>
      </w:pPr>
      <w:r w:rsidRPr="001E12EE">
        <w:rPr>
          <w:bCs/>
          <w:sz w:val="22"/>
          <w:szCs w:val="22"/>
        </w:rPr>
        <w:t xml:space="preserve">      4.2.1. Выполнить все работы предусмотренные Контрактом и Приложениями к нему, и сдать выполненные работы в порядке, установленном ст.6 Контракта;</w:t>
      </w:r>
    </w:p>
    <w:p w:rsidR="005E1454" w:rsidRPr="001E12EE" w:rsidRDefault="005E1454" w:rsidP="005E1454">
      <w:pPr>
        <w:autoSpaceDE w:val="0"/>
        <w:autoSpaceDN w:val="0"/>
        <w:adjustRightInd w:val="0"/>
        <w:spacing w:after="200" w:line="276" w:lineRule="auto"/>
        <w:jc w:val="both"/>
        <w:outlineLvl w:val="0"/>
        <w:rPr>
          <w:bCs/>
          <w:sz w:val="22"/>
          <w:szCs w:val="22"/>
        </w:rPr>
      </w:pPr>
      <w:r w:rsidRPr="001E12EE">
        <w:rPr>
          <w:bCs/>
          <w:sz w:val="22"/>
          <w:szCs w:val="22"/>
        </w:rPr>
        <w:t xml:space="preserve">      4.2.2. Обеспечить во время проведения работ выполнение необходимых мероприятий по технике безопасности, охране окружающей среды, зеленых насаждений, а также соблюдение порядка на используемой территории;</w:t>
      </w:r>
    </w:p>
    <w:p w:rsidR="005E1454" w:rsidRPr="001E12EE" w:rsidRDefault="005E1454" w:rsidP="005E1454">
      <w:pPr>
        <w:autoSpaceDE w:val="0"/>
        <w:autoSpaceDN w:val="0"/>
        <w:adjustRightInd w:val="0"/>
        <w:spacing w:after="200" w:line="276" w:lineRule="auto"/>
        <w:jc w:val="both"/>
        <w:outlineLvl w:val="0"/>
        <w:rPr>
          <w:bCs/>
          <w:sz w:val="22"/>
          <w:szCs w:val="22"/>
        </w:rPr>
      </w:pPr>
      <w:r w:rsidRPr="001E12EE">
        <w:rPr>
          <w:bCs/>
          <w:sz w:val="22"/>
          <w:szCs w:val="22"/>
        </w:rPr>
        <w:t xml:space="preserve">     4.2.3. Представить представителю Заказчика для проверки и подтверждения  объемов</w:t>
      </w:r>
    </w:p>
    <w:p w:rsidR="005E1454" w:rsidRPr="001E12EE" w:rsidRDefault="005E1454" w:rsidP="005E1454">
      <w:pPr>
        <w:autoSpaceDE w:val="0"/>
        <w:autoSpaceDN w:val="0"/>
        <w:adjustRightInd w:val="0"/>
        <w:spacing w:after="200" w:line="276" w:lineRule="auto"/>
        <w:jc w:val="both"/>
        <w:outlineLvl w:val="0"/>
        <w:rPr>
          <w:bCs/>
          <w:sz w:val="22"/>
          <w:szCs w:val="22"/>
        </w:rPr>
      </w:pPr>
      <w:r w:rsidRPr="001E12EE">
        <w:rPr>
          <w:bCs/>
          <w:sz w:val="22"/>
          <w:szCs w:val="22"/>
        </w:rPr>
        <w:t>выполненные работы и соответствующие документы для подписания (акты и прочее);</w:t>
      </w:r>
    </w:p>
    <w:p w:rsidR="005E1454" w:rsidRPr="001E12EE" w:rsidRDefault="005E1454" w:rsidP="005E1454">
      <w:pPr>
        <w:autoSpaceDE w:val="0"/>
        <w:autoSpaceDN w:val="0"/>
        <w:adjustRightInd w:val="0"/>
        <w:spacing w:after="200" w:line="276" w:lineRule="auto"/>
        <w:jc w:val="both"/>
        <w:outlineLvl w:val="0"/>
        <w:rPr>
          <w:bCs/>
          <w:sz w:val="22"/>
          <w:szCs w:val="22"/>
        </w:rPr>
      </w:pPr>
      <w:r w:rsidRPr="001E12EE">
        <w:rPr>
          <w:bCs/>
          <w:sz w:val="22"/>
          <w:szCs w:val="22"/>
        </w:rPr>
        <w:t xml:space="preserve">    4.2.4. Исполнять полученные в ходе производства работ указания Заказчика, если такие указания не противоречат условиям Контракта, не нарушают требований строительных норм и правил и не представляют собой вмешательства в оперативно-хозяйственную деятельность Подрядчика;</w:t>
      </w:r>
    </w:p>
    <w:p w:rsidR="005E1454" w:rsidRPr="001E12EE" w:rsidRDefault="005E1454" w:rsidP="005E1454">
      <w:pPr>
        <w:autoSpaceDE w:val="0"/>
        <w:autoSpaceDN w:val="0"/>
        <w:adjustRightInd w:val="0"/>
        <w:spacing w:after="200" w:line="276" w:lineRule="auto"/>
        <w:jc w:val="both"/>
        <w:outlineLvl w:val="0"/>
        <w:rPr>
          <w:bCs/>
          <w:sz w:val="22"/>
          <w:szCs w:val="22"/>
        </w:rPr>
      </w:pPr>
      <w:r w:rsidRPr="001E12EE">
        <w:rPr>
          <w:bCs/>
          <w:sz w:val="22"/>
          <w:szCs w:val="22"/>
        </w:rPr>
        <w:lastRenderedPageBreak/>
        <w:t>4.2.5. Немедленно известить Заказчика и до получения от него указаний приостановить работы при обнаружении возможных неблагоприятных для Заказчика последствий выполнения работ и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E1454" w:rsidRPr="001E12EE" w:rsidRDefault="005E1454" w:rsidP="005E1454">
      <w:pPr>
        <w:autoSpaceDE w:val="0"/>
        <w:autoSpaceDN w:val="0"/>
        <w:adjustRightInd w:val="0"/>
        <w:spacing w:after="200" w:line="276" w:lineRule="auto"/>
        <w:jc w:val="both"/>
        <w:outlineLvl w:val="0"/>
        <w:rPr>
          <w:bCs/>
          <w:sz w:val="22"/>
          <w:szCs w:val="22"/>
        </w:rPr>
      </w:pPr>
      <w:r w:rsidRPr="001E12EE">
        <w:rPr>
          <w:bCs/>
          <w:sz w:val="22"/>
          <w:szCs w:val="22"/>
        </w:rPr>
        <w:t>4.2.6. По запросу Заказчика предоставлять информацию о ходе выполняемых работ в виде информационной справки;</w:t>
      </w:r>
    </w:p>
    <w:p w:rsidR="005E1454" w:rsidRPr="001E12EE" w:rsidRDefault="005E1454" w:rsidP="005E1454">
      <w:pPr>
        <w:autoSpaceDE w:val="0"/>
        <w:autoSpaceDN w:val="0"/>
        <w:adjustRightInd w:val="0"/>
        <w:spacing w:after="200" w:line="276" w:lineRule="auto"/>
        <w:jc w:val="both"/>
        <w:outlineLvl w:val="0"/>
        <w:rPr>
          <w:bCs/>
          <w:sz w:val="22"/>
          <w:szCs w:val="22"/>
        </w:rPr>
      </w:pPr>
      <w:r w:rsidRPr="001E12EE">
        <w:rPr>
          <w:bCs/>
          <w:sz w:val="22"/>
          <w:szCs w:val="22"/>
        </w:rPr>
        <w:t>4.2.7. В случае досрочного выполнения работ уведомить об этом Заказчика в трехдневный срок;</w:t>
      </w:r>
    </w:p>
    <w:p w:rsidR="005E1454" w:rsidRPr="001E12EE" w:rsidRDefault="005E1454" w:rsidP="005E1454">
      <w:pPr>
        <w:autoSpaceDE w:val="0"/>
        <w:autoSpaceDN w:val="0"/>
        <w:adjustRightInd w:val="0"/>
        <w:spacing w:after="200" w:line="276" w:lineRule="auto"/>
        <w:jc w:val="both"/>
        <w:outlineLvl w:val="0"/>
        <w:rPr>
          <w:bCs/>
          <w:sz w:val="22"/>
          <w:szCs w:val="22"/>
        </w:rPr>
      </w:pPr>
      <w:r w:rsidRPr="001E12EE">
        <w:rPr>
          <w:bCs/>
          <w:sz w:val="22"/>
          <w:szCs w:val="22"/>
        </w:rPr>
        <w:t>4.2.8. Устранить недостатки (дефекты), обнаруженные при приемке работ, за свой счет в указанные Заказчиком сроки.</w:t>
      </w:r>
    </w:p>
    <w:p w:rsidR="005E1454" w:rsidRPr="001E12EE" w:rsidRDefault="005E1454" w:rsidP="005E1454">
      <w:pPr>
        <w:autoSpaceDE w:val="0"/>
        <w:autoSpaceDN w:val="0"/>
        <w:adjustRightInd w:val="0"/>
        <w:spacing w:after="200" w:line="276" w:lineRule="auto"/>
        <w:jc w:val="both"/>
        <w:outlineLvl w:val="0"/>
        <w:rPr>
          <w:bCs/>
          <w:sz w:val="22"/>
          <w:szCs w:val="22"/>
        </w:rPr>
      </w:pPr>
      <w:r w:rsidRPr="001E12EE">
        <w:rPr>
          <w:bCs/>
          <w:sz w:val="22"/>
          <w:szCs w:val="22"/>
        </w:rPr>
        <w:t>4.3. Подрядчик имеет право:</w:t>
      </w:r>
    </w:p>
    <w:p w:rsidR="005E1454" w:rsidRPr="001E12EE" w:rsidRDefault="005E1454" w:rsidP="005E1454">
      <w:pPr>
        <w:autoSpaceDE w:val="0"/>
        <w:autoSpaceDN w:val="0"/>
        <w:adjustRightInd w:val="0"/>
        <w:spacing w:after="200" w:line="276" w:lineRule="auto"/>
        <w:jc w:val="both"/>
        <w:outlineLvl w:val="0"/>
        <w:rPr>
          <w:bCs/>
          <w:sz w:val="22"/>
          <w:szCs w:val="22"/>
        </w:rPr>
      </w:pPr>
      <w:r w:rsidRPr="001E12EE">
        <w:rPr>
          <w:bCs/>
          <w:sz w:val="22"/>
          <w:szCs w:val="22"/>
        </w:rPr>
        <w:t>4.3.1. Завершить работы досрочно.</w:t>
      </w:r>
    </w:p>
    <w:p w:rsidR="005E1454" w:rsidRPr="001E12EE" w:rsidRDefault="005E1454" w:rsidP="005E1454">
      <w:pPr>
        <w:autoSpaceDE w:val="0"/>
        <w:autoSpaceDN w:val="0"/>
        <w:adjustRightInd w:val="0"/>
        <w:spacing w:after="200" w:line="276" w:lineRule="auto"/>
        <w:ind w:firstLine="540"/>
        <w:jc w:val="both"/>
        <w:outlineLvl w:val="0"/>
        <w:rPr>
          <w:b/>
          <w:bCs/>
          <w:sz w:val="22"/>
          <w:szCs w:val="22"/>
        </w:rPr>
      </w:pPr>
      <w:r w:rsidRPr="001E12EE">
        <w:rPr>
          <w:b/>
          <w:bCs/>
          <w:sz w:val="22"/>
          <w:szCs w:val="22"/>
        </w:rPr>
        <w:t>5. Права и обязанности Заказчика.</w:t>
      </w:r>
    </w:p>
    <w:p w:rsidR="005E1454" w:rsidRPr="001E12EE" w:rsidRDefault="005E1454" w:rsidP="005E1454">
      <w:pPr>
        <w:autoSpaceDE w:val="0"/>
        <w:autoSpaceDN w:val="0"/>
        <w:adjustRightInd w:val="0"/>
        <w:spacing w:after="200" w:line="276" w:lineRule="auto"/>
        <w:jc w:val="both"/>
        <w:outlineLvl w:val="0"/>
        <w:rPr>
          <w:bCs/>
          <w:sz w:val="22"/>
          <w:szCs w:val="22"/>
        </w:rPr>
      </w:pPr>
      <w:r w:rsidRPr="001E12EE">
        <w:rPr>
          <w:bCs/>
          <w:sz w:val="22"/>
          <w:szCs w:val="22"/>
        </w:rPr>
        <w:t>5.1. Заказчик обязуется:</w:t>
      </w:r>
    </w:p>
    <w:p w:rsidR="005E1454" w:rsidRPr="001E12EE" w:rsidRDefault="005E1454" w:rsidP="005E1454">
      <w:pPr>
        <w:autoSpaceDE w:val="0"/>
        <w:autoSpaceDN w:val="0"/>
        <w:adjustRightInd w:val="0"/>
        <w:spacing w:after="200" w:line="276" w:lineRule="auto"/>
        <w:jc w:val="both"/>
        <w:outlineLvl w:val="0"/>
        <w:rPr>
          <w:bCs/>
          <w:sz w:val="22"/>
          <w:szCs w:val="22"/>
        </w:rPr>
      </w:pPr>
      <w:r w:rsidRPr="001E12EE">
        <w:rPr>
          <w:bCs/>
          <w:sz w:val="22"/>
          <w:szCs w:val="22"/>
        </w:rPr>
        <w:t>5.1.1</w:t>
      </w:r>
      <w:proofErr w:type="gramStart"/>
      <w:r w:rsidRPr="001E12EE">
        <w:rPr>
          <w:bCs/>
          <w:sz w:val="22"/>
          <w:szCs w:val="22"/>
        </w:rPr>
        <w:t xml:space="preserve"> П</w:t>
      </w:r>
      <w:proofErr w:type="gramEnd"/>
      <w:r w:rsidRPr="001E12EE">
        <w:rPr>
          <w:bCs/>
          <w:sz w:val="22"/>
          <w:szCs w:val="22"/>
        </w:rPr>
        <w:t>роизводить приемку и оплату надлежаще выполненных Подрядчиком работ.</w:t>
      </w:r>
    </w:p>
    <w:p w:rsidR="005E1454" w:rsidRPr="001E12EE" w:rsidRDefault="005E1454" w:rsidP="005E1454">
      <w:pPr>
        <w:autoSpaceDE w:val="0"/>
        <w:autoSpaceDN w:val="0"/>
        <w:adjustRightInd w:val="0"/>
        <w:spacing w:after="200" w:line="276" w:lineRule="auto"/>
        <w:jc w:val="both"/>
        <w:outlineLvl w:val="0"/>
        <w:rPr>
          <w:bCs/>
          <w:sz w:val="22"/>
          <w:szCs w:val="22"/>
        </w:rPr>
      </w:pPr>
      <w:r w:rsidRPr="001E12EE">
        <w:rPr>
          <w:bCs/>
          <w:sz w:val="22"/>
          <w:szCs w:val="22"/>
        </w:rPr>
        <w:t>5.1.2. По запросу Подрядчика оказывать ему необходимое содействие в выполнении работ по Контракту в рамках своей компетенции.</w:t>
      </w:r>
    </w:p>
    <w:p w:rsidR="005E1454" w:rsidRPr="001E12EE" w:rsidRDefault="005E1454" w:rsidP="005E1454">
      <w:pPr>
        <w:autoSpaceDE w:val="0"/>
        <w:autoSpaceDN w:val="0"/>
        <w:adjustRightInd w:val="0"/>
        <w:spacing w:after="200" w:line="276" w:lineRule="auto"/>
        <w:jc w:val="both"/>
        <w:outlineLvl w:val="0"/>
        <w:rPr>
          <w:bCs/>
          <w:sz w:val="22"/>
          <w:szCs w:val="22"/>
        </w:rPr>
      </w:pPr>
      <w:r w:rsidRPr="001E12EE">
        <w:rPr>
          <w:bCs/>
          <w:sz w:val="22"/>
          <w:szCs w:val="22"/>
        </w:rPr>
        <w:t>5.1.3. Выполнить в полном объеме все свои обязательства, предусмотренные Контрактом.</w:t>
      </w:r>
    </w:p>
    <w:p w:rsidR="005E1454" w:rsidRPr="001E12EE" w:rsidRDefault="005E1454" w:rsidP="005E1454">
      <w:pPr>
        <w:autoSpaceDE w:val="0"/>
        <w:autoSpaceDN w:val="0"/>
        <w:adjustRightInd w:val="0"/>
        <w:spacing w:after="200" w:line="276" w:lineRule="auto"/>
        <w:jc w:val="both"/>
        <w:outlineLvl w:val="0"/>
        <w:rPr>
          <w:bCs/>
          <w:sz w:val="22"/>
          <w:szCs w:val="22"/>
        </w:rPr>
      </w:pPr>
      <w:r w:rsidRPr="001E12EE">
        <w:rPr>
          <w:bCs/>
          <w:sz w:val="22"/>
          <w:szCs w:val="22"/>
        </w:rPr>
        <w:t xml:space="preserve">5.1.4. Назначить своего Представителя </w:t>
      </w:r>
      <w:proofErr w:type="gramStart"/>
      <w:r w:rsidRPr="001E12EE">
        <w:rPr>
          <w:bCs/>
          <w:sz w:val="22"/>
          <w:szCs w:val="22"/>
        </w:rPr>
        <w:t>для</w:t>
      </w:r>
      <w:proofErr w:type="gramEnd"/>
      <w:r w:rsidRPr="001E12EE">
        <w:rPr>
          <w:bCs/>
          <w:sz w:val="22"/>
          <w:szCs w:val="22"/>
        </w:rPr>
        <w:t>:</w:t>
      </w:r>
    </w:p>
    <w:p w:rsidR="005E1454" w:rsidRPr="001E12EE" w:rsidRDefault="005E1454" w:rsidP="005E1454">
      <w:pPr>
        <w:autoSpaceDE w:val="0"/>
        <w:autoSpaceDN w:val="0"/>
        <w:adjustRightInd w:val="0"/>
        <w:spacing w:after="200" w:line="276" w:lineRule="auto"/>
        <w:jc w:val="both"/>
        <w:outlineLvl w:val="0"/>
        <w:rPr>
          <w:bCs/>
          <w:sz w:val="22"/>
          <w:szCs w:val="22"/>
        </w:rPr>
      </w:pPr>
      <w:r w:rsidRPr="001E12EE">
        <w:rPr>
          <w:bCs/>
          <w:sz w:val="22"/>
          <w:szCs w:val="22"/>
        </w:rPr>
        <w:t>- осуществления приемки выполненных работ и подписания соответствующих документов (акты и прочее);</w:t>
      </w:r>
    </w:p>
    <w:p w:rsidR="005E1454" w:rsidRPr="001E12EE" w:rsidRDefault="005E1454" w:rsidP="005E1454">
      <w:pPr>
        <w:autoSpaceDE w:val="0"/>
        <w:autoSpaceDN w:val="0"/>
        <w:adjustRightInd w:val="0"/>
        <w:spacing w:after="200" w:line="276" w:lineRule="auto"/>
        <w:jc w:val="both"/>
        <w:outlineLvl w:val="0"/>
        <w:rPr>
          <w:bCs/>
          <w:sz w:val="22"/>
          <w:szCs w:val="22"/>
        </w:rPr>
      </w:pPr>
      <w:r w:rsidRPr="001E12EE">
        <w:rPr>
          <w:bCs/>
          <w:sz w:val="22"/>
          <w:szCs w:val="22"/>
        </w:rPr>
        <w:t xml:space="preserve">- </w:t>
      </w:r>
      <w:proofErr w:type="gramStart"/>
      <w:r w:rsidRPr="001E12EE">
        <w:rPr>
          <w:bCs/>
          <w:sz w:val="22"/>
          <w:szCs w:val="22"/>
        </w:rPr>
        <w:t>контроля за</w:t>
      </w:r>
      <w:proofErr w:type="gramEnd"/>
      <w:r w:rsidRPr="001E12EE">
        <w:rPr>
          <w:bCs/>
          <w:sz w:val="22"/>
          <w:szCs w:val="22"/>
        </w:rPr>
        <w:t xml:space="preserve"> выполнением работ по Контракту.</w:t>
      </w:r>
    </w:p>
    <w:p w:rsidR="005E1454" w:rsidRPr="001E12EE" w:rsidRDefault="005E1454" w:rsidP="005E1454">
      <w:pPr>
        <w:autoSpaceDE w:val="0"/>
        <w:autoSpaceDN w:val="0"/>
        <w:adjustRightInd w:val="0"/>
        <w:spacing w:after="200" w:line="276" w:lineRule="auto"/>
        <w:jc w:val="both"/>
        <w:outlineLvl w:val="0"/>
        <w:rPr>
          <w:bCs/>
          <w:sz w:val="22"/>
          <w:szCs w:val="22"/>
        </w:rPr>
      </w:pPr>
      <w:r w:rsidRPr="001E12EE">
        <w:rPr>
          <w:bCs/>
          <w:sz w:val="22"/>
          <w:szCs w:val="22"/>
        </w:rPr>
        <w:t>5.2. Заказчик имеет право:</w:t>
      </w:r>
    </w:p>
    <w:p w:rsidR="005E1454" w:rsidRPr="001E12EE" w:rsidRDefault="005E1454" w:rsidP="005E1454">
      <w:pPr>
        <w:autoSpaceDE w:val="0"/>
        <w:autoSpaceDN w:val="0"/>
        <w:adjustRightInd w:val="0"/>
        <w:spacing w:after="200" w:line="276" w:lineRule="auto"/>
        <w:jc w:val="both"/>
        <w:outlineLvl w:val="0"/>
        <w:rPr>
          <w:bCs/>
          <w:sz w:val="22"/>
          <w:szCs w:val="22"/>
        </w:rPr>
      </w:pPr>
      <w:r w:rsidRPr="001E12EE">
        <w:rPr>
          <w:bCs/>
          <w:sz w:val="22"/>
          <w:szCs w:val="22"/>
        </w:rPr>
        <w:t xml:space="preserve">5.2.1. Осуществлять </w:t>
      </w:r>
      <w:proofErr w:type="gramStart"/>
      <w:r w:rsidRPr="001E12EE">
        <w:rPr>
          <w:bCs/>
          <w:sz w:val="22"/>
          <w:szCs w:val="22"/>
        </w:rPr>
        <w:t>контроль за</w:t>
      </w:r>
      <w:proofErr w:type="gramEnd"/>
      <w:r w:rsidRPr="001E12EE">
        <w:rPr>
          <w:bCs/>
          <w:sz w:val="22"/>
          <w:szCs w:val="22"/>
        </w:rPr>
        <w:t xml:space="preserve"> сроками, объемами и качеством работ.</w:t>
      </w:r>
    </w:p>
    <w:p w:rsidR="005E1454" w:rsidRPr="001E12EE" w:rsidRDefault="005E1454" w:rsidP="005E1454">
      <w:pPr>
        <w:autoSpaceDE w:val="0"/>
        <w:autoSpaceDN w:val="0"/>
        <w:adjustRightInd w:val="0"/>
        <w:spacing w:after="200" w:line="276" w:lineRule="auto"/>
        <w:jc w:val="both"/>
        <w:outlineLvl w:val="0"/>
        <w:rPr>
          <w:bCs/>
          <w:sz w:val="22"/>
          <w:szCs w:val="22"/>
        </w:rPr>
      </w:pPr>
      <w:r w:rsidRPr="001E12EE">
        <w:rPr>
          <w:bCs/>
          <w:sz w:val="22"/>
          <w:szCs w:val="22"/>
        </w:rPr>
        <w:t>5.2.2. Требовать от Подрядчика своевременного устранения недостатков и дефектов, выявленных при приемке работ.</w:t>
      </w:r>
    </w:p>
    <w:p w:rsidR="005E1454" w:rsidRPr="001E12EE" w:rsidRDefault="005E1454" w:rsidP="005E1454">
      <w:pPr>
        <w:autoSpaceDE w:val="0"/>
        <w:autoSpaceDN w:val="0"/>
        <w:adjustRightInd w:val="0"/>
        <w:spacing w:after="200" w:line="276" w:lineRule="auto"/>
        <w:jc w:val="both"/>
        <w:outlineLvl w:val="0"/>
        <w:rPr>
          <w:b/>
          <w:bCs/>
          <w:sz w:val="22"/>
          <w:szCs w:val="22"/>
        </w:rPr>
      </w:pPr>
      <w:r w:rsidRPr="001E12EE">
        <w:rPr>
          <w:b/>
          <w:bCs/>
          <w:sz w:val="22"/>
          <w:szCs w:val="22"/>
        </w:rPr>
        <w:t>6. Порядок сдачи-приемки выполненных работ.</w:t>
      </w:r>
    </w:p>
    <w:p w:rsidR="005E1454" w:rsidRPr="001E12EE" w:rsidRDefault="005E1454" w:rsidP="005E1454">
      <w:pPr>
        <w:autoSpaceDE w:val="0"/>
        <w:autoSpaceDN w:val="0"/>
        <w:adjustRightInd w:val="0"/>
        <w:spacing w:after="200" w:line="276" w:lineRule="auto"/>
        <w:jc w:val="both"/>
        <w:outlineLvl w:val="0"/>
        <w:rPr>
          <w:bCs/>
          <w:sz w:val="22"/>
          <w:szCs w:val="22"/>
        </w:rPr>
      </w:pPr>
      <w:r w:rsidRPr="001E12EE">
        <w:rPr>
          <w:bCs/>
          <w:sz w:val="22"/>
          <w:szCs w:val="22"/>
        </w:rPr>
        <w:t>6.1. Сдача-приемка выполненных Подрядчиком работ по Контракту осуществляется путем подписания Сторонами Акта о приемке выполненных работ по одному для каждой стороны.</w:t>
      </w:r>
    </w:p>
    <w:p w:rsidR="005E1454" w:rsidRPr="001E12EE" w:rsidRDefault="005E1454" w:rsidP="005E1454">
      <w:pPr>
        <w:autoSpaceDE w:val="0"/>
        <w:autoSpaceDN w:val="0"/>
        <w:adjustRightInd w:val="0"/>
        <w:spacing w:after="200" w:line="276" w:lineRule="auto"/>
        <w:jc w:val="both"/>
        <w:outlineLvl w:val="0"/>
        <w:rPr>
          <w:bCs/>
          <w:sz w:val="22"/>
          <w:szCs w:val="22"/>
        </w:rPr>
      </w:pPr>
      <w:r w:rsidRPr="001E12EE">
        <w:rPr>
          <w:bCs/>
          <w:sz w:val="22"/>
          <w:szCs w:val="22"/>
        </w:rPr>
        <w:t>6.2. После выполнения работ Подрядчик представляет Заказчику два экземпляра подписанного Подрядчиком акта выполненных работ.</w:t>
      </w:r>
    </w:p>
    <w:p w:rsidR="005E1454" w:rsidRPr="001E12EE" w:rsidRDefault="005E1454" w:rsidP="005E1454">
      <w:pPr>
        <w:autoSpaceDE w:val="0"/>
        <w:autoSpaceDN w:val="0"/>
        <w:adjustRightInd w:val="0"/>
        <w:spacing w:after="200" w:line="276" w:lineRule="auto"/>
        <w:jc w:val="both"/>
        <w:outlineLvl w:val="0"/>
        <w:rPr>
          <w:bCs/>
          <w:sz w:val="22"/>
          <w:szCs w:val="22"/>
        </w:rPr>
      </w:pPr>
      <w:r w:rsidRPr="001E12EE">
        <w:rPr>
          <w:bCs/>
          <w:sz w:val="22"/>
          <w:szCs w:val="22"/>
        </w:rPr>
        <w:t>6.3. Заказчик в течение 5-ти дней со дня получения акта выполненных работ направляет Подрядчику один экземпляр подписанного акта выполненных работ или мотивированный отказ от подписания акта.</w:t>
      </w:r>
    </w:p>
    <w:p w:rsidR="005E1454" w:rsidRPr="001E12EE" w:rsidRDefault="005E1454" w:rsidP="005E1454">
      <w:pPr>
        <w:autoSpaceDE w:val="0"/>
        <w:autoSpaceDN w:val="0"/>
        <w:adjustRightInd w:val="0"/>
        <w:spacing w:after="200" w:line="276" w:lineRule="auto"/>
        <w:jc w:val="both"/>
        <w:outlineLvl w:val="0"/>
        <w:rPr>
          <w:bCs/>
          <w:sz w:val="22"/>
          <w:szCs w:val="22"/>
        </w:rPr>
      </w:pPr>
      <w:r w:rsidRPr="001E12EE">
        <w:rPr>
          <w:bCs/>
          <w:sz w:val="22"/>
          <w:szCs w:val="22"/>
        </w:rPr>
        <w:t>В случае выявления несоответствия результатов выполненных работ условиям Контракта Заказчик незамедлительно уведомляет об этом Подрядчика, составляет акт устранения недостатков с указанием сроков их исполнения и направляет Подрядчику.</w:t>
      </w:r>
    </w:p>
    <w:p w:rsidR="005E1454" w:rsidRPr="001E12EE" w:rsidRDefault="005E1454" w:rsidP="005E1454">
      <w:pPr>
        <w:autoSpaceDE w:val="0"/>
        <w:autoSpaceDN w:val="0"/>
        <w:adjustRightInd w:val="0"/>
        <w:spacing w:after="200" w:line="276" w:lineRule="auto"/>
        <w:jc w:val="both"/>
        <w:outlineLvl w:val="0"/>
        <w:rPr>
          <w:bCs/>
          <w:sz w:val="22"/>
          <w:szCs w:val="22"/>
        </w:rPr>
      </w:pPr>
      <w:r w:rsidRPr="001E12EE">
        <w:rPr>
          <w:bCs/>
          <w:sz w:val="22"/>
          <w:szCs w:val="22"/>
        </w:rPr>
        <w:t>Подрядчик обязан в течение 3-х календарных дней со дня получения указанного акта устранить выявленные недостатки за свой счет.</w:t>
      </w:r>
    </w:p>
    <w:p w:rsidR="005E1454" w:rsidRPr="001E12EE" w:rsidRDefault="005E1454" w:rsidP="005E1454">
      <w:pPr>
        <w:autoSpaceDE w:val="0"/>
        <w:autoSpaceDN w:val="0"/>
        <w:adjustRightInd w:val="0"/>
        <w:spacing w:after="200" w:line="276" w:lineRule="auto"/>
        <w:jc w:val="both"/>
        <w:outlineLvl w:val="0"/>
        <w:rPr>
          <w:b/>
          <w:bCs/>
          <w:sz w:val="22"/>
          <w:szCs w:val="22"/>
        </w:rPr>
      </w:pPr>
      <w:r w:rsidRPr="001E12EE">
        <w:rPr>
          <w:b/>
          <w:bCs/>
          <w:sz w:val="22"/>
          <w:szCs w:val="22"/>
        </w:rPr>
        <w:lastRenderedPageBreak/>
        <w:t>7. Ответственность Сторон.</w:t>
      </w:r>
    </w:p>
    <w:p w:rsidR="005E1454" w:rsidRPr="001E12EE" w:rsidRDefault="005E1454" w:rsidP="005E1454">
      <w:pPr>
        <w:autoSpaceDE w:val="0"/>
        <w:autoSpaceDN w:val="0"/>
        <w:adjustRightInd w:val="0"/>
        <w:spacing w:after="200" w:line="276" w:lineRule="auto"/>
        <w:jc w:val="both"/>
        <w:outlineLvl w:val="0"/>
        <w:rPr>
          <w:bCs/>
          <w:sz w:val="22"/>
          <w:szCs w:val="22"/>
        </w:rPr>
      </w:pPr>
      <w:r w:rsidRPr="001E12EE">
        <w:rPr>
          <w:bCs/>
          <w:sz w:val="22"/>
          <w:szCs w:val="22"/>
        </w:rPr>
        <w:t>7.1. Стороны несут ответственность за неисполнение или ненадлежащее исполнение своих обязательств по Контракту, в соответствии с действующим законодательством РФ.</w:t>
      </w:r>
    </w:p>
    <w:p w:rsidR="005E1454" w:rsidRPr="001E12EE" w:rsidRDefault="005E1454" w:rsidP="005E1454">
      <w:pPr>
        <w:autoSpaceDE w:val="0"/>
        <w:autoSpaceDN w:val="0"/>
        <w:adjustRightInd w:val="0"/>
        <w:spacing w:after="200" w:line="276" w:lineRule="auto"/>
        <w:jc w:val="both"/>
        <w:outlineLvl w:val="0"/>
        <w:rPr>
          <w:bCs/>
          <w:sz w:val="22"/>
          <w:szCs w:val="22"/>
        </w:rPr>
      </w:pPr>
      <w:r w:rsidRPr="001E12EE">
        <w:rPr>
          <w:bCs/>
          <w:sz w:val="22"/>
          <w:szCs w:val="22"/>
        </w:rPr>
        <w:t>7.2. В случае просрочки исполнения Подрядчиком обязательства, предусмотренного Контрактом, Заказчик вправе потребовать уплату неустойки. Неустойка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неустойки равен 1/300 действующей на день уплаты неустойки ставки рефинансирования Центрального банка Российской Федерации.</w:t>
      </w:r>
    </w:p>
    <w:p w:rsidR="005E1454" w:rsidRPr="001E12EE" w:rsidRDefault="005E1454" w:rsidP="005E1454">
      <w:pPr>
        <w:autoSpaceDE w:val="0"/>
        <w:autoSpaceDN w:val="0"/>
        <w:adjustRightInd w:val="0"/>
        <w:spacing w:after="200" w:line="276" w:lineRule="auto"/>
        <w:jc w:val="both"/>
        <w:outlineLvl w:val="0"/>
        <w:rPr>
          <w:bCs/>
          <w:sz w:val="22"/>
          <w:szCs w:val="22"/>
        </w:rPr>
      </w:pPr>
      <w:r w:rsidRPr="001E12EE">
        <w:rPr>
          <w:bCs/>
          <w:sz w:val="22"/>
          <w:szCs w:val="22"/>
        </w:rPr>
        <w:t>7.3. В случае неисполнения или ненадлежащего исполнения Подрядчиком своих обязательств, предусмотренных Контрактом, Подрядчик уплачивает Заказчику штраф в размере 50000 рублей за каждый выявленный факт неисполнения или ненадлежащего исполнения.</w:t>
      </w:r>
    </w:p>
    <w:p w:rsidR="005E1454" w:rsidRPr="001E12EE" w:rsidRDefault="005E1454" w:rsidP="005E1454">
      <w:pPr>
        <w:autoSpaceDE w:val="0"/>
        <w:autoSpaceDN w:val="0"/>
        <w:adjustRightInd w:val="0"/>
        <w:spacing w:after="200" w:line="276" w:lineRule="auto"/>
        <w:jc w:val="both"/>
        <w:outlineLvl w:val="0"/>
        <w:rPr>
          <w:b/>
          <w:bCs/>
          <w:sz w:val="22"/>
          <w:szCs w:val="22"/>
        </w:rPr>
      </w:pPr>
      <w:r w:rsidRPr="001E12EE">
        <w:rPr>
          <w:b/>
          <w:bCs/>
          <w:sz w:val="22"/>
          <w:szCs w:val="22"/>
        </w:rPr>
        <w:t>8. Порядок разрешения споров между Сторонами.</w:t>
      </w:r>
    </w:p>
    <w:p w:rsidR="005E1454" w:rsidRPr="001E12EE" w:rsidRDefault="005E1454" w:rsidP="005E1454">
      <w:pPr>
        <w:autoSpaceDE w:val="0"/>
        <w:autoSpaceDN w:val="0"/>
        <w:adjustRightInd w:val="0"/>
        <w:spacing w:after="200" w:line="276" w:lineRule="auto"/>
        <w:jc w:val="both"/>
        <w:outlineLvl w:val="0"/>
        <w:rPr>
          <w:bCs/>
          <w:sz w:val="22"/>
          <w:szCs w:val="22"/>
        </w:rPr>
      </w:pPr>
      <w:r w:rsidRPr="001E12EE">
        <w:rPr>
          <w:bCs/>
          <w:sz w:val="22"/>
          <w:szCs w:val="22"/>
        </w:rPr>
        <w:t xml:space="preserve">8.1. Все споры по </w:t>
      </w:r>
      <w:r w:rsidRPr="001E12EE">
        <w:rPr>
          <w:sz w:val="22"/>
          <w:szCs w:val="22"/>
        </w:rPr>
        <w:t>Контракту, разрешается путем переговоров Сторон.</w:t>
      </w:r>
    </w:p>
    <w:p w:rsidR="005E1454" w:rsidRPr="001E12EE" w:rsidRDefault="005E1454" w:rsidP="005E1454">
      <w:pPr>
        <w:spacing w:after="200" w:line="276" w:lineRule="auto"/>
        <w:jc w:val="both"/>
        <w:rPr>
          <w:sz w:val="22"/>
          <w:szCs w:val="22"/>
        </w:rPr>
      </w:pPr>
      <w:r w:rsidRPr="001E12EE">
        <w:rPr>
          <w:sz w:val="22"/>
          <w:szCs w:val="22"/>
        </w:rPr>
        <w:t>8.2. Досудебный порядок разрешения споров обязателен.</w:t>
      </w:r>
    </w:p>
    <w:p w:rsidR="005E1454" w:rsidRPr="001E12EE" w:rsidRDefault="005E1454" w:rsidP="005E1454">
      <w:pPr>
        <w:spacing w:after="200" w:line="276" w:lineRule="auto"/>
        <w:jc w:val="both"/>
        <w:rPr>
          <w:sz w:val="22"/>
          <w:szCs w:val="22"/>
        </w:rPr>
      </w:pPr>
      <w:r w:rsidRPr="001E12EE">
        <w:rPr>
          <w:sz w:val="22"/>
          <w:szCs w:val="22"/>
        </w:rPr>
        <w:t xml:space="preserve">8.3. При </w:t>
      </w:r>
      <w:proofErr w:type="gramStart"/>
      <w:r w:rsidRPr="001E12EE">
        <w:rPr>
          <w:sz w:val="22"/>
          <w:szCs w:val="22"/>
        </w:rPr>
        <w:t>не достижении</w:t>
      </w:r>
      <w:proofErr w:type="gramEnd"/>
      <w:r w:rsidRPr="001E12EE">
        <w:rPr>
          <w:sz w:val="22"/>
          <w:szCs w:val="22"/>
        </w:rPr>
        <w:t xml:space="preserve"> согласия на переговорах, спор передается на рассмотрение Арбитражного суда в порядке, предусмотренном действующим законодательством Российской Федерации.</w:t>
      </w:r>
    </w:p>
    <w:p w:rsidR="005E1454" w:rsidRPr="001E12EE" w:rsidRDefault="005E1454" w:rsidP="005E1454">
      <w:pPr>
        <w:tabs>
          <w:tab w:val="num" w:pos="900"/>
        </w:tabs>
        <w:spacing w:after="200" w:line="276" w:lineRule="auto"/>
        <w:ind w:left="900" w:hanging="360"/>
        <w:jc w:val="both"/>
        <w:rPr>
          <w:b/>
          <w:sz w:val="22"/>
          <w:szCs w:val="22"/>
        </w:rPr>
      </w:pPr>
      <w:r w:rsidRPr="001E12EE">
        <w:rPr>
          <w:b/>
          <w:sz w:val="22"/>
          <w:szCs w:val="22"/>
        </w:rPr>
        <w:t>10.  Прочие условия.</w:t>
      </w:r>
    </w:p>
    <w:p w:rsidR="005E1454" w:rsidRPr="001E12EE" w:rsidRDefault="005E1454" w:rsidP="005E1454">
      <w:pPr>
        <w:spacing w:after="200" w:line="276" w:lineRule="auto"/>
        <w:jc w:val="both"/>
        <w:rPr>
          <w:sz w:val="22"/>
          <w:szCs w:val="22"/>
        </w:rPr>
      </w:pPr>
      <w:r w:rsidRPr="001E12EE">
        <w:rPr>
          <w:sz w:val="22"/>
          <w:szCs w:val="22"/>
        </w:rPr>
        <w:t>10.1. Контра</w:t>
      </w:r>
      <w:proofErr w:type="gramStart"/>
      <w:r w:rsidRPr="001E12EE">
        <w:rPr>
          <w:sz w:val="22"/>
          <w:szCs w:val="22"/>
        </w:rPr>
        <w:t>кт   вст</w:t>
      </w:r>
      <w:proofErr w:type="gramEnd"/>
      <w:r w:rsidRPr="001E12EE">
        <w:rPr>
          <w:sz w:val="22"/>
          <w:szCs w:val="22"/>
        </w:rPr>
        <w:t>упает  в силу с момента его подписания Сторонами и действует в течение 1(одного) месяца.</w:t>
      </w:r>
    </w:p>
    <w:p w:rsidR="005E1454" w:rsidRPr="001E12EE" w:rsidRDefault="005E1454" w:rsidP="005E1454">
      <w:pPr>
        <w:spacing w:after="200" w:line="276" w:lineRule="auto"/>
        <w:jc w:val="both"/>
        <w:rPr>
          <w:sz w:val="22"/>
          <w:szCs w:val="22"/>
        </w:rPr>
      </w:pPr>
      <w:r w:rsidRPr="001E12EE">
        <w:rPr>
          <w:sz w:val="22"/>
          <w:szCs w:val="22"/>
        </w:rPr>
        <w:t xml:space="preserve">10.2. Расторжение Контракта допускается исключительно по соглашению сторон или решению суда по основаниям, предусмотренным гражданским законодательством РФ.  </w:t>
      </w:r>
    </w:p>
    <w:p w:rsidR="005E1454" w:rsidRPr="001E12EE" w:rsidRDefault="005E1454" w:rsidP="005E1454">
      <w:pPr>
        <w:spacing w:after="200" w:line="276" w:lineRule="auto"/>
        <w:jc w:val="both"/>
        <w:rPr>
          <w:sz w:val="22"/>
          <w:szCs w:val="22"/>
        </w:rPr>
      </w:pPr>
      <w:r w:rsidRPr="001E12EE">
        <w:rPr>
          <w:sz w:val="22"/>
          <w:szCs w:val="22"/>
        </w:rPr>
        <w:t>10.3. Изменение реквизитов хотя бы у одной из Сторон является основанием и обязанностью Сторон внести соответствующие изменения в Контракт.</w:t>
      </w:r>
    </w:p>
    <w:p w:rsidR="005E1454" w:rsidRPr="001E12EE" w:rsidRDefault="005E1454" w:rsidP="005E1454">
      <w:pPr>
        <w:spacing w:after="200" w:line="276" w:lineRule="auto"/>
        <w:jc w:val="both"/>
        <w:rPr>
          <w:sz w:val="22"/>
          <w:szCs w:val="22"/>
        </w:rPr>
      </w:pPr>
      <w:r w:rsidRPr="001E12EE">
        <w:rPr>
          <w:sz w:val="22"/>
          <w:szCs w:val="22"/>
        </w:rPr>
        <w:t>10.4. Контракт составлен в двух экземплярах, обладающих одинаковой юридической силой, по одному для каждой из Сторон.</w:t>
      </w:r>
    </w:p>
    <w:p w:rsidR="005E1454" w:rsidRPr="001E12EE" w:rsidRDefault="005E1454" w:rsidP="005E1454">
      <w:pPr>
        <w:autoSpaceDE w:val="0"/>
        <w:autoSpaceDN w:val="0"/>
        <w:adjustRightInd w:val="0"/>
        <w:spacing w:after="200" w:line="276" w:lineRule="auto"/>
        <w:jc w:val="both"/>
        <w:rPr>
          <w:b/>
          <w:bCs/>
          <w:sz w:val="22"/>
          <w:szCs w:val="22"/>
        </w:rPr>
      </w:pPr>
      <w:r w:rsidRPr="001E12EE">
        <w:rPr>
          <w:b/>
          <w:bCs/>
          <w:sz w:val="22"/>
          <w:szCs w:val="22"/>
        </w:rPr>
        <w:t>11. Юридические адреса и банковские реквизиты сторон</w:t>
      </w:r>
    </w:p>
    <w:tbl>
      <w:tblPr>
        <w:tblW w:w="0" w:type="auto"/>
        <w:tblLook w:val="01E0" w:firstRow="1" w:lastRow="1" w:firstColumn="1" w:lastColumn="1" w:noHBand="0" w:noVBand="0"/>
      </w:tblPr>
      <w:tblGrid>
        <w:gridCol w:w="4788"/>
        <w:gridCol w:w="360"/>
        <w:gridCol w:w="4139"/>
      </w:tblGrid>
      <w:tr w:rsidR="005E1454" w:rsidRPr="001E12EE" w:rsidTr="005E1454">
        <w:trPr>
          <w:trHeight w:val="787"/>
        </w:trPr>
        <w:tc>
          <w:tcPr>
            <w:tcW w:w="4788" w:type="dxa"/>
          </w:tcPr>
          <w:p w:rsidR="00193D4D" w:rsidRDefault="00193D4D" w:rsidP="005E1454">
            <w:pPr>
              <w:autoSpaceDE w:val="0"/>
              <w:autoSpaceDN w:val="0"/>
              <w:adjustRightInd w:val="0"/>
              <w:spacing w:after="200"/>
              <w:jc w:val="both"/>
              <w:rPr>
                <w:b/>
                <w:sz w:val="22"/>
                <w:szCs w:val="22"/>
              </w:rPr>
            </w:pPr>
            <w:r>
              <w:rPr>
                <w:b/>
                <w:sz w:val="22"/>
                <w:szCs w:val="22"/>
              </w:rPr>
              <w:t>Заказчик:</w:t>
            </w:r>
          </w:p>
          <w:p w:rsidR="005E1454" w:rsidRPr="00193D4D" w:rsidRDefault="005E1454" w:rsidP="005E1454">
            <w:pPr>
              <w:autoSpaceDE w:val="0"/>
              <w:autoSpaceDN w:val="0"/>
              <w:adjustRightInd w:val="0"/>
              <w:spacing w:after="200"/>
              <w:jc w:val="both"/>
              <w:rPr>
                <w:b/>
                <w:sz w:val="22"/>
                <w:szCs w:val="22"/>
              </w:rPr>
            </w:pPr>
            <w:r w:rsidRPr="001E12EE">
              <w:rPr>
                <w:bCs/>
                <w:sz w:val="22"/>
                <w:szCs w:val="22"/>
              </w:rPr>
              <w:t xml:space="preserve">Администрация Красненского сельсовета </w:t>
            </w:r>
            <w:proofErr w:type="spellStart"/>
            <w:r w:rsidRPr="001E12EE">
              <w:rPr>
                <w:bCs/>
                <w:sz w:val="22"/>
                <w:szCs w:val="22"/>
              </w:rPr>
              <w:t>Балахтинского</w:t>
            </w:r>
            <w:proofErr w:type="spellEnd"/>
            <w:r w:rsidRPr="001E12EE">
              <w:rPr>
                <w:bCs/>
                <w:sz w:val="22"/>
                <w:szCs w:val="22"/>
              </w:rPr>
              <w:t xml:space="preserve"> района Красноярского края</w:t>
            </w:r>
          </w:p>
          <w:p w:rsidR="005E1454" w:rsidRPr="001E12EE" w:rsidRDefault="005E1454" w:rsidP="005E1454">
            <w:pPr>
              <w:autoSpaceDE w:val="0"/>
              <w:autoSpaceDN w:val="0"/>
              <w:adjustRightInd w:val="0"/>
              <w:jc w:val="both"/>
              <w:rPr>
                <w:sz w:val="22"/>
                <w:szCs w:val="22"/>
              </w:rPr>
            </w:pPr>
            <w:r w:rsidRPr="001E12EE">
              <w:rPr>
                <w:bCs/>
                <w:sz w:val="22"/>
                <w:szCs w:val="22"/>
              </w:rPr>
              <w:t xml:space="preserve">Адрес: </w:t>
            </w:r>
            <w:r w:rsidRPr="001E12EE">
              <w:rPr>
                <w:sz w:val="22"/>
                <w:szCs w:val="22"/>
              </w:rPr>
              <w:t xml:space="preserve">662367 Красноярский край </w:t>
            </w:r>
            <w:proofErr w:type="spellStart"/>
            <w:r w:rsidRPr="001E12EE">
              <w:rPr>
                <w:sz w:val="22"/>
                <w:szCs w:val="22"/>
              </w:rPr>
              <w:t>Балахтинский</w:t>
            </w:r>
            <w:proofErr w:type="spellEnd"/>
            <w:r w:rsidRPr="001E12EE">
              <w:rPr>
                <w:sz w:val="22"/>
                <w:szCs w:val="22"/>
              </w:rPr>
              <w:t xml:space="preserve"> район д. </w:t>
            </w:r>
            <w:proofErr w:type="gramStart"/>
            <w:r w:rsidRPr="001E12EE">
              <w:rPr>
                <w:sz w:val="22"/>
                <w:szCs w:val="22"/>
              </w:rPr>
              <w:t>Красная</w:t>
            </w:r>
            <w:proofErr w:type="gramEnd"/>
            <w:r w:rsidRPr="001E12EE">
              <w:rPr>
                <w:sz w:val="22"/>
                <w:szCs w:val="22"/>
              </w:rPr>
              <w:t xml:space="preserve">, ул. Центральная д.24а-2, тел. 8(39148)24-2-41 электронный адрес: </w:t>
            </w:r>
          </w:p>
          <w:p w:rsidR="005E1454" w:rsidRPr="001E12EE" w:rsidRDefault="005E1454" w:rsidP="005E1454">
            <w:pPr>
              <w:autoSpaceDE w:val="0"/>
              <w:autoSpaceDN w:val="0"/>
              <w:adjustRightInd w:val="0"/>
              <w:jc w:val="both"/>
              <w:rPr>
                <w:bCs/>
                <w:sz w:val="22"/>
                <w:szCs w:val="22"/>
              </w:rPr>
            </w:pPr>
            <w:r w:rsidRPr="001E12EE">
              <w:rPr>
                <w:sz w:val="22"/>
                <w:szCs w:val="22"/>
              </w:rPr>
              <w:t>kra-selsovet@yandex.ru</w:t>
            </w:r>
          </w:p>
          <w:p w:rsidR="005E1454" w:rsidRPr="001E12EE" w:rsidRDefault="005E1454" w:rsidP="005E1454">
            <w:pPr>
              <w:autoSpaceDE w:val="0"/>
              <w:autoSpaceDN w:val="0"/>
              <w:adjustRightInd w:val="0"/>
              <w:jc w:val="both"/>
              <w:rPr>
                <w:bCs/>
                <w:sz w:val="22"/>
                <w:szCs w:val="22"/>
              </w:rPr>
            </w:pPr>
            <w:r w:rsidRPr="001E12EE">
              <w:rPr>
                <w:bCs/>
                <w:sz w:val="22"/>
                <w:szCs w:val="22"/>
              </w:rPr>
              <w:t xml:space="preserve">ИНН/КПП2403004001/240301001 </w:t>
            </w:r>
          </w:p>
          <w:p w:rsidR="005E1454" w:rsidRPr="001E12EE" w:rsidRDefault="005E1454" w:rsidP="005E1454">
            <w:pPr>
              <w:autoSpaceDE w:val="0"/>
              <w:autoSpaceDN w:val="0"/>
              <w:adjustRightInd w:val="0"/>
              <w:jc w:val="both"/>
              <w:rPr>
                <w:bCs/>
                <w:sz w:val="22"/>
                <w:szCs w:val="22"/>
              </w:rPr>
            </w:pPr>
            <w:r w:rsidRPr="001E12EE">
              <w:rPr>
                <w:bCs/>
                <w:sz w:val="22"/>
                <w:szCs w:val="22"/>
              </w:rPr>
              <w:t xml:space="preserve">БИК040407001 </w:t>
            </w:r>
          </w:p>
          <w:p w:rsidR="005E1454" w:rsidRPr="001E12EE" w:rsidRDefault="005E1454" w:rsidP="005E1454">
            <w:pPr>
              <w:autoSpaceDE w:val="0"/>
              <w:autoSpaceDN w:val="0"/>
              <w:adjustRightInd w:val="0"/>
              <w:jc w:val="both"/>
              <w:rPr>
                <w:bCs/>
                <w:sz w:val="22"/>
                <w:szCs w:val="22"/>
              </w:rPr>
            </w:pPr>
            <w:proofErr w:type="gramStart"/>
            <w:r w:rsidRPr="001E12EE">
              <w:rPr>
                <w:bCs/>
                <w:sz w:val="22"/>
                <w:szCs w:val="22"/>
              </w:rPr>
              <w:t>Р</w:t>
            </w:r>
            <w:proofErr w:type="gramEnd"/>
            <w:r w:rsidRPr="001E12EE">
              <w:rPr>
                <w:bCs/>
                <w:sz w:val="22"/>
                <w:szCs w:val="22"/>
              </w:rPr>
              <w:t>/сч40204810500000000746</w:t>
            </w:r>
          </w:p>
          <w:p w:rsidR="005E1454" w:rsidRPr="001E12EE" w:rsidRDefault="005E1454" w:rsidP="005E1454">
            <w:pPr>
              <w:autoSpaceDE w:val="0"/>
              <w:autoSpaceDN w:val="0"/>
              <w:adjustRightInd w:val="0"/>
              <w:jc w:val="both"/>
              <w:rPr>
                <w:bCs/>
                <w:sz w:val="22"/>
                <w:szCs w:val="22"/>
              </w:rPr>
            </w:pPr>
            <w:r w:rsidRPr="001E12EE">
              <w:rPr>
                <w:bCs/>
                <w:sz w:val="22"/>
                <w:szCs w:val="22"/>
              </w:rPr>
              <w:t xml:space="preserve">ГРКЦ ГУ Банка России по Красноярскому краю </w:t>
            </w:r>
            <w:proofErr w:type="spellStart"/>
            <w:r w:rsidRPr="001E12EE">
              <w:rPr>
                <w:bCs/>
                <w:sz w:val="22"/>
                <w:szCs w:val="22"/>
              </w:rPr>
              <w:t>г</w:t>
            </w:r>
            <w:proofErr w:type="gramStart"/>
            <w:r w:rsidRPr="001E12EE">
              <w:rPr>
                <w:bCs/>
                <w:sz w:val="22"/>
                <w:szCs w:val="22"/>
              </w:rPr>
              <w:t>.К</w:t>
            </w:r>
            <w:proofErr w:type="gramEnd"/>
            <w:r w:rsidRPr="001E12EE">
              <w:rPr>
                <w:bCs/>
                <w:sz w:val="22"/>
                <w:szCs w:val="22"/>
              </w:rPr>
              <w:t>расноярск</w:t>
            </w:r>
            <w:proofErr w:type="spellEnd"/>
          </w:p>
          <w:p w:rsidR="005E1454" w:rsidRPr="001E12EE" w:rsidRDefault="005E1454" w:rsidP="005E1454">
            <w:pPr>
              <w:autoSpaceDE w:val="0"/>
              <w:autoSpaceDN w:val="0"/>
              <w:adjustRightInd w:val="0"/>
              <w:jc w:val="both"/>
              <w:rPr>
                <w:bCs/>
                <w:sz w:val="22"/>
                <w:szCs w:val="22"/>
              </w:rPr>
            </w:pPr>
            <w:r w:rsidRPr="001E12EE">
              <w:rPr>
                <w:bCs/>
                <w:sz w:val="22"/>
                <w:szCs w:val="22"/>
              </w:rPr>
              <w:t>ОКАТО 04204806000</w:t>
            </w:r>
          </w:p>
          <w:p w:rsidR="005E1454" w:rsidRPr="001E12EE" w:rsidRDefault="005E1454" w:rsidP="005E1454">
            <w:pPr>
              <w:autoSpaceDE w:val="0"/>
              <w:autoSpaceDN w:val="0"/>
              <w:adjustRightInd w:val="0"/>
              <w:jc w:val="both"/>
              <w:rPr>
                <w:bCs/>
                <w:sz w:val="22"/>
                <w:szCs w:val="22"/>
              </w:rPr>
            </w:pPr>
            <w:r w:rsidRPr="001E12EE">
              <w:rPr>
                <w:bCs/>
                <w:sz w:val="22"/>
                <w:szCs w:val="22"/>
              </w:rPr>
              <w:t>ОГРН 1032400532438</w:t>
            </w:r>
          </w:p>
          <w:p w:rsidR="005E1454" w:rsidRPr="001E12EE" w:rsidRDefault="00193D4D" w:rsidP="005E1454">
            <w:pPr>
              <w:autoSpaceDE w:val="0"/>
              <w:autoSpaceDN w:val="0"/>
              <w:adjustRightInd w:val="0"/>
              <w:jc w:val="both"/>
              <w:rPr>
                <w:bCs/>
                <w:sz w:val="22"/>
                <w:szCs w:val="22"/>
              </w:rPr>
            </w:pPr>
            <w:r>
              <w:rPr>
                <w:bCs/>
                <w:sz w:val="22"/>
                <w:szCs w:val="22"/>
              </w:rPr>
              <w:t xml:space="preserve">Глава </w:t>
            </w:r>
            <w:r w:rsidR="005E1454" w:rsidRPr="001E12EE">
              <w:rPr>
                <w:bCs/>
                <w:sz w:val="22"/>
                <w:szCs w:val="22"/>
              </w:rPr>
              <w:t>Красненского</w:t>
            </w:r>
            <w:r>
              <w:rPr>
                <w:bCs/>
                <w:sz w:val="22"/>
                <w:szCs w:val="22"/>
              </w:rPr>
              <w:t xml:space="preserve"> </w:t>
            </w:r>
            <w:bookmarkStart w:id="39" w:name="_GoBack"/>
            <w:bookmarkEnd w:id="39"/>
            <w:r>
              <w:rPr>
                <w:bCs/>
                <w:sz w:val="22"/>
                <w:szCs w:val="22"/>
              </w:rPr>
              <w:t>сельсовета________</w:t>
            </w:r>
            <w:r w:rsidR="005E1454" w:rsidRPr="001E12EE">
              <w:rPr>
                <w:bCs/>
                <w:sz w:val="22"/>
                <w:szCs w:val="22"/>
              </w:rPr>
              <w:t xml:space="preserve"> </w:t>
            </w:r>
            <w:proofErr w:type="spellStart"/>
            <w:r w:rsidR="005E1454" w:rsidRPr="001E12EE">
              <w:rPr>
                <w:bCs/>
                <w:sz w:val="22"/>
                <w:szCs w:val="22"/>
              </w:rPr>
              <w:lastRenderedPageBreak/>
              <w:t>О.А.Юшков</w:t>
            </w:r>
            <w:proofErr w:type="spellEnd"/>
          </w:p>
          <w:p w:rsidR="005E1454" w:rsidRPr="001E12EE" w:rsidRDefault="005E1454" w:rsidP="005E1454">
            <w:pPr>
              <w:autoSpaceDE w:val="0"/>
              <w:autoSpaceDN w:val="0"/>
              <w:adjustRightInd w:val="0"/>
              <w:spacing w:after="200"/>
              <w:jc w:val="both"/>
              <w:rPr>
                <w:bCs/>
                <w:sz w:val="22"/>
                <w:szCs w:val="22"/>
              </w:rPr>
            </w:pPr>
          </w:p>
        </w:tc>
        <w:tc>
          <w:tcPr>
            <w:tcW w:w="360" w:type="dxa"/>
          </w:tcPr>
          <w:p w:rsidR="005E1454" w:rsidRPr="001E12EE" w:rsidRDefault="005E1454" w:rsidP="005E1454">
            <w:pPr>
              <w:autoSpaceDE w:val="0"/>
              <w:autoSpaceDN w:val="0"/>
              <w:adjustRightInd w:val="0"/>
              <w:spacing w:after="200" w:line="276" w:lineRule="auto"/>
              <w:jc w:val="both"/>
              <w:rPr>
                <w:b/>
                <w:bCs/>
                <w:sz w:val="22"/>
                <w:szCs w:val="22"/>
              </w:rPr>
            </w:pPr>
          </w:p>
        </w:tc>
        <w:tc>
          <w:tcPr>
            <w:tcW w:w="4139" w:type="dxa"/>
          </w:tcPr>
          <w:p w:rsidR="005E1454" w:rsidRPr="001E12EE" w:rsidRDefault="005E1454" w:rsidP="005E1454">
            <w:pPr>
              <w:autoSpaceDE w:val="0"/>
              <w:autoSpaceDN w:val="0"/>
              <w:adjustRightInd w:val="0"/>
              <w:spacing w:after="200" w:line="276" w:lineRule="auto"/>
              <w:jc w:val="both"/>
              <w:rPr>
                <w:b/>
                <w:bCs/>
                <w:sz w:val="22"/>
                <w:szCs w:val="22"/>
              </w:rPr>
            </w:pPr>
            <w:r w:rsidRPr="001E12EE">
              <w:rPr>
                <w:b/>
                <w:sz w:val="22"/>
                <w:szCs w:val="22"/>
              </w:rPr>
              <w:t>Подрядчик:</w:t>
            </w:r>
          </w:p>
        </w:tc>
      </w:tr>
    </w:tbl>
    <w:p w:rsidR="005E1454" w:rsidRPr="001E12EE" w:rsidRDefault="005E1454" w:rsidP="005E1454">
      <w:pPr>
        <w:spacing w:after="200" w:line="276" w:lineRule="auto"/>
        <w:rPr>
          <w:sz w:val="22"/>
          <w:szCs w:val="22"/>
        </w:rPr>
        <w:sectPr w:rsidR="005E1454" w:rsidRPr="001E12EE" w:rsidSect="00193D4D">
          <w:footerReference w:type="even" r:id="rId14"/>
          <w:footerReference w:type="default" r:id="rId15"/>
          <w:footnotePr>
            <w:pos w:val="beneathText"/>
          </w:footnotePr>
          <w:pgSz w:w="11905" w:h="16837"/>
          <w:pgMar w:top="510" w:right="851" w:bottom="284" w:left="1134" w:header="720" w:footer="720" w:gutter="0"/>
          <w:cols w:space="720"/>
          <w:titlePg/>
          <w:docGrid w:linePitch="360"/>
        </w:sectPr>
      </w:pPr>
    </w:p>
    <w:p w:rsidR="005E1454" w:rsidRPr="001E12EE" w:rsidRDefault="005E1454" w:rsidP="005E1454">
      <w:pPr>
        <w:tabs>
          <w:tab w:val="left" w:pos="360"/>
        </w:tabs>
        <w:autoSpaceDE w:val="0"/>
        <w:autoSpaceDN w:val="0"/>
        <w:adjustRightInd w:val="0"/>
        <w:spacing w:before="120" w:after="120"/>
        <w:ind w:left="360"/>
        <w:jc w:val="right"/>
        <w:rPr>
          <w:bCs/>
          <w:sz w:val="22"/>
          <w:szCs w:val="22"/>
        </w:rPr>
      </w:pPr>
      <w:r w:rsidRPr="001E12EE">
        <w:rPr>
          <w:bCs/>
          <w:sz w:val="22"/>
          <w:szCs w:val="22"/>
        </w:rPr>
        <w:lastRenderedPageBreak/>
        <w:t>Приложение 2</w:t>
      </w:r>
    </w:p>
    <w:p w:rsidR="005E1454" w:rsidRPr="001E12EE" w:rsidRDefault="005E1454" w:rsidP="005E1454">
      <w:pPr>
        <w:tabs>
          <w:tab w:val="left" w:pos="360"/>
        </w:tabs>
        <w:autoSpaceDE w:val="0"/>
        <w:autoSpaceDN w:val="0"/>
        <w:adjustRightInd w:val="0"/>
        <w:spacing w:before="120" w:after="120"/>
        <w:ind w:left="360"/>
        <w:jc w:val="center"/>
        <w:rPr>
          <w:b/>
          <w:bCs/>
          <w:sz w:val="28"/>
          <w:szCs w:val="28"/>
        </w:rPr>
      </w:pPr>
    </w:p>
    <w:p w:rsidR="005E1454" w:rsidRPr="001E12EE" w:rsidRDefault="005E1454" w:rsidP="005E1454">
      <w:pPr>
        <w:tabs>
          <w:tab w:val="left" w:pos="360"/>
        </w:tabs>
        <w:autoSpaceDE w:val="0"/>
        <w:autoSpaceDN w:val="0"/>
        <w:adjustRightInd w:val="0"/>
        <w:spacing w:before="120" w:after="120"/>
        <w:ind w:left="360"/>
        <w:jc w:val="center"/>
        <w:rPr>
          <w:b/>
          <w:bCs/>
          <w:sz w:val="28"/>
          <w:szCs w:val="28"/>
        </w:rPr>
      </w:pPr>
      <w:r w:rsidRPr="001E12EE">
        <w:rPr>
          <w:b/>
          <w:bCs/>
          <w:sz w:val="28"/>
          <w:szCs w:val="28"/>
        </w:rPr>
        <w:t>ТЕХНИЧЕСКОЕ ЗАДАНИЕ</w:t>
      </w:r>
    </w:p>
    <w:tbl>
      <w:tblPr>
        <w:tblW w:w="901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4"/>
        <w:gridCol w:w="6"/>
        <w:gridCol w:w="1974"/>
        <w:gridCol w:w="6"/>
        <w:gridCol w:w="1254"/>
      </w:tblGrid>
      <w:tr w:rsidR="005E1454" w:rsidRPr="001E12EE" w:rsidTr="005E1454">
        <w:tc>
          <w:tcPr>
            <w:tcW w:w="5774" w:type="dxa"/>
          </w:tcPr>
          <w:p w:rsidR="005E1454" w:rsidRPr="001E12EE" w:rsidRDefault="005E1454" w:rsidP="005E1454">
            <w:pPr>
              <w:spacing w:after="200" w:line="276" w:lineRule="auto"/>
              <w:jc w:val="center"/>
              <w:rPr>
                <w:sz w:val="22"/>
                <w:szCs w:val="22"/>
              </w:rPr>
            </w:pPr>
            <w:r w:rsidRPr="001E12EE">
              <w:rPr>
                <w:sz w:val="22"/>
                <w:szCs w:val="22"/>
              </w:rPr>
              <w:t xml:space="preserve">Виды работ </w:t>
            </w:r>
          </w:p>
        </w:tc>
        <w:tc>
          <w:tcPr>
            <w:tcW w:w="1980" w:type="dxa"/>
            <w:gridSpan w:val="2"/>
          </w:tcPr>
          <w:p w:rsidR="005E1454" w:rsidRPr="001E12EE" w:rsidRDefault="005E1454" w:rsidP="005E1454">
            <w:pPr>
              <w:spacing w:after="200" w:line="276" w:lineRule="auto"/>
              <w:jc w:val="center"/>
              <w:rPr>
                <w:sz w:val="22"/>
                <w:szCs w:val="22"/>
              </w:rPr>
            </w:pPr>
            <w:proofErr w:type="spellStart"/>
            <w:proofErr w:type="gramStart"/>
            <w:r w:rsidRPr="001E12EE">
              <w:rPr>
                <w:sz w:val="22"/>
                <w:szCs w:val="22"/>
              </w:rPr>
              <w:t>Ед</w:t>
            </w:r>
            <w:proofErr w:type="spellEnd"/>
            <w:proofErr w:type="gramEnd"/>
            <w:r w:rsidRPr="001E12EE">
              <w:rPr>
                <w:sz w:val="22"/>
                <w:szCs w:val="22"/>
              </w:rPr>
              <w:t xml:space="preserve"> </w:t>
            </w:r>
            <w:proofErr w:type="spellStart"/>
            <w:r w:rsidRPr="001E12EE">
              <w:rPr>
                <w:sz w:val="22"/>
                <w:szCs w:val="22"/>
              </w:rPr>
              <w:t>изм</w:t>
            </w:r>
            <w:proofErr w:type="spellEnd"/>
          </w:p>
        </w:tc>
        <w:tc>
          <w:tcPr>
            <w:tcW w:w="1260" w:type="dxa"/>
            <w:gridSpan w:val="2"/>
          </w:tcPr>
          <w:p w:rsidR="005E1454" w:rsidRPr="001E12EE" w:rsidRDefault="005E1454" w:rsidP="005E1454">
            <w:pPr>
              <w:spacing w:after="200" w:line="276" w:lineRule="auto"/>
              <w:jc w:val="center"/>
              <w:rPr>
                <w:sz w:val="22"/>
                <w:szCs w:val="22"/>
              </w:rPr>
            </w:pPr>
            <w:r w:rsidRPr="001E12EE">
              <w:rPr>
                <w:sz w:val="22"/>
                <w:szCs w:val="22"/>
              </w:rPr>
              <w:t>Объем работ</w:t>
            </w:r>
          </w:p>
        </w:tc>
      </w:tr>
      <w:tr w:rsidR="005E1454" w:rsidRPr="001E12EE" w:rsidTr="005E1454">
        <w:tc>
          <w:tcPr>
            <w:tcW w:w="9014" w:type="dxa"/>
            <w:gridSpan w:val="5"/>
          </w:tcPr>
          <w:p w:rsidR="005E1454" w:rsidRPr="001E12EE" w:rsidRDefault="005E1454" w:rsidP="005E1454">
            <w:pPr>
              <w:spacing w:after="200" w:line="276" w:lineRule="auto"/>
              <w:rPr>
                <w:b/>
                <w:sz w:val="22"/>
                <w:szCs w:val="22"/>
              </w:rPr>
            </w:pPr>
            <w:proofErr w:type="spellStart"/>
            <w:r w:rsidRPr="001E12EE">
              <w:rPr>
                <w:b/>
                <w:sz w:val="22"/>
                <w:szCs w:val="22"/>
              </w:rPr>
              <w:t>ул</w:t>
            </w:r>
            <w:proofErr w:type="gramStart"/>
            <w:r w:rsidRPr="001E12EE">
              <w:rPr>
                <w:b/>
                <w:sz w:val="22"/>
                <w:szCs w:val="22"/>
              </w:rPr>
              <w:t>.С</w:t>
            </w:r>
            <w:proofErr w:type="gramEnd"/>
            <w:r w:rsidRPr="001E12EE">
              <w:rPr>
                <w:b/>
                <w:sz w:val="22"/>
                <w:szCs w:val="22"/>
              </w:rPr>
              <w:t>оветская</w:t>
            </w:r>
            <w:proofErr w:type="spellEnd"/>
          </w:p>
        </w:tc>
      </w:tr>
      <w:tr w:rsidR="005E1454" w:rsidRPr="001E12EE" w:rsidTr="005E1454">
        <w:tc>
          <w:tcPr>
            <w:tcW w:w="5774" w:type="dxa"/>
          </w:tcPr>
          <w:p w:rsidR="005E1454" w:rsidRPr="001E12EE" w:rsidRDefault="005E1454" w:rsidP="005E1454">
            <w:pPr>
              <w:spacing w:after="200" w:line="276" w:lineRule="auto"/>
              <w:rPr>
                <w:sz w:val="22"/>
                <w:szCs w:val="22"/>
              </w:rPr>
            </w:pPr>
            <w:r w:rsidRPr="001E12EE">
              <w:rPr>
                <w:sz w:val="22"/>
                <w:szCs w:val="22"/>
              </w:rPr>
              <w:t>Устройство подстилающих и выравнивающих слоев оснований из щебня</w:t>
            </w:r>
          </w:p>
        </w:tc>
        <w:tc>
          <w:tcPr>
            <w:tcW w:w="1980" w:type="dxa"/>
            <w:gridSpan w:val="2"/>
          </w:tcPr>
          <w:p w:rsidR="005E1454" w:rsidRPr="001E12EE" w:rsidRDefault="005E1454" w:rsidP="005E1454">
            <w:pPr>
              <w:spacing w:after="200" w:line="276" w:lineRule="auto"/>
              <w:jc w:val="center"/>
              <w:rPr>
                <w:sz w:val="22"/>
                <w:szCs w:val="22"/>
              </w:rPr>
            </w:pPr>
            <w:r w:rsidRPr="001E12EE">
              <w:rPr>
                <w:sz w:val="22"/>
                <w:szCs w:val="22"/>
              </w:rPr>
              <w:t>100 м3 материала оснований (в плотном теле)</w:t>
            </w:r>
          </w:p>
        </w:tc>
        <w:tc>
          <w:tcPr>
            <w:tcW w:w="1260" w:type="dxa"/>
            <w:gridSpan w:val="2"/>
          </w:tcPr>
          <w:p w:rsidR="005E1454" w:rsidRPr="001E12EE" w:rsidRDefault="005E1454" w:rsidP="005E1454">
            <w:pPr>
              <w:spacing w:after="200" w:line="276" w:lineRule="auto"/>
              <w:jc w:val="center"/>
              <w:rPr>
                <w:sz w:val="22"/>
                <w:szCs w:val="22"/>
              </w:rPr>
            </w:pPr>
            <w:r w:rsidRPr="001E12EE">
              <w:rPr>
                <w:sz w:val="22"/>
                <w:szCs w:val="22"/>
              </w:rPr>
              <w:t>9,45</w:t>
            </w:r>
          </w:p>
        </w:tc>
      </w:tr>
      <w:tr w:rsidR="005E1454" w:rsidRPr="001E12EE" w:rsidTr="005E1454">
        <w:tblPrEx>
          <w:tblLook w:val="0000" w:firstRow="0" w:lastRow="0" w:firstColumn="0" w:lastColumn="0" w:noHBand="0" w:noVBand="0"/>
        </w:tblPrEx>
        <w:trPr>
          <w:trHeight w:val="840"/>
        </w:trPr>
        <w:tc>
          <w:tcPr>
            <w:tcW w:w="5780" w:type="dxa"/>
            <w:gridSpan w:val="2"/>
          </w:tcPr>
          <w:p w:rsidR="005E1454" w:rsidRPr="001E12EE" w:rsidRDefault="005E1454" w:rsidP="005E1454">
            <w:pPr>
              <w:spacing w:after="200" w:line="276" w:lineRule="auto"/>
              <w:rPr>
                <w:sz w:val="22"/>
                <w:szCs w:val="22"/>
              </w:rPr>
            </w:pPr>
            <w:r w:rsidRPr="001E12EE">
              <w:rPr>
                <w:sz w:val="22"/>
                <w:szCs w:val="22"/>
              </w:rPr>
              <w:t>Устройство оснований и покрытий из песчано-гравийных или щебеночно-песчаных смесей  однослойных толщиной 12 см.</w:t>
            </w:r>
          </w:p>
        </w:tc>
        <w:tc>
          <w:tcPr>
            <w:tcW w:w="1980" w:type="dxa"/>
            <w:gridSpan w:val="2"/>
          </w:tcPr>
          <w:p w:rsidR="005E1454" w:rsidRPr="001E12EE" w:rsidRDefault="005E1454" w:rsidP="005E1454">
            <w:pPr>
              <w:spacing w:after="200" w:line="276" w:lineRule="auto"/>
              <w:jc w:val="center"/>
              <w:rPr>
                <w:sz w:val="22"/>
                <w:szCs w:val="22"/>
              </w:rPr>
            </w:pPr>
            <w:r w:rsidRPr="001E12EE">
              <w:rPr>
                <w:sz w:val="22"/>
                <w:szCs w:val="22"/>
              </w:rPr>
              <w:t>1000 м</w:t>
            </w:r>
            <w:proofErr w:type="gramStart"/>
            <w:r w:rsidRPr="001E12EE">
              <w:rPr>
                <w:sz w:val="22"/>
                <w:szCs w:val="22"/>
              </w:rPr>
              <w:t>2</w:t>
            </w:r>
            <w:proofErr w:type="gramEnd"/>
            <w:r w:rsidRPr="001E12EE">
              <w:rPr>
                <w:sz w:val="22"/>
                <w:szCs w:val="22"/>
              </w:rPr>
              <w:t xml:space="preserve"> основания или покрытия</w:t>
            </w:r>
          </w:p>
        </w:tc>
        <w:tc>
          <w:tcPr>
            <w:tcW w:w="1254" w:type="dxa"/>
          </w:tcPr>
          <w:p w:rsidR="005E1454" w:rsidRPr="001E12EE" w:rsidRDefault="005E1454" w:rsidP="005E1454">
            <w:pPr>
              <w:spacing w:after="200" w:line="276" w:lineRule="auto"/>
              <w:rPr>
                <w:b/>
                <w:sz w:val="22"/>
                <w:szCs w:val="22"/>
              </w:rPr>
            </w:pPr>
          </w:p>
          <w:p w:rsidR="005E1454" w:rsidRPr="001E12EE" w:rsidRDefault="005E1454" w:rsidP="005E1454">
            <w:pPr>
              <w:spacing w:after="200" w:line="276" w:lineRule="auto"/>
              <w:rPr>
                <w:b/>
                <w:sz w:val="22"/>
                <w:szCs w:val="22"/>
              </w:rPr>
            </w:pPr>
            <w:r w:rsidRPr="001E12EE">
              <w:rPr>
                <w:sz w:val="22"/>
                <w:szCs w:val="22"/>
              </w:rPr>
              <w:t xml:space="preserve">     3,15</w:t>
            </w:r>
          </w:p>
        </w:tc>
      </w:tr>
      <w:tr w:rsidR="005E1454" w:rsidRPr="001E12EE" w:rsidTr="005E1454">
        <w:tblPrEx>
          <w:tblLook w:val="0000" w:firstRow="0" w:lastRow="0" w:firstColumn="0" w:lastColumn="0" w:noHBand="0" w:noVBand="0"/>
        </w:tblPrEx>
        <w:trPr>
          <w:trHeight w:val="539"/>
        </w:trPr>
        <w:tc>
          <w:tcPr>
            <w:tcW w:w="5780" w:type="dxa"/>
            <w:gridSpan w:val="2"/>
          </w:tcPr>
          <w:p w:rsidR="005E1454" w:rsidRPr="001E12EE" w:rsidRDefault="005E1454" w:rsidP="005E1454">
            <w:pPr>
              <w:spacing w:after="200" w:line="276" w:lineRule="auto"/>
              <w:rPr>
                <w:sz w:val="22"/>
                <w:szCs w:val="22"/>
              </w:rPr>
            </w:pPr>
            <w:r w:rsidRPr="001E12EE">
              <w:rPr>
                <w:sz w:val="22"/>
                <w:szCs w:val="22"/>
              </w:rPr>
              <w:t>Устройство сливной призмы и кюветов в выемках, группа грунтов 1</w:t>
            </w:r>
          </w:p>
        </w:tc>
        <w:tc>
          <w:tcPr>
            <w:tcW w:w="1980" w:type="dxa"/>
            <w:gridSpan w:val="2"/>
          </w:tcPr>
          <w:p w:rsidR="005E1454" w:rsidRPr="001E12EE" w:rsidRDefault="005E1454" w:rsidP="005E1454">
            <w:pPr>
              <w:spacing w:after="200" w:line="276" w:lineRule="auto"/>
              <w:jc w:val="center"/>
              <w:rPr>
                <w:sz w:val="22"/>
                <w:szCs w:val="22"/>
              </w:rPr>
            </w:pPr>
            <w:r w:rsidRPr="001E12EE">
              <w:rPr>
                <w:sz w:val="22"/>
                <w:szCs w:val="22"/>
              </w:rPr>
              <w:t>100 м3 грунта</w:t>
            </w:r>
          </w:p>
        </w:tc>
        <w:tc>
          <w:tcPr>
            <w:tcW w:w="1254" w:type="dxa"/>
          </w:tcPr>
          <w:p w:rsidR="005E1454" w:rsidRPr="001E12EE" w:rsidRDefault="005E1454" w:rsidP="005E1454">
            <w:pPr>
              <w:spacing w:after="200" w:line="276" w:lineRule="auto"/>
              <w:jc w:val="center"/>
              <w:rPr>
                <w:sz w:val="22"/>
                <w:szCs w:val="22"/>
              </w:rPr>
            </w:pPr>
            <w:r w:rsidRPr="001E12EE">
              <w:rPr>
                <w:sz w:val="22"/>
                <w:szCs w:val="22"/>
              </w:rPr>
              <w:t>0,68</w:t>
            </w:r>
          </w:p>
        </w:tc>
      </w:tr>
      <w:tr w:rsidR="005E1454" w:rsidRPr="001E12EE" w:rsidTr="005E1454">
        <w:tc>
          <w:tcPr>
            <w:tcW w:w="9014" w:type="dxa"/>
            <w:gridSpan w:val="5"/>
          </w:tcPr>
          <w:p w:rsidR="005E1454" w:rsidRPr="001E12EE" w:rsidRDefault="005E1454" w:rsidP="005E1454">
            <w:pPr>
              <w:spacing w:after="200" w:line="276" w:lineRule="auto"/>
              <w:rPr>
                <w:b/>
                <w:sz w:val="22"/>
                <w:szCs w:val="22"/>
              </w:rPr>
            </w:pPr>
            <w:proofErr w:type="spellStart"/>
            <w:r w:rsidRPr="001E12EE">
              <w:rPr>
                <w:b/>
                <w:sz w:val="22"/>
                <w:szCs w:val="22"/>
              </w:rPr>
              <w:t>ул</w:t>
            </w:r>
            <w:proofErr w:type="gramStart"/>
            <w:r w:rsidRPr="001E12EE">
              <w:rPr>
                <w:b/>
                <w:sz w:val="22"/>
                <w:szCs w:val="22"/>
              </w:rPr>
              <w:t>.Ц</w:t>
            </w:r>
            <w:proofErr w:type="gramEnd"/>
            <w:r w:rsidRPr="001E12EE">
              <w:rPr>
                <w:b/>
                <w:sz w:val="22"/>
                <w:szCs w:val="22"/>
              </w:rPr>
              <w:t>ентральная</w:t>
            </w:r>
            <w:proofErr w:type="spellEnd"/>
          </w:p>
        </w:tc>
      </w:tr>
      <w:tr w:rsidR="005E1454" w:rsidRPr="001E12EE" w:rsidTr="005E1454">
        <w:tc>
          <w:tcPr>
            <w:tcW w:w="5774" w:type="dxa"/>
          </w:tcPr>
          <w:p w:rsidR="005E1454" w:rsidRPr="001E12EE" w:rsidRDefault="005E1454" w:rsidP="005E1454">
            <w:pPr>
              <w:spacing w:after="200" w:line="276" w:lineRule="auto"/>
              <w:rPr>
                <w:sz w:val="22"/>
                <w:szCs w:val="22"/>
              </w:rPr>
            </w:pPr>
            <w:r w:rsidRPr="001E12EE">
              <w:rPr>
                <w:sz w:val="22"/>
                <w:szCs w:val="22"/>
              </w:rPr>
              <w:t>Устройство подстилающих и выравнивающих слоев оснований из щебня</w:t>
            </w:r>
          </w:p>
        </w:tc>
        <w:tc>
          <w:tcPr>
            <w:tcW w:w="1980" w:type="dxa"/>
            <w:gridSpan w:val="2"/>
          </w:tcPr>
          <w:p w:rsidR="005E1454" w:rsidRPr="001E12EE" w:rsidRDefault="005E1454" w:rsidP="005E1454">
            <w:pPr>
              <w:spacing w:after="200" w:line="276" w:lineRule="auto"/>
              <w:jc w:val="center"/>
              <w:rPr>
                <w:sz w:val="22"/>
                <w:szCs w:val="22"/>
              </w:rPr>
            </w:pPr>
            <w:r w:rsidRPr="001E12EE">
              <w:rPr>
                <w:sz w:val="22"/>
                <w:szCs w:val="22"/>
              </w:rPr>
              <w:t>100 м3 материала оснований (в плотном теле)</w:t>
            </w:r>
          </w:p>
        </w:tc>
        <w:tc>
          <w:tcPr>
            <w:tcW w:w="1260" w:type="dxa"/>
            <w:gridSpan w:val="2"/>
          </w:tcPr>
          <w:p w:rsidR="005E1454" w:rsidRPr="001E12EE" w:rsidRDefault="005E1454" w:rsidP="005E1454">
            <w:pPr>
              <w:spacing w:after="200" w:line="276" w:lineRule="auto"/>
              <w:jc w:val="center"/>
              <w:rPr>
                <w:sz w:val="22"/>
                <w:szCs w:val="22"/>
              </w:rPr>
            </w:pPr>
            <w:r w:rsidRPr="001E12EE">
              <w:rPr>
                <w:sz w:val="22"/>
                <w:szCs w:val="22"/>
              </w:rPr>
              <w:t>7,77</w:t>
            </w:r>
          </w:p>
        </w:tc>
      </w:tr>
      <w:tr w:rsidR="005E1454" w:rsidRPr="001E12EE" w:rsidTr="005E1454">
        <w:tblPrEx>
          <w:tblLook w:val="0000" w:firstRow="0" w:lastRow="0" w:firstColumn="0" w:lastColumn="0" w:noHBand="0" w:noVBand="0"/>
        </w:tblPrEx>
        <w:trPr>
          <w:trHeight w:val="840"/>
        </w:trPr>
        <w:tc>
          <w:tcPr>
            <w:tcW w:w="5780" w:type="dxa"/>
            <w:gridSpan w:val="2"/>
          </w:tcPr>
          <w:p w:rsidR="005E1454" w:rsidRPr="001E12EE" w:rsidRDefault="005E1454" w:rsidP="005E1454">
            <w:pPr>
              <w:spacing w:after="200" w:line="276" w:lineRule="auto"/>
              <w:rPr>
                <w:sz w:val="22"/>
                <w:szCs w:val="22"/>
              </w:rPr>
            </w:pPr>
            <w:r w:rsidRPr="001E12EE">
              <w:rPr>
                <w:sz w:val="22"/>
                <w:szCs w:val="22"/>
              </w:rPr>
              <w:t>Устройство оснований и покрытий из песчано-гравийных или щебеночно-песчаных смесей  однослойных толщиной 12 см.</w:t>
            </w:r>
          </w:p>
        </w:tc>
        <w:tc>
          <w:tcPr>
            <w:tcW w:w="1980" w:type="dxa"/>
            <w:gridSpan w:val="2"/>
          </w:tcPr>
          <w:p w:rsidR="005E1454" w:rsidRPr="001E12EE" w:rsidRDefault="005E1454" w:rsidP="005E1454">
            <w:pPr>
              <w:spacing w:after="200" w:line="276" w:lineRule="auto"/>
              <w:jc w:val="center"/>
              <w:rPr>
                <w:sz w:val="22"/>
                <w:szCs w:val="22"/>
              </w:rPr>
            </w:pPr>
            <w:r w:rsidRPr="001E12EE">
              <w:rPr>
                <w:sz w:val="22"/>
                <w:szCs w:val="22"/>
              </w:rPr>
              <w:t>1000 м</w:t>
            </w:r>
            <w:proofErr w:type="gramStart"/>
            <w:r w:rsidRPr="001E12EE">
              <w:rPr>
                <w:sz w:val="22"/>
                <w:szCs w:val="22"/>
              </w:rPr>
              <w:t>2</w:t>
            </w:r>
            <w:proofErr w:type="gramEnd"/>
            <w:r w:rsidRPr="001E12EE">
              <w:rPr>
                <w:sz w:val="22"/>
                <w:szCs w:val="22"/>
              </w:rPr>
              <w:t xml:space="preserve"> основания или покрытия</w:t>
            </w:r>
          </w:p>
        </w:tc>
        <w:tc>
          <w:tcPr>
            <w:tcW w:w="1254" w:type="dxa"/>
          </w:tcPr>
          <w:p w:rsidR="005E1454" w:rsidRPr="001E12EE" w:rsidRDefault="005E1454" w:rsidP="005E1454">
            <w:pPr>
              <w:spacing w:after="200" w:line="276" w:lineRule="auto"/>
              <w:rPr>
                <w:b/>
                <w:sz w:val="22"/>
                <w:szCs w:val="22"/>
              </w:rPr>
            </w:pPr>
          </w:p>
          <w:p w:rsidR="005E1454" w:rsidRPr="001E12EE" w:rsidRDefault="005E1454" w:rsidP="005E1454">
            <w:pPr>
              <w:spacing w:after="200" w:line="276" w:lineRule="auto"/>
              <w:rPr>
                <w:b/>
                <w:sz w:val="22"/>
                <w:szCs w:val="22"/>
              </w:rPr>
            </w:pPr>
            <w:r w:rsidRPr="001E12EE">
              <w:rPr>
                <w:sz w:val="22"/>
                <w:szCs w:val="22"/>
              </w:rPr>
              <w:t xml:space="preserve">     2,59</w:t>
            </w:r>
          </w:p>
        </w:tc>
      </w:tr>
      <w:tr w:rsidR="005E1454" w:rsidRPr="001E12EE" w:rsidTr="005E1454">
        <w:tblPrEx>
          <w:tblLook w:val="0000" w:firstRow="0" w:lastRow="0" w:firstColumn="0" w:lastColumn="0" w:noHBand="0" w:noVBand="0"/>
        </w:tblPrEx>
        <w:trPr>
          <w:trHeight w:val="539"/>
        </w:trPr>
        <w:tc>
          <w:tcPr>
            <w:tcW w:w="5780" w:type="dxa"/>
            <w:gridSpan w:val="2"/>
          </w:tcPr>
          <w:p w:rsidR="005E1454" w:rsidRPr="001E12EE" w:rsidRDefault="005E1454" w:rsidP="005E1454">
            <w:pPr>
              <w:spacing w:after="200" w:line="276" w:lineRule="auto"/>
              <w:rPr>
                <w:sz w:val="22"/>
                <w:szCs w:val="22"/>
              </w:rPr>
            </w:pPr>
            <w:r w:rsidRPr="001E12EE">
              <w:rPr>
                <w:sz w:val="22"/>
                <w:szCs w:val="22"/>
              </w:rPr>
              <w:t>Устройство сливной призмы и кюветов в выемках, группа грунтов 1</w:t>
            </w:r>
          </w:p>
        </w:tc>
        <w:tc>
          <w:tcPr>
            <w:tcW w:w="1980" w:type="dxa"/>
            <w:gridSpan w:val="2"/>
          </w:tcPr>
          <w:p w:rsidR="005E1454" w:rsidRPr="001E12EE" w:rsidRDefault="005E1454" w:rsidP="005E1454">
            <w:pPr>
              <w:spacing w:after="200" w:line="276" w:lineRule="auto"/>
              <w:jc w:val="center"/>
              <w:rPr>
                <w:sz w:val="22"/>
                <w:szCs w:val="22"/>
              </w:rPr>
            </w:pPr>
            <w:r w:rsidRPr="001E12EE">
              <w:rPr>
                <w:sz w:val="22"/>
                <w:szCs w:val="22"/>
              </w:rPr>
              <w:t>100 м3 грунта</w:t>
            </w:r>
          </w:p>
        </w:tc>
        <w:tc>
          <w:tcPr>
            <w:tcW w:w="1254" w:type="dxa"/>
          </w:tcPr>
          <w:p w:rsidR="005E1454" w:rsidRPr="001E12EE" w:rsidRDefault="005E1454" w:rsidP="005E1454">
            <w:pPr>
              <w:spacing w:after="200" w:line="276" w:lineRule="auto"/>
              <w:jc w:val="center"/>
              <w:rPr>
                <w:sz w:val="22"/>
                <w:szCs w:val="22"/>
              </w:rPr>
            </w:pPr>
            <w:r w:rsidRPr="001E12EE">
              <w:rPr>
                <w:sz w:val="22"/>
                <w:szCs w:val="22"/>
              </w:rPr>
              <w:t>0,56</w:t>
            </w:r>
          </w:p>
        </w:tc>
      </w:tr>
      <w:tr w:rsidR="005E1454" w:rsidRPr="001E12EE" w:rsidTr="005E1454">
        <w:tc>
          <w:tcPr>
            <w:tcW w:w="9014" w:type="dxa"/>
            <w:gridSpan w:val="5"/>
          </w:tcPr>
          <w:p w:rsidR="005E1454" w:rsidRPr="001E12EE" w:rsidRDefault="005E1454" w:rsidP="005E1454">
            <w:pPr>
              <w:spacing w:after="200" w:line="276" w:lineRule="auto"/>
              <w:rPr>
                <w:b/>
                <w:sz w:val="22"/>
                <w:szCs w:val="22"/>
              </w:rPr>
            </w:pPr>
            <w:r w:rsidRPr="001E12EE">
              <w:rPr>
                <w:b/>
                <w:sz w:val="22"/>
                <w:szCs w:val="22"/>
              </w:rPr>
              <w:t>ул.40 лет Победы</w:t>
            </w:r>
          </w:p>
        </w:tc>
      </w:tr>
      <w:tr w:rsidR="005E1454" w:rsidRPr="001E12EE" w:rsidTr="005E1454">
        <w:tc>
          <w:tcPr>
            <w:tcW w:w="5774" w:type="dxa"/>
          </w:tcPr>
          <w:p w:rsidR="005E1454" w:rsidRPr="001E12EE" w:rsidRDefault="005E1454" w:rsidP="005E1454">
            <w:pPr>
              <w:spacing w:after="200" w:line="276" w:lineRule="auto"/>
              <w:rPr>
                <w:sz w:val="22"/>
                <w:szCs w:val="22"/>
              </w:rPr>
            </w:pPr>
            <w:r w:rsidRPr="001E12EE">
              <w:rPr>
                <w:sz w:val="22"/>
                <w:szCs w:val="22"/>
              </w:rPr>
              <w:t>Устройство подстилающих и выравнивающих слоев оснований из щебня</w:t>
            </w:r>
          </w:p>
        </w:tc>
        <w:tc>
          <w:tcPr>
            <w:tcW w:w="1980" w:type="dxa"/>
            <w:gridSpan w:val="2"/>
          </w:tcPr>
          <w:p w:rsidR="005E1454" w:rsidRPr="001E12EE" w:rsidRDefault="005E1454" w:rsidP="005E1454">
            <w:pPr>
              <w:spacing w:after="200" w:line="276" w:lineRule="auto"/>
              <w:jc w:val="center"/>
              <w:rPr>
                <w:sz w:val="22"/>
                <w:szCs w:val="22"/>
              </w:rPr>
            </w:pPr>
            <w:r w:rsidRPr="001E12EE">
              <w:rPr>
                <w:sz w:val="22"/>
                <w:szCs w:val="22"/>
              </w:rPr>
              <w:t>100 м3 материала оснований (в плотном теле)</w:t>
            </w:r>
          </w:p>
        </w:tc>
        <w:tc>
          <w:tcPr>
            <w:tcW w:w="1260" w:type="dxa"/>
            <w:gridSpan w:val="2"/>
          </w:tcPr>
          <w:p w:rsidR="005E1454" w:rsidRPr="001E12EE" w:rsidRDefault="005E1454" w:rsidP="005E1454">
            <w:pPr>
              <w:spacing w:after="200" w:line="276" w:lineRule="auto"/>
              <w:jc w:val="center"/>
              <w:rPr>
                <w:sz w:val="22"/>
                <w:szCs w:val="22"/>
              </w:rPr>
            </w:pPr>
            <w:r w:rsidRPr="001E12EE">
              <w:rPr>
                <w:sz w:val="22"/>
                <w:szCs w:val="22"/>
              </w:rPr>
              <w:t>5,25</w:t>
            </w:r>
          </w:p>
        </w:tc>
      </w:tr>
      <w:tr w:rsidR="005E1454" w:rsidRPr="001E12EE" w:rsidTr="005E1454">
        <w:tblPrEx>
          <w:tblLook w:val="0000" w:firstRow="0" w:lastRow="0" w:firstColumn="0" w:lastColumn="0" w:noHBand="0" w:noVBand="0"/>
        </w:tblPrEx>
        <w:trPr>
          <w:trHeight w:val="840"/>
        </w:trPr>
        <w:tc>
          <w:tcPr>
            <w:tcW w:w="5780" w:type="dxa"/>
            <w:gridSpan w:val="2"/>
          </w:tcPr>
          <w:p w:rsidR="005E1454" w:rsidRPr="001E12EE" w:rsidRDefault="005E1454" w:rsidP="005E1454">
            <w:pPr>
              <w:spacing w:after="200" w:line="276" w:lineRule="auto"/>
              <w:rPr>
                <w:sz w:val="22"/>
                <w:szCs w:val="22"/>
              </w:rPr>
            </w:pPr>
            <w:r w:rsidRPr="001E12EE">
              <w:rPr>
                <w:sz w:val="22"/>
                <w:szCs w:val="22"/>
              </w:rPr>
              <w:t>Устройство оснований и покрытий из песчано-гравийных или щебеночно-песчаных смесей  однослойных толщиной 12 см.</w:t>
            </w:r>
          </w:p>
        </w:tc>
        <w:tc>
          <w:tcPr>
            <w:tcW w:w="1980" w:type="dxa"/>
            <w:gridSpan w:val="2"/>
          </w:tcPr>
          <w:p w:rsidR="005E1454" w:rsidRPr="001E12EE" w:rsidRDefault="005E1454" w:rsidP="005E1454">
            <w:pPr>
              <w:spacing w:after="200" w:line="276" w:lineRule="auto"/>
              <w:jc w:val="center"/>
              <w:rPr>
                <w:sz w:val="22"/>
                <w:szCs w:val="22"/>
              </w:rPr>
            </w:pPr>
            <w:r w:rsidRPr="001E12EE">
              <w:rPr>
                <w:sz w:val="22"/>
                <w:szCs w:val="22"/>
              </w:rPr>
              <w:t>1000 м</w:t>
            </w:r>
            <w:proofErr w:type="gramStart"/>
            <w:r w:rsidRPr="001E12EE">
              <w:rPr>
                <w:sz w:val="22"/>
                <w:szCs w:val="22"/>
              </w:rPr>
              <w:t>2</w:t>
            </w:r>
            <w:proofErr w:type="gramEnd"/>
            <w:r w:rsidRPr="001E12EE">
              <w:rPr>
                <w:sz w:val="22"/>
                <w:szCs w:val="22"/>
              </w:rPr>
              <w:t xml:space="preserve"> основания или покрытия</w:t>
            </w:r>
          </w:p>
        </w:tc>
        <w:tc>
          <w:tcPr>
            <w:tcW w:w="1254" w:type="dxa"/>
          </w:tcPr>
          <w:p w:rsidR="005E1454" w:rsidRPr="001E12EE" w:rsidRDefault="005E1454" w:rsidP="005E1454">
            <w:pPr>
              <w:spacing w:after="200" w:line="276" w:lineRule="auto"/>
              <w:rPr>
                <w:b/>
                <w:sz w:val="22"/>
                <w:szCs w:val="22"/>
              </w:rPr>
            </w:pPr>
          </w:p>
          <w:p w:rsidR="005E1454" w:rsidRPr="001E12EE" w:rsidRDefault="005E1454" w:rsidP="005E1454">
            <w:pPr>
              <w:spacing w:after="200" w:line="276" w:lineRule="auto"/>
              <w:rPr>
                <w:b/>
                <w:sz w:val="22"/>
                <w:szCs w:val="22"/>
              </w:rPr>
            </w:pPr>
            <w:r w:rsidRPr="001E12EE">
              <w:rPr>
                <w:sz w:val="22"/>
                <w:szCs w:val="22"/>
              </w:rPr>
              <w:t xml:space="preserve">     1,75</w:t>
            </w:r>
          </w:p>
        </w:tc>
      </w:tr>
      <w:tr w:rsidR="005E1454" w:rsidRPr="001E12EE" w:rsidTr="005E1454">
        <w:tblPrEx>
          <w:tblLook w:val="0000" w:firstRow="0" w:lastRow="0" w:firstColumn="0" w:lastColumn="0" w:noHBand="0" w:noVBand="0"/>
        </w:tblPrEx>
        <w:trPr>
          <w:trHeight w:val="539"/>
        </w:trPr>
        <w:tc>
          <w:tcPr>
            <w:tcW w:w="5780" w:type="dxa"/>
            <w:gridSpan w:val="2"/>
          </w:tcPr>
          <w:p w:rsidR="005E1454" w:rsidRPr="001E12EE" w:rsidRDefault="005E1454" w:rsidP="005E1454">
            <w:pPr>
              <w:spacing w:after="200" w:line="276" w:lineRule="auto"/>
              <w:rPr>
                <w:sz w:val="22"/>
                <w:szCs w:val="22"/>
              </w:rPr>
            </w:pPr>
            <w:r w:rsidRPr="001E12EE">
              <w:rPr>
                <w:sz w:val="22"/>
                <w:szCs w:val="22"/>
              </w:rPr>
              <w:t>Устройство сливной призмы и кюветов в выемках, группа грунтов 1</w:t>
            </w:r>
          </w:p>
        </w:tc>
        <w:tc>
          <w:tcPr>
            <w:tcW w:w="1980" w:type="dxa"/>
            <w:gridSpan w:val="2"/>
          </w:tcPr>
          <w:p w:rsidR="005E1454" w:rsidRPr="001E12EE" w:rsidRDefault="005E1454" w:rsidP="005E1454">
            <w:pPr>
              <w:spacing w:after="200" w:line="276" w:lineRule="auto"/>
              <w:jc w:val="center"/>
              <w:rPr>
                <w:sz w:val="22"/>
                <w:szCs w:val="22"/>
              </w:rPr>
            </w:pPr>
            <w:r w:rsidRPr="001E12EE">
              <w:rPr>
                <w:sz w:val="22"/>
                <w:szCs w:val="22"/>
              </w:rPr>
              <w:t>100 м3 грунта</w:t>
            </w:r>
          </w:p>
        </w:tc>
        <w:tc>
          <w:tcPr>
            <w:tcW w:w="1254" w:type="dxa"/>
          </w:tcPr>
          <w:p w:rsidR="005E1454" w:rsidRPr="001E12EE" w:rsidRDefault="005E1454" w:rsidP="005E1454">
            <w:pPr>
              <w:spacing w:after="200" w:line="276" w:lineRule="auto"/>
              <w:jc w:val="center"/>
              <w:rPr>
                <w:sz w:val="22"/>
                <w:szCs w:val="22"/>
              </w:rPr>
            </w:pPr>
            <w:r w:rsidRPr="001E12EE">
              <w:rPr>
                <w:sz w:val="22"/>
                <w:szCs w:val="22"/>
              </w:rPr>
              <w:t>0,38</w:t>
            </w:r>
          </w:p>
        </w:tc>
      </w:tr>
    </w:tbl>
    <w:p w:rsidR="005E1454" w:rsidRPr="001E12EE" w:rsidRDefault="005E1454" w:rsidP="005E1454">
      <w:pPr>
        <w:spacing w:after="200" w:line="276" w:lineRule="auto"/>
        <w:rPr>
          <w:sz w:val="22"/>
          <w:szCs w:val="22"/>
        </w:rPr>
      </w:pPr>
    </w:p>
    <w:p w:rsidR="005E1454" w:rsidRPr="001E12EE" w:rsidRDefault="005E1454" w:rsidP="00A45873">
      <w:pPr>
        <w:pStyle w:val="a3"/>
        <w:jc w:val="both"/>
        <w:rPr>
          <w:sz w:val="28"/>
          <w:szCs w:val="28"/>
        </w:rPr>
      </w:pPr>
    </w:p>
    <w:p w:rsidR="005E1454" w:rsidRPr="001E12EE" w:rsidRDefault="005E1454" w:rsidP="00A45873">
      <w:pPr>
        <w:pStyle w:val="a3"/>
        <w:jc w:val="both"/>
        <w:rPr>
          <w:sz w:val="28"/>
          <w:szCs w:val="28"/>
        </w:rPr>
      </w:pPr>
    </w:p>
    <w:p w:rsidR="005E1454" w:rsidRPr="001E12EE" w:rsidRDefault="005E1454" w:rsidP="00A45873">
      <w:pPr>
        <w:pStyle w:val="a3"/>
        <w:jc w:val="both"/>
        <w:rPr>
          <w:sz w:val="28"/>
          <w:szCs w:val="28"/>
        </w:rPr>
      </w:pPr>
    </w:p>
    <w:p w:rsidR="005E1454" w:rsidRPr="001E12EE" w:rsidRDefault="005E1454" w:rsidP="00A45873">
      <w:pPr>
        <w:pStyle w:val="a3"/>
        <w:jc w:val="both"/>
        <w:rPr>
          <w:sz w:val="28"/>
          <w:szCs w:val="28"/>
        </w:rPr>
      </w:pPr>
    </w:p>
    <w:p w:rsidR="005E1454" w:rsidRPr="001E12EE" w:rsidRDefault="005E1454" w:rsidP="00A45873">
      <w:pPr>
        <w:pStyle w:val="a3"/>
        <w:jc w:val="both"/>
        <w:rPr>
          <w:sz w:val="28"/>
          <w:szCs w:val="28"/>
        </w:rPr>
      </w:pPr>
    </w:p>
    <w:p w:rsidR="005E1454" w:rsidRPr="001E12EE" w:rsidRDefault="005E1454" w:rsidP="00A45873">
      <w:pPr>
        <w:pStyle w:val="a3"/>
        <w:jc w:val="both"/>
        <w:rPr>
          <w:sz w:val="28"/>
          <w:szCs w:val="28"/>
        </w:rPr>
      </w:pPr>
    </w:p>
    <w:p w:rsidR="005E1454" w:rsidRPr="001E12EE" w:rsidRDefault="005E1454" w:rsidP="00A45873">
      <w:pPr>
        <w:pStyle w:val="a3"/>
        <w:jc w:val="both"/>
        <w:rPr>
          <w:sz w:val="28"/>
          <w:szCs w:val="28"/>
        </w:rPr>
      </w:pPr>
    </w:p>
    <w:p w:rsidR="00A45873" w:rsidRPr="001E12EE" w:rsidRDefault="00A45873" w:rsidP="00A45873">
      <w:pPr>
        <w:pStyle w:val="a3"/>
        <w:jc w:val="both"/>
        <w:rPr>
          <w:b/>
          <w:sz w:val="28"/>
          <w:szCs w:val="28"/>
        </w:rPr>
      </w:pPr>
    </w:p>
    <w:p w:rsidR="00A45873" w:rsidRPr="001E12EE" w:rsidRDefault="00A45873" w:rsidP="00A45873">
      <w:pPr>
        <w:jc w:val="both"/>
      </w:pPr>
    </w:p>
    <w:p w:rsidR="00A45873" w:rsidRPr="001E12EE" w:rsidRDefault="00A45873" w:rsidP="00A45873">
      <w:pPr>
        <w:jc w:val="both"/>
      </w:pPr>
    </w:p>
    <w:p w:rsidR="00A45873" w:rsidRPr="001E12EE" w:rsidRDefault="00A45873" w:rsidP="00A45873"/>
    <w:p w:rsidR="00A45873" w:rsidRPr="001E12EE" w:rsidRDefault="00A45873" w:rsidP="00A45873"/>
    <w:p w:rsidR="00A45873" w:rsidRPr="001E12EE" w:rsidRDefault="00A45873" w:rsidP="00A45873"/>
    <w:p w:rsidR="00A45873" w:rsidRPr="001E12EE" w:rsidRDefault="00A45873" w:rsidP="00A45873"/>
    <w:p w:rsidR="00A45873" w:rsidRPr="001E12EE" w:rsidRDefault="00A45873" w:rsidP="00A45873"/>
    <w:p w:rsidR="00A45873" w:rsidRPr="001E12EE" w:rsidRDefault="00A45873" w:rsidP="00A45873"/>
    <w:p w:rsidR="00A45873" w:rsidRPr="001E12EE" w:rsidRDefault="00A45873" w:rsidP="00A45873">
      <w:pPr>
        <w:rPr>
          <w:sz w:val="28"/>
          <w:szCs w:val="28"/>
        </w:rPr>
      </w:pPr>
    </w:p>
    <w:p w:rsidR="00A73F48" w:rsidRPr="001E12EE" w:rsidRDefault="00A73F48"/>
    <w:sectPr w:rsidR="00A73F48" w:rsidRPr="001E12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4F2" w:rsidRDefault="003A34F2">
      <w:r>
        <w:separator/>
      </w:r>
    </w:p>
  </w:endnote>
  <w:endnote w:type="continuationSeparator" w:id="0">
    <w:p w:rsidR="003A34F2" w:rsidRDefault="003A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EE" w:rsidRPr="00153E05" w:rsidRDefault="001E12EE" w:rsidP="005E1454">
    <w:pPr>
      <w:pStyle w:val="a6"/>
      <w:framePr w:wrap="around" w:vAnchor="text" w:hAnchor="margin" w:xAlign="right" w:y="1"/>
      <w:rPr>
        <w:rStyle w:val="a8"/>
        <w:sz w:val="22"/>
        <w:szCs w:val="22"/>
      </w:rPr>
    </w:pPr>
    <w:r w:rsidRPr="00153E05">
      <w:rPr>
        <w:rStyle w:val="a8"/>
        <w:sz w:val="22"/>
        <w:szCs w:val="22"/>
      </w:rPr>
      <w:fldChar w:fldCharType="begin"/>
    </w:r>
    <w:r w:rsidRPr="00153E05">
      <w:rPr>
        <w:rStyle w:val="a8"/>
        <w:sz w:val="22"/>
        <w:szCs w:val="22"/>
      </w:rPr>
      <w:instrText xml:space="preserve">PAGE  </w:instrText>
    </w:r>
    <w:r w:rsidRPr="00153E05">
      <w:rPr>
        <w:rStyle w:val="a8"/>
        <w:sz w:val="22"/>
        <w:szCs w:val="22"/>
      </w:rPr>
      <w:fldChar w:fldCharType="end"/>
    </w:r>
  </w:p>
  <w:p w:rsidR="001E12EE" w:rsidRPr="00153E05" w:rsidRDefault="001E12EE">
    <w:pPr>
      <w:pStyle w:val="a6"/>
      <w:ind w:right="360"/>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EE" w:rsidRPr="00153E05" w:rsidRDefault="001E12EE" w:rsidP="005E1454">
    <w:pPr>
      <w:pStyle w:val="a6"/>
      <w:framePr w:wrap="around" w:vAnchor="text" w:hAnchor="margin" w:xAlign="right" w:y="1"/>
      <w:rPr>
        <w:rStyle w:val="a8"/>
        <w:sz w:val="22"/>
        <w:szCs w:val="22"/>
      </w:rPr>
    </w:pPr>
    <w:r w:rsidRPr="00153E05">
      <w:rPr>
        <w:rStyle w:val="a8"/>
        <w:sz w:val="22"/>
        <w:szCs w:val="22"/>
      </w:rPr>
      <w:fldChar w:fldCharType="begin"/>
    </w:r>
    <w:r w:rsidRPr="00153E05">
      <w:rPr>
        <w:rStyle w:val="a8"/>
        <w:sz w:val="22"/>
        <w:szCs w:val="22"/>
      </w:rPr>
      <w:instrText xml:space="preserve">PAGE  </w:instrText>
    </w:r>
    <w:r w:rsidRPr="00153E05">
      <w:rPr>
        <w:rStyle w:val="a8"/>
        <w:sz w:val="22"/>
        <w:szCs w:val="22"/>
      </w:rPr>
      <w:fldChar w:fldCharType="separate"/>
    </w:r>
    <w:r w:rsidR="00193D4D">
      <w:rPr>
        <w:rStyle w:val="a8"/>
        <w:noProof/>
        <w:sz w:val="22"/>
        <w:szCs w:val="22"/>
      </w:rPr>
      <w:t>3</w:t>
    </w:r>
    <w:r w:rsidRPr="00153E05">
      <w:rPr>
        <w:rStyle w:val="a8"/>
        <w:sz w:val="22"/>
        <w:szCs w:val="22"/>
      </w:rPr>
      <w:fldChar w:fldCharType="end"/>
    </w:r>
  </w:p>
  <w:p w:rsidR="001E12EE" w:rsidRPr="00153E05" w:rsidRDefault="001E12EE" w:rsidP="005E1454">
    <w:pPr>
      <w:pStyle w:val="a6"/>
      <w:ind w:right="360"/>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EE" w:rsidRDefault="001E12EE" w:rsidP="005E145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E12EE" w:rsidRDefault="001E12EE" w:rsidP="005E1454">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EE" w:rsidRDefault="001E12EE" w:rsidP="005E145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10F93">
      <w:rPr>
        <w:rStyle w:val="a8"/>
        <w:noProof/>
      </w:rPr>
      <w:t>31</w:t>
    </w:r>
    <w:r>
      <w:rPr>
        <w:rStyle w:val="a8"/>
      </w:rPr>
      <w:fldChar w:fldCharType="end"/>
    </w:r>
  </w:p>
  <w:p w:rsidR="001E12EE" w:rsidRDefault="001E12EE" w:rsidP="005E145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4F2" w:rsidRDefault="003A34F2">
      <w:r>
        <w:separator/>
      </w:r>
    </w:p>
  </w:footnote>
  <w:footnote w:type="continuationSeparator" w:id="0">
    <w:p w:rsidR="003A34F2" w:rsidRDefault="003A3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EE" w:rsidRPr="00153E05" w:rsidRDefault="001E12EE">
    <w:pPr>
      <w:pStyle w:val="a4"/>
      <w:framePr w:wrap="around" w:vAnchor="text" w:hAnchor="margin" w:xAlign="center" w:y="1"/>
      <w:rPr>
        <w:rStyle w:val="a8"/>
        <w:sz w:val="22"/>
        <w:szCs w:val="22"/>
      </w:rPr>
    </w:pPr>
    <w:r w:rsidRPr="00153E05">
      <w:rPr>
        <w:rStyle w:val="a8"/>
        <w:sz w:val="22"/>
        <w:szCs w:val="22"/>
      </w:rPr>
      <w:fldChar w:fldCharType="begin"/>
    </w:r>
    <w:r w:rsidRPr="00153E05">
      <w:rPr>
        <w:rStyle w:val="a8"/>
        <w:sz w:val="22"/>
        <w:szCs w:val="22"/>
      </w:rPr>
      <w:instrText xml:space="preserve">PAGE  </w:instrText>
    </w:r>
    <w:r w:rsidRPr="00153E05">
      <w:rPr>
        <w:rStyle w:val="a8"/>
        <w:sz w:val="22"/>
        <w:szCs w:val="22"/>
      </w:rPr>
      <w:fldChar w:fldCharType="separate"/>
    </w:r>
    <w:r>
      <w:rPr>
        <w:rStyle w:val="a8"/>
        <w:noProof/>
        <w:sz w:val="22"/>
        <w:szCs w:val="22"/>
      </w:rPr>
      <w:t>3</w:t>
    </w:r>
    <w:r w:rsidRPr="00153E05">
      <w:rPr>
        <w:rStyle w:val="a8"/>
        <w:sz w:val="22"/>
        <w:szCs w:val="22"/>
      </w:rPr>
      <w:fldChar w:fldCharType="end"/>
    </w:r>
  </w:p>
  <w:p w:rsidR="001E12EE" w:rsidRPr="00153E05" w:rsidRDefault="001E12EE">
    <w:pPr>
      <w:pStyle w:val="a4"/>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5CBE"/>
    <w:multiLevelType w:val="hybridMultilevel"/>
    <w:tmpl w:val="8B78E0BE"/>
    <w:lvl w:ilvl="0" w:tplc="8DCAE5C0">
      <w:start w:val="1"/>
      <w:numFmt w:val="decimal"/>
      <w:lvlText w:val="%1."/>
      <w:lvlJc w:val="left"/>
      <w:pPr>
        <w:tabs>
          <w:tab w:val="num" w:pos="1069"/>
        </w:tabs>
        <w:ind w:left="1069" w:hanging="360"/>
      </w:pPr>
      <w:rPr>
        <w:rFonts w:cs="Times New Roman"/>
        <w:b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0FDD550C"/>
    <w:multiLevelType w:val="hybridMultilevel"/>
    <w:tmpl w:val="E1B21090"/>
    <w:lvl w:ilvl="0" w:tplc="C5A4ADEC">
      <w:start w:val="1"/>
      <w:numFmt w:val="decimal"/>
      <w:lvlText w:val="2.%1."/>
      <w:lvlJc w:val="left"/>
      <w:pPr>
        <w:tabs>
          <w:tab w:val="num" w:pos="108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62420EC"/>
    <w:multiLevelType w:val="hybridMultilevel"/>
    <w:tmpl w:val="782CD608"/>
    <w:lvl w:ilvl="0" w:tplc="417229B8">
      <w:start w:val="1"/>
      <w:numFmt w:val="decimal"/>
      <w:lvlText w:val="3.%1."/>
      <w:lvlJc w:val="left"/>
      <w:pPr>
        <w:tabs>
          <w:tab w:val="num" w:pos="72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9B836EA"/>
    <w:multiLevelType w:val="hybridMultilevel"/>
    <w:tmpl w:val="C07AB82C"/>
    <w:lvl w:ilvl="0" w:tplc="FD5C4F8C">
      <w:start w:val="1"/>
      <w:numFmt w:val="decimal"/>
      <w:lvlText w:val="6.%1."/>
      <w:lvlJc w:val="left"/>
      <w:pPr>
        <w:tabs>
          <w:tab w:val="num" w:pos="72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16C4B7F"/>
    <w:multiLevelType w:val="hybridMultilevel"/>
    <w:tmpl w:val="73BEDFCA"/>
    <w:lvl w:ilvl="0" w:tplc="16865252">
      <w:start w:val="1"/>
      <w:numFmt w:val="decimal"/>
      <w:lvlText w:val="1.%1."/>
      <w:lvlJc w:val="left"/>
      <w:pPr>
        <w:tabs>
          <w:tab w:val="num" w:pos="72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3A36945"/>
    <w:multiLevelType w:val="multilevel"/>
    <w:tmpl w:val="E8FCBEB8"/>
    <w:lvl w:ilvl="0">
      <w:start w:val="1"/>
      <w:numFmt w:val="decimal"/>
      <w:lvlText w:val="%1."/>
      <w:lvlJc w:val="left"/>
      <w:pPr>
        <w:ind w:left="502"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201153E"/>
    <w:multiLevelType w:val="hybridMultilevel"/>
    <w:tmpl w:val="1FB836F0"/>
    <w:lvl w:ilvl="0" w:tplc="43D476A6">
      <w:start w:val="1"/>
      <w:numFmt w:val="decimal"/>
      <w:lvlText w:val="5.%1."/>
      <w:lvlJc w:val="left"/>
      <w:pPr>
        <w:tabs>
          <w:tab w:val="num" w:pos="72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F5A7FAB"/>
    <w:multiLevelType w:val="hybridMultilevel"/>
    <w:tmpl w:val="555E8462"/>
    <w:lvl w:ilvl="0" w:tplc="DD14E97C">
      <w:start w:val="1"/>
      <w:numFmt w:val="decimal"/>
      <w:lvlText w:val="4.%1."/>
      <w:lvlJc w:val="left"/>
      <w:pPr>
        <w:tabs>
          <w:tab w:val="num" w:pos="72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1"/>
  </w:num>
  <w:num w:numId="4">
    <w:abstractNumId w:val="2"/>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52"/>
    <w:rsid w:val="00193D4D"/>
    <w:rsid w:val="001E12EE"/>
    <w:rsid w:val="003A34F2"/>
    <w:rsid w:val="005E1454"/>
    <w:rsid w:val="00722A52"/>
    <w:rsid w:val="00A45873"/>
    <w:rsid w:val="00A73F48"/>
    <w:rsid w:val="00C83DB1"/>
    <w:rsid w:val="00E01D34"/>
    <w:rsid w:val="00F10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5873"/>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5E1454"/>
    <w:pPr>
      <w:tabs>
        <w:tab w:val="center" w:pos="4677"/>
        <w:tab w:val="right" w:pos="9355"/>
      </w:tabs>
    </w:pPr>
  </w:style>
  <w:style w:type="character" w:customStyle="1" w:styleId="a5">
    <w:name w:val="Верхний колонтитул Знак"/>
    <w:basedOn w:val="a0"/>
    <w:link w:val="a4"/>
    <w:uiPriority w:val="99"/>
    <w:semiHidden/>
    <w:rsid w:val="005E1454"/>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5E1454"/>
    <w:pPr>
      <w:tabs>
        <w:tab w:val="center" w:pos="4677"/>
        <w:tab w:val="right" w:pos="9355"/>
      </w:tabs>
    </w:pPr>
  </w:style>
  <w:style w:type="character" w:customStyle="1" w:styleId="a7">
    <w:name w:val="Нижний колонтитул Знак"/>
    <w:basedOn w:val="a0"/>
    <w:link w:val="a6"/>
    <w:uiPriority w:val="99"/>
    <w:semiHidden/>
    <w:rsid w:val="005E1454"/>
    <w:rPr>
      <w:rFonts w:ascii="Times New Roman" w:eastAsia="Times New Roman" w:hAnsi="Times New Roman" w:cs="Times New Roman"/>
      <w:sz w:val="24"/>
      <w:szCs w:val="24"/>
      <w:lang w:eastAsia="ru-RU"/>
    </w:rPr>
  </w:style>
  <w:style w:type="character" w:styleId="a8">
    <w:name w:val="page number"/>
    <w:rsid w:val="005E1454"/>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5873"/>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5E1454"/>
    <w:pPr>
      <w:tabs>
        <w:tab w:val="center" w:pos="4677"/>
        <w:tab w:val="right" w:pos="9355"/>
      </w:tabs>
    </w:pPr>
  </w:style>
  <w:style w:type="character" w:customStyle="1" w:styleId="a5">
    <w:name w:val="Верхний колонтитул Знак"/>
    <w:basedOn w:val="a0"/>
    <w:link w:val="a4"/>
    <w:uiPriority w:val="99"/>
    <w:semiHidden/>
    <w:rsid w:val="005E1454"/>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5E1454"/>
    <w:pPr>
      <w:tabs>
        <w:tab w:val="center" w:pos="4677"/>
        <w:tab w:val="right" w:pos="9355"/>
      </w:tabs>
    </w:pPr>
  </w:style>
  <w:style w:type="character" w:customStyle="1" w:styleId="a7">
    <w:name w:val="Нижний колонтитул Знак"/>
    <w:basedOn w:val="a0"/>
    <w:link w:val="a6"/>
    <w:uiPriority w:val="99"/>
    <w:semiHidden/>
    <w:rsid w:val="005E1454"/>
    <w:rPr>
      <w:rFonts w:ascii="Times New Roman" w:eastAsia="Times New Roman" w:hAnsi="Times New Roman" w:cs="Times New Roman"/>
      <w:sz w:val="24"/>
      <w:szCs w:val="24"/>
      <w:lang w:eastAsia="ru-RU"/>
    </w:rPr>
  </w:style>
  <w:style w:type="character" w:styleId="a8">
    <w:name w:val="page number"/>
    <w:rsid w:val="005E145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8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main?base=LAW;n=113353;fld=134;dst=1009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mbalahta@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12892</Words>
  <Characters>73488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2012-07-23T05:31:00Z</dcterms:created>
  <dcterms:modified xsi:type="dcterms:W3CDTF">2012-07-31T06:39:00Z</dcterms:modified>
</cp:coreProperties>
</file>