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98" w:rsidRDefault="00BD5D98" w:rsidP="00BD5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BD5D98" w:rsidRDefault="00BD5D98" w:rsidP="00BD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BD5D98" w:rsidRDefault="00BD5D98" w:rsidP="00BD5D9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D98" w:rsidRDefault="00BD5D98" w:rsidP="00BD5D98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D5D98" w:rsidRDefault="00BD5D98" w:rsidP="00BD5D98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D5D98" w:rsidRDefault="00BD5D98" w:rsidP="00BD5D98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25.09.2013 г. 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40-124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BD5D98" w:rsidRDefault="00BD5D98" w:rsidP="00BD5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D98" w:rsidRDefault="00BD5D98" w:rsidP="00BD5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D98" w:rsidRDefault="00BD5D98" w:rsidP="00BD5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D714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1 января 2014 года решений, утверждающих долгосрочные целевые программы </w:t>
      </w:r>
      <w:proofErr w:type="spellStart"/>
      <w:r w:rsidR="00D714CE"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="00D714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bookmarkStart w:id="0" w:name="_GoBack"/>
      <w:bookmarkEnd w:id="0"/>
    </w:p>
    <w:p w:rsidR="00BD5D98" w:rsidRPr="00BD5D98" w:rsidRDefault="00BD5D98" w:rsidP="00BD5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D98" w:rsidRDefault="00BD5D98" w:rsidP="00BD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изменениями, внесёнными в Бюджетный кодекс Российской Федерации, в рамках перехода на программный бюджет, в соответствии со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23, 27</w:t>
      </w:r>
      <w:r w:rsidRPr="00BD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BD5D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D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BD5D98" w:rsidRPr="00BD5D98" w:rsidRDefault="002D72BF" w:rsidP="002D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D72BF" w:rsidRPr="002D72BF" w:rsidRDefault="002D72BF" w:rsidP="002D72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 1 января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утверждающие долгосрочные целевые программы </w:t>
      </w:r>
      <w:proofErr w:type="spellStart"/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2D72BF" w:rsidRPr="002D72BF" w:rsidRDefault="002D72BF" w:rsidP="002D72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2BF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 от 27.12.2012 г. № 33-99 </w:t>
      </w:r>
      <w:proofErr w:type="gramStart"/>
      <w:r w:rsidRPr="002D72B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72B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 муниципальной целевой программы  «Развитие,  содержание и ремонт </w:t>
      </w:r>
      <w:proofErr w:type="spellStart"/>
      <w:r w:rsidRPr="002D72BF">
        <w:rPr>
          <w:rFonts w:ascii="Times New Roman" w:hAnsi="Times New Roman" w:cs="Times New Roman"/>
          <w:sz w:val="28"/>
          <w:szCs w:val="28"/>
          <w:lang w:eastAsia="ru-RU"/>
        </w:rPr>
        <w:t>улично</w:t>
      </w:r>
      <w:proofErr w:type="spellEnd"/>
      <w:r w:rsidRPr="002D72BF">
        <w:rPr>
          <w:rFonts w:ascii="Times New Roman" w:hAnsi="Times New Roman" w:cs="Times New Roman"/>
          <w:sz w:val="28"/>
          <w:szCs w:val="28"/>
          <w:lang w:eastAsia="ru-RU"/>
        </w:rPr>
        <w:t xml:space="preserve"> – дорожной сети автомобильных дорог </w:t>
      </w:r>
      <w:proofErr w:type="spellStart"/>
      <w:r w:rsidRPr="002D72BF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D72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сельсовета» на 2013-2015 годы»</w:t>
      </w:r>
    </w:p>
    <w:p w:rsidR="002D72BF" w:rsidRPr="002D72BF" w:rsidRDefault="002D72BF" w:rsidP="002D72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</w:t>
      </w:r>
      <w:proofErr w:type="spellStart"/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</w:t>
      </w:r>
      <w:hyperlink r:id="rId6" w:history="1"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krasnaya</w:t>
        </w:r>
        <w:proofErr w:type="spellEnd"/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bdu</w:t>
        </w:r>
        <w:proofErr w:type="spellEnd"/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su</w:t>
        </w:r>
        <w:proofErr w:type="spellEnd"/>
        <w:r w:rsidRPr="002D72B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72BF" w:rsidRDefault="002D72BF" w:rsidP="002D72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D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днём его официального опубликования, и применяется к правоотношениям, возникающим начиная с 01.01.2014 года.</w:t>
      </w:r>
    </w:p>
    <w:p w:rsidR="002D72BF" w:rsidRDefault="002D72BF" w:rsidP="002D72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BF" w:rsidRDefault="002D72BF" w:rsidP="002D72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BF" w:rsidRDefault="002D72BF" w:rsidP="002D72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BF" w:rsidRDefault="002D72BF" w:rsidP="002D72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BF" w:rsidRPr="002D72BF" w:rsidRDefault="002D72BF" w:rsidP="002D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О.А. Юшков</w:t>
      </w:r>
    </w:p>
    <w:p w:rsidR="00BD5D98" w:rsidRDefault="00BD5D98" w:rsidP="00BD5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D98" w:rsidRPr="00BD5D98" w:rsidRDefault="00BD5D98" w:rsidP="00BD5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5D98" w:rsidRPr="00BD5D98" w:rsidRDefault="00BD5D98" w:rsidP="00BD5D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3AEE" w:rsidRDefault="00663AEE"/>
    <w:sectPr w:rsidR="00663AEE" w:rsidSect="00BD5D9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404"/>
    <w:multiLevelType w:val="hybridMultilevel"/>
    <w:tmpl w:val="6D88524E"/>
    <w:lvl w:ilvl="0" w:tplc="A8149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6"/>
    <w:rsid w:val="002D72BF"/>
    <w:rsid w:val="00663AEE"/>
    <w:rsid w:val="00BB6F66"/>
    <w:rsid w:val="00BD5D98"/>
    <w:rsid w:val="00D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2013-10-05T05:29:00Z</dcterms:created>
  <dcterms:modified xsi:type="dcterms:W3CDTF">2013-10-05T08:29:00Z</dcterms:modified>
</cp:coreProperties>
</file>