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Default="00B00C99" w:rsidP="00B00C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00C99" w:rsidRDefault="00B00C99" w:rsidP="00B00C9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00C99" w:rsidRDefault="00B00C99" w:rsidP="00B00C99">
      <w:pPr>
        <w:jc w:val="center"/>
        <w:rPr>
          <w:sz w:val="28"/>
          <w:szCs w:val="28"/>
        </w:rPr>
      </w:pPr>
    </w:p>
    <w:p w:rsidR="00B00C99" w:rsidRDefault="00B00C99" w:rsidP="00B00C99">
      <w:pPr>
        <w:jc w:val="center"/>
        <w:rPr>
          <w:sz w:val="28"/>
          <w:szCs w:val="28"/>
        </w:rPr>
      </w:pPr>
    </w:p>
    <w:p w:rsidR="00B00C99" w:rsidRDefault="00B00C99" w:rsidP="00B00C99">
      <w:pPr>
        <w:jc w:val="center"/>
        <w:rPr>
          <w:sz w:val="28"/>
          <w:szCs w:val="28"/>
        </w:rPr>
      </w:pPr>
    </w:p>
    <w:p w:rsidR="00B00C99" w:rsidRDefault="00B00C99" w:rsidP="00B00C9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00C99" w:rsidRDefault="00B00C99" w:rsidP="00B00C99">
      <w:pPr>
        <w:jc w:val="center"/>
        <w:rPr>
          <w:sz w:val="28"/>
          <w:szCs w:val="28"/>
        </w:rPr>
      </w:pPr>
    </w:p>
    <w:p w:rsidR="00B00C99" w:rsidRDefault="00B00C99" w:rsidP="00B00C99">
      <w:pPr>
        <w:jc w:val="center"/>
        <w:rPr>
          <w:sz w:val="28"/>
          <w:szCs w:val="28"/>
        </w:rPr>
      </w:pPr>
    </w:p>
    <w:p w:rsidR="00B00C99" w:rsidRDefault="00B00C99" w:rsidP="00B00C99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29.11.2010 г.                              д. Красная                                                № 47а</w:t>
      </w:r>
    </w:p>
    <w:p w:rsidR="00B00C99" w:rsidRDefault="00B00C99" w:rsidP="00B00C99">
      <w:pPr>
        <w:jc w:val="both"/>
        <w:rPr>
          <w:sz w:val="28"/>
          <w:szCs w:val="28"/>
        </w:rPr>
      </w:pPr>
    </w:p>
    <w:p w:rsidR="00B00C99" w:rsidRDefault="00B00C99" w:rsidP="00B00C99">
      <w:pPr>
        <w:jc w:val="both"/>
        <w:rPr>
          <w:sz w:val="28"/>
          <w:szCs w:val="28"/>
        </w:rPr>
      </w:pPr>
    </w:p>
    <w:p w:rsidR="00B00C99" w:rsidRDefault="00B00C99" w:rsidP="00B0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реализации на территории Красненского сельсовета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B00C99" w:rsidRDefault="00B00C99" w:rsidP="00B00C99">
      <w:pPr>
        <w:jc w:val="both"/>
        <w:rPr>
          <w:b/>
          <w:sz w:val="28"/>
          <w:szCs w:val="28"/>
        </w:rPr>
      </w:pPr>
    </w:p>
    <w:p w:rsidR="00B00C99" w:rsidRDefault="00B00C99" w:rsidP="00B00C99">
      <w:pPr>
        <w:jc w:val="both"/>
        <w:rPr>
          <w:b/>
          <w:sz w:val="28"/>
          <w:szCs w:val="28"/>
        </w:rPr>
      </w:pPr>
    </w:p>
    <w:p w:rsidR="00B00C99" w:rsidRPr="00B00C99" w:rsidRDefault="00B00C99" w:rsidP="00B00C99">
      <w:pPr>
        <w:jc w:val="both"/>
        <w:rPr>
          <w:b/>
          <w:sz w:val="16"/>
          <w:szCs w:val="16"/>
        </w:rPr>
      </w:pPr>
    </w:p>
    <w:p w:rsidR="00B00C99" w:rsidRPr="00B00C99" w:rsidRDefault="00B00C99" w:rsidP="00B0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99">
        <w:rPr>
          <w:sz w:val="28"/>
          <w:szCs w:val="28"/>
        </w:rPr>
        <w:t xml:space="preserve">В соответствии с п.3 распоряжения Правительства Красноярского края от 30.08.2010г. №732-р, п.2 распоряжения администрации </w:t>
      </w:r>
      <w:proofErr w:type="spellStart"/>
      <w:r w:rsidRPr="00B00C99">
        <w:rPr>
          <w:sz w:val="28"/>
          <w:szCs w:val="28"/>
        </w:rPr>
        <w:t>Балахтинского</w:t>
      </w:r>
      <w:proofErr w:type="spellEnd"/>
      <w:r w:rsidRPr="00B00C99">
        <w:rPr>
          <w:sz w:val="28"/>
          <w:szCs w:val="28"/>
        </w:rPr>
        <w:t xml:space="preserve"> района от 17.09.2010г. №257, ст.</w:t>
      </w:r>
      <w:r w:rsidR="00276D46">
        <w:rPr>
          <w:sz w:val="28"/>
          <w:szCs w:val="28"/>
        </w:rPr>
        <w:t>16</w:t>
      </w:r>
      <w:r w:rsidRPr="00B00C99">
        <w:rPr>
          <w:sz w:val="28"/>
          <w:szCs w:val="28"/>
        </w:rPr>
        <w:t xml:space="preserve"> Устава Красненского сельсовета,  </w:t>
      </w:r>
    </w:p>
    <w:p w:rsidR="00B00C99" w:rsidRPr="00B00C99" w:rsidRDefault="00B00C99" w:rsidP="00B00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99">
        <w:rPr>
          <w:sz w:val="28"/>
          <w:szCs w:val="28"/>
        </w:rPr>
        <w:t>1. Утвердить План мероприятий по реализации на территории Красненского сельсовета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закон).</w:t>
      </w:r>
    </w:p>
    <w:p w:rsidR="00B00C99" w:rsidRPr="00B00C99" w:rsidRDefault="00B00C99" w:rsidP="00B00C99">
      <w:pPr>
        <w:ind w:firstLine="540"/>
        <w:jc w:val="both"/>
        <w:rPr>
          <w:sz w:val="28"/>
          <w:szCs w:val="28"/>
        </w:rPr>
      </w:pPr>
      <w:r w:rsidRPr="00B00C99">
        <w:rPr>
          <w:sz w:val="28"/>
          <w:szCs w:val="28"/>
        </w:rPr>
        <w:t xml:space="preserve">2. </w:t>
      </w:r>
      <w:proofErr w:type="gramStart"/>
      <w:r w:rsidRPr="00B00C99">
        <w:rPr>
          <w:sz w:val="28"/>
          <w:szCs w:val="28"/>
        </w:rPr>
        <w:t>Контроль за</w:t>
      </w:r>
      <w:proofErr w:type="gramEnd"/>
      <w:r w:rsidRPr="00B00C99">
        <w:rPr>
          <w:sz w:val="28"/>
          <w:szCs w:val="28"/>
        </w:rPr>
        <w:t xml:space="preserve"> исполнением распоряжения оставляю за собой.</w:t>
      </w:r>
    </w:p>
    <w:p w:rsidR="00B00C99" w:rsidRPr="00B00C99" w:rsidRDefault="00B00C99" w:rsidP="00B00C99">
      <w:pPr>
        <w:autoSpaceDE w:val="0"/>
        <w:autoSpaceDN w:val="0"/>
        <w:adjustRightInd w:val="0"/>
        <w:ind w:firstLine="536"/>
        <w:jc w:val="both"/>
        <w:rPr>
          <w:sz w:val="28"/>
          <w:szCs w:val="28"/>
        </w:rPr>
      </w:pPr>
      <w:r w:rsidRPr="00B00C99">
        <w:rPr>
          <w:sz w:val="28"/>
          <w:szCs w:val="28"/>
        </w:rPr>
        <w:t>3. Распоряжение вступает в силу со дня подписания.</w:t>
      </w: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C99">
        <w:rPr>
          <w:sz w:val="28"/>
          <w:szCs w:val="28"/>
        </w:rPr>
        <w:t>Глава Красненского сельсовета                                       О.А. Юшков</w:t>
      </w: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C99" w:rsidRPr="00B00C99" w:rsidRDefault="00B00C99" w:rsidP="00B00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Default="00B00C99" w:rsidP="00B00C99">
      <w:pPr>
        <w:ind w:left="10251"/>
        <w:rPr>
          <w:sz w:val="28"/>
          <w:szCs w:val="28"/>
        </w:rPr>
      </w:pPr>
    </w:p>
    <w:p w:rsidR="00B00C99" w:rsidRPr="00B00C99" w:rsidRDefault="00B00C99" w:rsidP="00B00C99">
      <w:pPr>
        <w:ind w:left="10251"/>
        <w:rPr>
          <w:sz w:val="28"/>
          <w:szCs w:val="28"/>
        </w:rPr>
        <w:sectPr w:rsidR="00B00C99" w:rsidRPr="00B00C99" w:rsidSect="0062305E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00C99" w:rsidRPr="00B00C99" w:rsidRDefault="00B00C99" w:rsidP="00B00C99">
      <w:pPr>
        <w:autoSpaceDE w:val="0"/>
        <w:autoSpaceDN w:val="0"/>
        <w:adjustRightInd w:val="0"/>
        <w:ind w:firstLine="10050"/>
        <w:outlineLvl w:val="0"/>
        <w:rPr>
          <w:sz w:val="28"/>
          <w:szCs w:val="28"/>
        </w:rPr>
      </w:pPr>
      <w:r w:rsidRPr="00B00C99">
        <w:rPr>
          <w:sz w:val="28"/>
          <w:szCs w:val="28"/>
        </w:rPr>
        <w:lastRenderedPageBreak/>
        <w:t>Приложение</w:t>
      </w:r>
    </w:p>
    <w:p w:rsidR="00B00C99" w:rsidRPr="00B00C99" w:rsidRDefault="00B00C99" w:rsidP="00B00C99">
      <w:pPr>
        <w:autoSpaceDE w:val="0"/>
        <w:autoSpaceDN w:val="0"/>
        <w:adjustRightInd w:val="0"/>
        <w:ind w:firstLine="10050"/>
        <w:rPr>
          <w:sz w:val="28"/>
          <w:szCs w:val="28"/>
        </w:rPr>
      </w:pPr>
      <w:r w:rsidRPr="00B00C99">
        <w:rPr>
          <w:sz w:val="28"/>
          <w:szCs w:val="28"/>
        </w:rPr>
        <w:t>к распоряжению</w:t>
      </w:r>
    </w:p>
    <w:p w:rsidR="00B00C99" w:rsidRPr="00B00C99" w:rsidRDefault="00B00C99" w:rsidP="00B00C99">
      <w:pPr>
        <w:autoSpaceDE w:val="0"/>
        <w:autoSpaceDN w:val="0"/>
        <w:adjustRightInd w:val="0"/>
        <w:ind w:firstLine="10050"/>
        <w:jc w:val="both"/>
        <w:outlineLvl w:val="1"/>
        <w:rPr>
          <w:sz w:val="28"/>
          <w:szCs w:val="28"/>
        </w:rPr>
      </w:pPr>
      <w:r w:rsidRPr="00B00C99">
        <w:rPr>
          <w:sz w:val="28"/>
          <w:szCs w:val="28"/>
        </w:rPr>
        <w:t xml:space="preserve">администрации </w:t>
      </w:r>
    </w:p>
    <w:p w:rsidR="00B00C99" w:rsidRPr="00B00C99" w:rsidRDefault="00B00C99" w:rsidP="00B00C99">
      <w:pPr>
        <w:autoSpaceDE w:val="0"/>
        <w:autoSpaceDN w:val="0"/>
        <w:adjustRightInd w:val="0"/>
        <w:ind w:firstLine="10050"/>
        <w:jc w:val="both"/>
        <w:outlineLvl w:val="1"/>
        <w:rPr>
          <w:sz w:val="28"/>
          <w:szCs w:val="28"/>
        </w:rPr>
      </w:pPr>
      <w:r w:rsidRPr="00B00C99">
        <w:rPr>
          <w:sz w:val="28"/>
          <w:szCs w:val="28"/>
        </w:rPr>
        <w:t xml:space="preserve">Красненского сельсовета </w:t>
      </w:r>
    </w:p>
    <w:p w:rsidR="00B00C99" w:rsidRPr="00B00C99" w:rsidRDefault="00E57F91" w:rsidP="00B00C99">
      <w:pPr>
        <w:autoSpaceDE w:val="0"/>
        <w:autoSpaceDN w:val="0"/>
        <w:adjustRightInd w:val="0"/>
        <w:ind w:firstLine="1005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00C99" w:rsidRPr="00B00C99">
        <w:rPr>
          <w:sz w:val="28"/>
          <w:szCs w:val="28"/>
        </w:rPr>
        <w:t>т</w:t>
      </w:r>
      <w:r w:rsidR="00B00C99">
        <w:rPr>
          <w:sz w:val="28"/>
          <w:szCs w:val="28"/>
        </w:rPr>
        <w:t xml:space="preserve"> 29.11.2010 г. </w:t>
      </w:r>
      <w:r w:rsidR="00B00C99" w:rsidRPr="00B00C99">
        <w:rPr>
          <w:sz w:val="28"/>
          <w:szCs w:val="28"/>
        </w:rPr>
        <w:t>№</w:t>
      </w:r>
      <w:r w:rsidR="00B00C99">
        <w:rPr>
          <w:sz w:val="28"/>
          <w:szCs w:val="28"/>
        </w:rPr>
        <w:t xml:space="preserve"> 47а</w:t>
      </w:r>
    </w:p>
    <w:p w:rsidR="00B00C99" w:rsidRPr="00B00C99" w:rsidRDefault="00B00C99" w:rsidP="00B00C99">
      <w:pPr>
        <w:jc w:val="center"/>
        <w:rPr>
          <w:b/>
          <w:sz w:val="28"/>
          <w:szCs w:val="28"/>
        </w:rPr>
      </w:pPr>
    </w:p>
    <w:p w:rsidR="00B00C99" w:rsidRPr="00B00C99" w:rsidRDefault="00B00C99" w:rsidP="00B00C99">
      <w:pPr>
        <w:jc w:val="center"/>
        <w:rPr>
          <w:b/>
          <w:sz w:val="28"/>
          <w:szCs w:val="28"/>
        </w:rPr>
      </w:pPr>
      <w:r w:rsidRPr="00B00C99">
        <w:rPr>
          <w:b/>
          <w:sz w:val="28"/>
          <w:szCs w:val="28"/>
        </w:rPr>
        <w:t>План мероприятий по реализации на территории Красненского сельсовета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B00C99" w:rsidRPr="00B00C99" w:rsidRDefault="00B00C99" w:rsidP="00B00C99">
      <w:pPr>
        <w:ind w:firstLine="737"/>
        <w:jc w:val="both"/>
        <w:rPr>
          <w:sz w:val="28"/>
          <w:szCs w:val="28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291"/>
        <w:gridCol w:w="2613"/>
        <w:gridCol w:w="2475"/>
        <w:gridCol w:w="2410"/>
        <w:gridCol w:w="2663"/>
      </w:tblGrid>
      <w:tr w:rsidR="00B00C99" w:rsidRPr="00B00C99" w:rsidTr="00B00C99">
        <w:trPr>
          <w:tblHeader/>
        </w:trPr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jc w:val="center"/>
              <w:rPr>
                <w:b/>
              </w:rPr>
            </w:pPr>
            <w:r w:rsidRPr="00B00C99">
              <w:rPr>
                <w:b/>
              </w:rPr>
              <w:t xml:space="preserve">№ </w:t>
            </w:r>
            <w:proofErr w:type="gramStart"/>
            <w:r w:rsidRPr="00B00C99">
              <w:rPr>
                <w:b/>
              </w:rPr>
              <w:t>п</w:t>
            </w:r>
            <w:proofErr w:type="gramEnd"/>
            <w:r w:rsidRPr="00B00C99">
              <w:rPr>
                <w:b/>
              </w:rPr>
              <w:t>/п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00C99" w:rsidRPr="00B00C99" w:rsidRDefault="00B00C99" w:rsidP="00B00C99">
            <w:pPr>
              <w:jc w:val="center"/>
              <w:rPr>
                <w:b/>
              </w:rPr>
            </w:pPr>
            <w:r w:rsidRPr="00B00C99">
              <w:rPr>
                <w:b/>
              </w:rPr>
              <w:t>Мероприятие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B00C99" w:rsidRPr="00B00C99" w:rsidRDefault="00B00C99" w:rsidP="00B00C99">
            <w:pPr>
              <w:jc w:val="center"/>
              <w:rPr>
                <w:b/>
              </w:rPr>
            </w:pPr>
            <w:r w:rsidRPr="00B00C99">
              <w:rPr>
                <w:b/>
              </w:rPr>
              <w:t>Правовое основание (структурная единица Федерального закона)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00C99" w:rsidRPr="00B00C99" w:rsidRDefault="00B00C99" w:rsidP="00B00C99">
            <w:pPr>
              <w:jc w:val="center"/>
              <w:rPr>
                <w:b/>
              </w:rPr>
            </w:pPr>
            <w:r w:rsidRPr="00B00C99">
              <w:rPr>
                <w:b/>
              </w:rPr>
              <w:t>Вид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C99" w:rsidRPr="00B00C99" w:rsidRDefault="00B00C99" w:rsidP="00B00C99">
            <w:pPr>
              <w:jc w:val="center"/>
              <w:rPr>
                <w:b/>
              </w:rPr>
            </w:pPr>
            <w:r w:rsidRPr="00B00C99">
              <w:rPr>
                <w:b/>
              </w:rPr>
              <w:t>Срок выполнения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00C99" w:rsidRPr="00B00C99" w:rsidRDefault="00B00C99" w:rsidP="00B00C99">
            <w:pPr>
              <w:jc w:val="center"/>
              <w:rPr>
                <w:b/>
              </w:rPr>
            </w:pPr>
            <w:r w:rsidRPr="00B00C99">
              <w:rPr>
                <w:b/>
              </w:rPr>
              <w:t>Ответственный исполнитель</w:t>
            </w:r>
          </w:p>
        </w:tc>
      </w:tr>
      <w:tr w:rsidR="00B00C99" w:rsidRPr="00B00C99" w:rsidTr="00B00C99">
        <w:tc>
          <w:tcPr>
            <w:tcW w:w="14962" w:type="dxa"/>
            <w:gridSpan w:val="6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rPr>
                <w:b/>
                <w:sz w:val="28"/>
                <w:szCs w:val="28"/>
                <w:lang w:val="en-US"/>
              </w:rPr>
              <w:t>I</w:t>
            </w:r>
            <w:r w:rsidRPr="00B00C99">
              <w:rPr>
                <w:b/>
                <w:sz w:val="28"/>
                <w:szCs w:val="28"/>
              </w:rPr>
              <w:t>. Разработка правовых актов и внесение изменений в действующие правовые акты, необходимые для реализации Федерального закона от 08.05.2010 № 83-ФЗ «О внесении изменений в отдельные законодательные акты Российской Федерации в связи  с совершенствованием правового положения государственных (муниципальных) учреждений» (далее – Федеральный закон)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Разработка проекта решения </w:t>
            </w:r>
            <w:r>
              <w:t>Красненского</w:t>
            </w:r>
            <w:r w:rsidRPr="00B00C99">
              <w:t xml:space="preserve"> сельсовета,  устанавливающего:</w:t>
            </w:r>
          </w:p>
          <w:p w:rsidR="00B00C99" w:rsidRPr="00B00C99" w:rsidRDefault="00B00C99" w:rsidP="00B00C99">
            <w:pPr>
              <w:jc w:val="both"/>
            </w:pPr>
            <w:proofErr w:type="gramStart"/>
            <w:r w:rsidRPr="00B00C99">
              <w:t xml:space="preserve">- форму финансового обеспечения деятельности бюджетных учреждений в переходный период, дату (не позднее 1 января 2012 года), начиная с которой осуществляется зачисление в местный бюджет доходов, полученных казенными учреждениями от платных </w:t>
            </w:r>
            <w:r w:rsidRPr="00B00C99">
              <w:lastRenderedPageBreak/>
              <w:t>услуг и иной приносящей доход деятельности, и после которой порядок использования таких доходов, установленный в соответствии с пунктом 3 части 16 статьи 33 Федерального закона, к указанным казенным учреждениям не</w:t>
            </w:r>
            <w:proofErr w:type="gramEnd"/>
            <w:r w:rsidRPr="00B00C99">
              <w:t xml:space="preserve"> применяется;</w:t>
            </w:r>
          </w:p>
          <w:p w:rsidR="00B00C99" w:rsidRPr="00B00C99" w:rsidRDefault="00B00C99" w:rsidP="00B00C99">
            <w:pPr>
              <w:jc w:val="both"/>
            </w:pPr>
            <w:proofErr w:type="gramStart"/>
            <w:r w:rsidRPr="00B00C99">
              <w:t>- порядок и направления использования в переходный период бюджетными учреждениями, являющимися получателями бюджетных средств, и казенными учреждениями, являющимися получателями бюджетных средств, доходов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</w:t>
            </w:r>
            <w:proofErr w:type="gramEnd"/>
            <w:r w:rsidRPr="00B00C99">
              <w:t xml:space="preserve"> иной приносящей доходы деятельности;</w:t>
            </w:r>
          </w:p>
          <w:p w:rsidR="00B00C99" w:rsidRPr="00B00C99" w:rsidRDefault="00B00C99" w:rsidP="00B00C99">
            <w:pPr>
              <w:jc w:val="both"/>
            </w:pPr>
            <w:r w:rsidRPr="00B00C99">
              <w:t xml:space="preserve">- компетенцию органа местного самоуправления по утверждению </w:t>
            </w:r>
            <w:r w:rsidRPr="00B00C99">
              <w:lastRenderedPageBreak/>
              <w:t>перечней недвижимого имущества, закрепленного за бюджетными учреждениями учредителем или приобретенного бюджетными учреждениями за счет средств, выделенных им учредителем на приобретение такого имущества, в целях расчета субсидий подведомственным бюджетным учреждениям;</w:t>
            </w:r>
          </w:p>
          <w:p w:rsidR="00B00C99" w:rsidRPr="00B00C99" w:rsidRDefault="00B00C99" w:rsidP="00B00C99">
            <w:pPr>
              <w:jc w:val="both"/>
            </w:pPr>
            <w:r w:rsidRPr="00B00C99">
              <w:t xml:space="preserve">- компетенцию органа местного самоуправления по утверждению перечня сведений, которые должны содержаться в отчетах о результатах деятельности муниципальных учреждений и об использовании закрепленного за ними муниципального имущества; 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  <w:r w:rsidRPr="00B00C99">
              <w:t>пункты 1, 2 части 16</w:t>
            </w:r>
          </w:p>
          <w:p w:rsidR="00B00C99" w:rsidRPr="00B00C99" w:rsidRDefault="00B00C99" w:rsidP="00B00C99">
            <w:pPr>
              <w:jc w:val="center"/>
            </w:pPr>
            <w:r w:rsidRPr="00B00C99">
              <w:t xml:space="preserve"> статьи 33</w:t>
            </w: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  <w:r w:rsidRPr="00B00C99">
              <w:t xml:space="preserve">пункт 1 части 2 </w:t>
            </w:r>
          </w:p>
          <w:p w:rsidR="00B00C99" w:rsidRPr="00B00C99" w:rsidRDefault="00B00C99" w:rsidP="00B00C99">
            <w:pPr>
              <w:jc w:val="center"/>
            </w:pPr>
            <w:r w:rsidRPr="00B00C99">
              <w:t>статьи 31</w:t>
            </w:r>
          </w:p>
          <w:p w:rsidR="00B00C99" w:rsidRPr="00B00C99" w:rsidRDefault="00B00C99" w:rsidP="00B00C99">
            <w:pPr>
              <w:jc w:val="center"/>
            </w:pPr>
            <w:r w:rsidRPr="00B00C99">
              <w:t>пункт 3 части 16 статьи 33</w:t>
            </w: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</w:p>
          <w:p w:rsidR="00B00C99" w:rsidRPr="00B00C99" w:rsidRDefault="00B00C99" w:rsidP="00B00C99">
            <w:pPr>
              <w:jc w:val="center"/>
            </w:pPr>
            <w:r w:rsidRPr="00B00C99">
              <w:t>пункт 2 части 2</w:t>
            </w:r>
          </w:p>
          <w:p w:rsidR="00B00C99" w:rsidRPr="00B00C99" w:rsidRDefault="00B00C99" w:rsidP="00B00C99">
            <w:pPr>
              <w:jc w:val="center"/>
            </w:pPr>
            <w:r w:rsidRPr="00B00C99">
              <w:t>статьи 31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lastRenderedPageBreak/>
              <w:t xml:space="preserve">Решение Красненского сельского Совета депутатов </w:t>
            </w:r>
          </w:p>
          <w:p w:rsidR="00B00C99" w:rsidRPr="00B00C99" w:rsidRDefault="00B00C99" w:rsidP="00B00C9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31.12.2010 года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/>
          <w:p w:rsidR="00B00C99" w:rsidRPr="00B00C99" w:rsidRDefault="00B00C99" w:rsidP="00B00C99">
            <w:pPr>
              <w:rPr>
                <w:sz w:val="22"/>
                <w:szCs w:val="22"/>
              </w:rPr>
            </w:pP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осуществления и финансового обеспечения осуществления бюджетным учреждением полномочия исполнительного органа местного самоуправления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пункты 5, 6 статьи 6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постановление администрации сельсовета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28.02.2011г.</w:t>
            </w:r>
          </w:p>
          <w:p w:rsidR="00B00C99" w:rsidRPr="00B00C99" w:rsidRDefault="00B00C99" w:rsidP="00B00C99">
            <w:pPr>
              <w:jc w:val="both"/>
            </w:pP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  <w:p w:rsidR="00B00C99" w:rsidRPr="00B00C99" w:rsidRDefault="00B00C99" w:rsidP="00B00C99">
            <w:pPr>
              <w:jc w:val="both"/>
            </w:pP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Установление порядка определения </w:t>
            </w:r>
            <w:r w:rsidRPr="00B00C99">
              <w:lastRenderedPageBreak/>
              <w:t>видов особо ценного движимого имущества, в отношении муниципальных бюджетных и автономных учреждений, определение перечня особо ценного движимого имущества муниципального бюджетного и автономного учреждения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B00C99" w:rsidRDefault="00B00C99" w:rsidP="00B00C99">
            <w:pPr>
              <w:jc w:val="both"/>
            </w:pPr>
            <w:r w:rsidRPr="00B00C99">
              <w:t xml:space="preserve">постановление </w:t>
            </w:r>
            <w:r w:rsidRPr="00B00C99">
              <w:lastRenderedPageBreak/>
              <w:t xml:space="preserve">администрации </w:t>
            </w:r>
          </w:p>
          <w:p w:rsidR="00B00C99" w:rsidRPr="00B00C99" w:rsidRDefault="00B00C99" w:rsidP="00B00C99">
            <w:pPr>
              <w:jc w:val="both"/>
            </w:pPr>
            <w:r>
              <w:t>сельсовета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lastRenderedPageBreak/>
              <w:t>До 31.12.2010г.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276D46" w:rsidP="00B00C99">
            <w:pPr>
              <w:jc w:val="both"/>
            </w:pPr>
            <w:r>
              <w:t xml:space="preserve">Специалист </w:t>
            </w:r>
            <w:r>
              <w:lastRenderedPageBreak/>
              <w:t>администрации сельсовета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учреждения; порядка создания бюджетного и казенного учреждения путем изменения типа существующего автономного учреждения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  <w:r w:rsidRPr="00B00C99">
              <w:t>пункт 10 статьи 6</w:t>
            </w:r>
          </w:p>
          <w:p w:rsidR="00276D46" w:rsidRPr="00B00C99" w:rsidRDefault="00276D46" w:rsidP="00B00C99">
            <w:pPr>
              <w:jc w:val="center"/>
            </w:pPr>
            <w:r w:rsidRPr="00B00C99">
              <w:t xml:space="preserve">пункт 1 части 2 </w:t>
            </w:r>
          </w:p>
          <w:p w:rsidR="00276D46" w:rsidRPr="00B00C99" w:rsidRDefault="00276D46" w:rsidP="00B00C99">
            <w:pPr>
              <w:jc w:val="center"/>
            </w:pPr>
            <w:r w:rsidRPr="00B00C99">
              <w:t>статьи 31</w:t>
            </w: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  <w:r w:rsidRPr="00B00C99">
              <w:t>пункт 8 статьи 23</w:t>
            </w: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постановление администрации сельсовета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До 28.02.2010г.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Определение структуры, компетенции, порядка формирования и срока полномочий органов управления казенного и бюджетного учреждения, порядка принятия ими решений и выступления от имени учреждения, установление порядка осуществления </w:t>
            </w:r>
            <w:proofErr w:type="gramStart"/>
            <w:r w:rsidRPr="00B00C99">
              <w:t>контроля за</w:t>
            </w:r>
            <w:proofErr w:type="gramEnd"/>
            <w:r w:rsidRPr="00B00C99">
              <w:t xml:space="preserve"> деятельностью бюджетных и казенных учреждений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  <w:r w:rsidRPr="00B00C99">
              <w:t>пункт 18 статьи 6</w:t>
            </w: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постановление администрации сельсовета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01.01.2011г.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Определение порядка формирования </w:t>
            </w:r>
            <w:r w:rsidRPr="00B00C99">
              <w:lastRenderedPageBreak/>
              <w:t>муниципального задания на оказание муниципальных услуг (выполнение работ),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Порядка финансового обеспечения выполнения муниципального задания бюджетными учреждениями и иными некоммерческими организациями»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lastRenderedPageBreak/>
              <w:t>пункт 5 статьи 6</w:t>
            </w:r>
          </w:p>
          <w:p w:rsidR="00B00C99" w:rsidRPr="00B00C99" w:rsidRDefault="00B00C99" w:rsidP="00B00C99">
            <w:pPr>
              <w:jc w:val="center"/>
            </w:pPr>
            <w:r w:rsidRPr="00B00C99">
              <w:lastRenderedPageBreak/>
              <w:t>пункт 11 статьи 13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lastRenderedPageBreak/>
              <w:t xml:space="preserve">постановление </w:t>
            </w:r>
            <w:r w:rsidRPr="00B00C99">
              <w:lastRenderedPageBreak/>
              <w:t>администрации сельсовета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lastRenderedPageBreak/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Главный бухгалтер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учета и хранения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 xml:space="preserve">пункт 10 части 20 </w:t>
            </w:r>
          </w:p>
          <w:p w:rsidR="00B00C99" w:rsidRPr="00B00C99" w:rsidRDefault="00B00C99" w:rsidP="00B00C99">
            <w:pPr>
              <w:jc w:val="center"/>
            </w:pPr>
            <w:r w:rsidRPr="00B00C99">
              <w:t>статьи 30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Постановление администрации сельсовета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Положение об условиях и порядке формирования муниципального задания учредителя для муниципальных автономных учреждений на оказание ими муниципальных услуг (выполнение работ), порядке определения объема и предоставления субсидий на выполнение муниципального задания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пункт 3 статьи 23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Установление порядка составления и </w:t>
            </w:r>
            <w:r w:rsidRPr="00B00C99">
              <w:lastRenderedPageBreak/>
              <w:t>утверждения плана финансово-хозяйственной деятельности  муниципального учреждения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  <w:r w:rsidRPr="00B00C99">
              <w:lastRenderedPageBreak/>
              <w:t>пункт 19 статьи 6</w:t>
            </w: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Постановление </w:t>
            </w:r>
            <w:r w:rsidRPr="00B00C99">
              <w:lastRenderedPageBreak/>
              <w:t xml:space="preserve">администрации  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lastRenderedPageBreak/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 xml:space="preserve">Специалист </w:t>
            </w:r>
            <w:r>
              <w:lastRenderedPageBreak/>
              <w:t>администрации сельсовета</w:t>
            </w:r>
          </w:p>
        </w:tc>
      </w:tr>
      <w:tr w:rsidR="00E57F91" w:rsidRPr="00B00C99" w:rsidTr="00B00C99">
        <w:tc>
          <w:tcPr>
            <w:tcW w:w="510" w:type="dxa"/>
            <w:shd w:val="clear" w:color="auto" w:fill="auto"/>
          </w:tcPr>
          <w:p w:rsidR="00E57F91" w:rsidRPr="00B00C99" w:rsidRDefault="00E57F91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E57F91" w:rsidRPr="00B00C99" w:rsidRDefault="00E57F91" w:rsidP="00B00C99">
            <w:pPr>
              <w:jc w:val="both"/>
            </w:pPr>
            <w:r w:rsidRPr="00B00C99">
              <w:t>Утверждение перечня недвижимого имущества, закрепленного за подведомственными бюджетными учреждениями учредителем или приобретенного подведомственными бюджетными учреждениями за счет средств, выделенных им учредителем на приобретение такого имущества, в целях расчета субсидий подведомственным бюджетным учреждениям</w:t>
            </w:r>
          </w:p>
        </w:tc>
        <w:tc>
          <w:tcPr>
            <w:tcW w:w="2613" w:type="dxa"/>
            <w:shd w:val="clear" w:color="auto" w:fill="auto"/>
          </w:tcPr>
          <w:p w:rsidR="00E57F91" w:rsidRPr="00B00C99" w:rsidRDefault="00E57F91" w:rsidP="00B00C99">
            <w:pPr>
              <w:jc w:val="center"/>
            </w:pPr>
            <w:r w:rsidRPr="00B00C99">
              <w:t xml:space="preserve">пункт 2 части 2 </w:t>
            </w:r>
          </w:p>
          <w:p w:rsidR="00E57F91" w:rsidRPr="00B00C99" w:rsidRDefault="00E57F91" w:rsidP="00B00C99">
            <w:pPr>
              <w:jc w:val="center"/>
            </w:pPr>
            <w:r w:rsidRPr="00B00C99">
              <w:t>статьи 31</w:t>
            </w:r>
          </w:p>
        </w:tc>
        <w:tc>
          <w:tcPr>
            <w:tcW w:w="2475" w:type="dxa"/>
            <w:shd w:val="clear" w:color="auto" w:fill="auto"/>
          </w:tcPr>
          <w:p w:rsidR="00E57F91" w:rsidRPr="00B00C99" w:rsidRDefault="00E57F91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E57F91" w:rsidRPr="00B00C99" w:rsidRDefault="00E57F91" w:rsidP="00B00C99">
            <w:pPr>
              <w:jc w:val="both"/>
            </w:pPr>
            <w:r w:rsidRPr="00B00C99">
              <w:t>до 31.10.2011г.</w:t>
            </w:r>
          </w:p>
          <w:p w:rsidR="00E57F91" w:rsidRPr="00B00C99" w:rsidRDefault="00E57F91" w:rsidP="00B00C99">
            <w:pPr>
              <w:jc w:val="both"/>
            </w:pPr>
          </w:p>
        </w:tc>
        <w:tc>
          <w:tcPr>
            <w:tcW w:w="2663" w:type="dxa"/>
            <w:shd w:val="clear" w:color="auto" w:fill="auto"/>
          </w:tcPr>
          <w:p w:rsidR="00E57F91" w:rsidRPr="00B00C99" w:rsidRDefault="00E57F91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санкционирования расходов бюджетных учреждений, источником финансового обеспечения которых являются</w:t>
            </w:r>
            <w:r w:rsidRPr="00B00C99">
              <w:rPr>
                <w:sz w:val="28"/>
              </w:rPr>
              <w:t xml:space="preserve"> </w:t>
            </w:r>
            <w:r w:rsidRPr="00B00C99">
              <w:t>субсидии и бюджетные инвестиции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часть 16 статьи 30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Постановление администрации сельсовета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Установление порядка определения платы за выполненные работы, оказанные услуги для граждан и юридических лиц, предоставляемые  бюджетными учреждениями на платной основе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  <w:r w:rsidRPr="00B00C99">
              <w:t>пункт 5 статьи 6</w:t>
            </w: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постановление администрации  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Установление предельно допустимых </w:t>
            </w:r>
            <w:r w:rsidRPr="00B00C99">
              <w:lastRenderedPageBreak/>
              <w:t>значений просроченной кредиторской задолженности бюджетного учреждения,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учреждения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lastRenderedPageBreak/>
              <w:t>часть 27 статьи 30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</w:t>
            </w:r>
            <w:r w:rsidRPr="00B00C99">
              <w:lastRenderedPageBreak/>
              <w:t xml:space="preserve">администрации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lastRenderedPageBreak/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Установление:</w:t>
            </w:r>
          </w:p>
          <w:p w:rsidR="00276D46" w:rsidRPr="00B00C99" w:rsidRDefault="00276D46" w:rsidP="00B00C99">
            <w:pPr>
              <w:jc w:val="both"/>
            </w:pPr>
            <w:r w:rsidRPr="00B00C99">
              <w:t>- порядка принятия решения о создании бюджетного и казенного учреждения;</w:t>
            </w:r>
          </w:p>
          <w:p w:rsidR="00276D46" w:rsidRPr="00B00C99" w:rsidRDefault="00276D46" w:rsidP="00B00C99">
            <w:pPr>
              <w:jc w:val="both"/>
            </w:pPr>
            <w:r w:rsidRPr="00B00C99">
              <w:t>- порядка утверждения и внесения изменений в устав бюджетного и казенного учреждения;</w:t>
            </w:r>
          </w:p>
          <w:p w:rsidR="00276D46" w:rsidRPr="00B00C99" w:rsidRDefault="00276D46" w:rsidP="00B00C99">
            <w:pPr>
              <w:jc w:val="both"/>
            </w:pPr>
            <w:r w:rsidRPr="00B00C99">
              <w:t>- порядка принятия решения о реорганизации и проведения реорганизации бюджетных и казенных учреждений;</w:t>
            </w:r>
          </w:p>
          <w:p w:rsidR="00276D46" w:rsidRPr="00B00C99" w:rsidRDefault="00276D46" w:rsidP="00B00C99">
            <w:pPr>
              <w:jc w:val="both"/>
            </w:pPr>
            <w:r w:rsidRPr="00B00C99">
              <w:t>- порядка принятия решения о ликвидации и проведение ликвидации бюджетного и казенного учреждений;</w:t>
            </w:r>
          </w:p>
          <w:p w:rsidR="00276D46" w:rsidRPr="00B00C99" w:rsidRDefault="00276D46" w:rsidP="00B00C99">
            <w:pPr>
              <w:jc w:val="both"/>
            </w:pPr>
            <w:r w:rsidRPr="00B00C99">
              <w:t>- порядка принятия решения о ликвидации и проведения ликвидации автономного учреждения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  <w:r w:rsidRPr="00B00C99">
              <w:t>пункт 6 статьи 6</w:t>
            </w: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  <w:r w:rsidRPr="00B00C99">
              <w:t>пункт 7 статьи 6</w:t>
            </w: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  <w:r w:rsidRPr="00B00C99">
              <w:t>пункт 9 статьи 6</w:t>
            </w: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  <w:r w:rsidRPr="00B00C99">
              <w:t>пункты 11, 12 статьи 6</w:t>
            </w: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</w:p>
          <w:p w:rsidR="00276D46" w:rsidRPr="00B00C99" w:rsidRDefault="00276D46" w:rsidP="00B00C99">
            <w:pPr>
              <w:jc w:val="center"/>
            </w:pPr>
            <w:r w:rsidRPr="00B00C99">
              <w:t>части 14, 15 статьи 31</w:t>
            </w:r>
          </w:p>
          <w:p w:rsidR="00276D46" w:rsidRPr="00B00C99" w:rsidRDefault="00276D46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составления, утверждения и ведения бюджетных смет казенных учреждений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 xml:space="preserve">статья 221 </w:t>
            </w:r>
          </w:p>
          <w:p w:rsidR="00B00C99" w:rsidRPr="00B00C99" w:rsidRDefault="00B00C99" w:rsidP="00B00C99">
            <w:pPr>
              <w:jc w:val="center"/>
            </w:pPr>
            <w:r w:rsidRPr="00B00C99">
              <w:t>Бюджетного кодекса Российской Федерации</w:t>
            </w:r>
          </w:p>
          <w:p w:rsidR="00B00C99" w:rsidRPr="00B00C99" w:rsidRDefault="00B00C99" w:rsidP="00B00C99">
            <w:pPr>
              <w:jc w:val="center"/>
            </w:pPr>
            <w:r w:rsidRPr="00B00C99">
              <w:lastRenderedPageBreak/>
              <w:t xml:space="preserve"> </w:t>
            </w:r>
            <w:proofErr w:type="gramStart"/>
            <w:r w:rsidRPr="00B00C99">
              <w:t xml:space="preserve">(с учетом пункта 28 </w:t>
            </w:r>
            <w:proofErr w:type="gramEnd"/>
          </w:p>
          <w:p w:rsidR="00B00C99" w:rsidRPr="00B00C99" w:rsidRDefault="00B00C99" w:rsidP="00B00C99">
            <w:pPr>
              <w:jc w:val="center"/>
            </w:pPr>
            <w:r w:rsidRPr="00B00C99">
              <w:t>статьи 13)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r w:rsidRPr="00B00C99">
              <w:lastRenderedPageBreak/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01.02.2011г.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Установление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  <w:r w:rsidRPr="00B00C99">
              <w:t>пункт 19 статьи 6</w:t>
            </w: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до 31.01.2011г.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открытия и ведения лицевых счетов автономным и бюджетным учреждениям в финансовом органе, порядка проведения кассовых выплат за счет средств автономных и бюджетных учреждений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пункт 1 статьи 23</w:t>
            </w:r>
          </w:p>
          <w:p w:rsidR="00B00C99" w:rsidRPr="00B00C99" w:rsidRDefault="00B00C99" w:rsidP="00B00C99">
            <w:pPr>
              <w:jc w:val="center"/>
            </w:pPr>
            <w:r w:rsidRPr="00B00C99">
              <w:t>части 3, 6 статьи 30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администрации 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ind w:right="26"/>
              <w:jc w:val="both"/>
            </w:pPr>
            <w:r w:rsidRPr="00B00C99">
              <w:t>До 01.02.2011г.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Установление </w:t>
            </w:r>
            <w:proofErr w:type="gramStart"/>
            <w:r w:rsidRPr="00B00C99">
              <w:t>порядка осуществления блокировки расходов бюджета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пункт 2 статьи 24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  <w:rPr>
                <w:sz w:val="28"/>
              </w:rPr>
            </w:pPr>
            <w:r w:rsidRPr="00B00C99">
              <w:t>до 01.02.2010г.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>Главный бухгалтер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взыскания неиспользованных в текущем финансовом году остатков средств субсидий и бюджетных инвестиций, предоставленных бюджетному учреждению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часть 19 статьи 30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администрации 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  <w:rPr>
                <w:sz w:val="28"/>
              </w:rPr>
            </w:pPr>
            <w:r w:rsidRPr="00B00C99">
              <w:t>До 15.01.2011г.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 xml:space="preserve">Главный бухгалтер 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Установление порядка перечисления в местный бюджет остатков средств бюджетных учреждений на счетах, а также их возврата на счета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часть 23 статьи 30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администрации 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  <w:rPr>
                <w:sz w:val="28"/>
              </w:rPr>
            </w:pPr>
            <w:r w:rsidRPr="00B00C99">
              <w:t>До 15.01.2011г.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r w:rsidRPr="00B00C99">
              <w:t xml:space="preserve">Главный бухгалтер </w:t>
            </w:r>
          </w:p>
        </w:tc>
      </w:tr>
      <w:tr w:rsidR="00B00C99" w:rsidRPr="00B00C99" w:rsidTr="00B00C99">
        <w:tc>
          <w:tcPr>
            <w:tcW w:w="14962" w:type="dxa"/>
            <w:gridSpan w:val="6"/>
            <w:shd w:val="clear" w:color="auto" w:fill="auto"/>
          </w:tcPr>
          <w:p w:rsidR="00B00C99" w:rsidRPr="00B00C99" w:rsidRDefault="00B00C99" w:rsidP="00B00C99">
            <w:pPr>
              <w:jc w:val="center"/>
              <w:rPr>
                <w:b/>
                <w:sz w:val="28"/>
                <w:szCs w:val="28"/>
              </w:rPr>
            </w:pPr>
            <w:r w:rsidRPr="00B00C9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00C99">
              <w:rPr>
                <w:b/>
                <w:sz w:val="28"/>
                <w:szCs w:val="28"/>
              </w:rPr>
              <w:t xml:space="preserve">. Нормативные правовые акты, в которые необходимо внести изменения в связи с принятием </w:t>
            </w:r>
          </w:p>
          <w:p w:rsidR="00B00C99" w:rsidRPr="00B00C99" w:rsidRDefault="00B00C99" w:rsidP="00B00C99">
            <w:pPr>
              <w:jc w:val="center"/>
            </w:pPr>
            <w:r w:rsidRPr="00B00C99">
              <w:rPr>
                <w:b/>
                <w:sz w:val="28"/>
                <w:szCs w:val="28"/>
              </w:rPr>
              <w:t xml:space="preserve">Федерального закона 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Внесение изменений в решение Совета депутатов об оплате труда работников муниципальных бюджетных учреждений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E123C3">
            <w:pPr>
              <w:jc w:val="both"/>
            </w:pPr>
            <w:r w:rsidRPr="00B00C99">
              <w:t xml:space="preserve">Решение </w:t>
            </w:r>
            <w:r w:rsidR="00E123C3">
              <w:t xml:space="preserve">Красненского </w:t>
            </w:r>
            <w:bookmarkStart w:id="0" w:name="_GoBack"/>
            <w:bookmarkEnd w:id="0"/>
            <w:r w:rsidRPr="00B00C99">
              <w:t>сельского Совета депутатов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31.03.2011г.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Главный бухгалтер 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Внесение изменений в решение о бюджетном процессе 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Решение Красненского сельского Совета депутатов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31.03.2011г.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Главный бухгалтер </w:t>
            </w:r>
          </w:p>
        </w:tc>
      </w:tr>
      <w:tr w:rsidR="00B00C99" w:rsidRPr="00B00C99" w:rsidTr="00B00C99">
        <w:tc>
          <w:tcPr>
            <w:tcW w:w="14962" w:type="dxa"/>
            <w:gridSpan w:val="6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rPr>
                <w:b/>
                <w:sz w:val="28"/>
                <w:szCs w:val="28"/>
                <w:lang w:val="en-US"/>
              </w:rPr>
              <w:t>III</w:t>
            </w:r>
            <w:r w:rsidRPr="00B00C99">
              <w:rPr>
                <w:b/>
                <w:sz w:val="28"/>
                <w:szCs w:val="28"/>
              </w:rPr>
              <w:t xml:space="preserve">. Проведение мероприятий в рамках реализации Федерального закона 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Определение перечней особо ценного движимого имущества подведомственных бюджетных учреждений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  <w:r w:rsidRPr="00B00C99">
              <w:t>пункт 5 статьи 6</w:t>
            </w: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до 31.12.2011г.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Внесение изменений в уставы подведомственных бюджетных и казенных учреждений, утверждение уставов (при создании новых учреждений) (при этом в уставе должен быть определен исчерпывающий перечень видов деятельности, которые бюджетное или казенное учреждения могут осуществлять в соответствии с целями их создания)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Постановление администрации </w:t>
            </w: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31.03.2011.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Руководитель учреждения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Уведомление работников (в случае </w:t>
            </w:r>
            <w:r w:rsidRPr="00B00C99">
              <w:lastRenderedPageBreak/>
              <w:t>изменения условий трудового договора)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 xml:space="preserve">до 25.12.2010 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 xml:space="preserve">Специалист </w:t>
            </w:r>
            <w:r>
              <w:lastRenderedPageBreak/>
              <w:t>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Формирование и утверждение муниципальных заданий  для бюджетных и казенных учреждений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31.12.2011г.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Главный бухгалтер</w:t>
            </w:r>
          </w:p>
        </w:tc>
      </w:tr>
      <w:tr w:rsidR="00276D46" w:rsidRPr="00B00C99" w:rsidTr="00B00C99">
        <w:tc>
          <w:tcPr>
            <w:tcW w:w="510" w:type="dxa"/>
            <w:shd w:val="clear" w:color="auto" w:fill="auto"/>
          </w:tcPr>
          <w:p w:rsidR="00276D46" w:rsidRPr="00B00C99" w:rsidRDefault="00276D46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Внесение изменений в трудовой договор с руководителем бюджетного учреждения (в случае его несоответствия требованиям части 27 статьи 30 Федерального закона), в котором должны быть предусмотрены:</w:t>
            </w:r>
          </w:p>
          <w:p w:rsidR="00276D46" w:rsidRPr="00B00C99" w:rsidRDefault="00276D46" w:rsidP="00B00C99">
            <w:pPr>
              <w:jc w:val="both"/>
            </w:pPr>
            <w:r w:rsidRPr="00B00C99">
              <w:t>1) права и обязанности руководителя;</w:t>
            </w:r>
          </w:p>
          <w:p w:rsidR="00276D46" w:rsidRPr="00B00C99" w:rsidRDefault="00276D46" w:rsidP="00B00C99">
            <w:pPr>
              <w:jc w:val="both"/>
            </w:pPr>
            <w:r w:rsidRPr="00B00C99">
              <w:t>2) показатели оценки эффективности и результативности его деятельности;</w:t>
            </w:r>
          </w:p>
          <w:p w:rsidR="00276D46" w:rsidRPr="00B00C99" w:rsidRDefault="00276D46" w:rsidP="00B00C99">
            <w:pPr>
              <w:jc w:val="both"/>
            </w:pPr>
            <w:r w:rsidRPr="00B00C99">
              <w:t>3) условия оплаты труда руководителя;</w:t>
            </w:r>
          </w:p>
          <w:p w:rsidR="00276D46" w:rsidRPr="00B00C99" w:rsidRDefault="00276D46" w:rsidP="00B00C99">
            <w:pPr>
              <w:jc w:val="both"/>
            </w:pPr>
            <w:r w:rsidRPr="00B00C99">
              <w:t>4) срок действия трудового договора, если такой срок установлен учредительными документами бюджетного учреждения;</w:t>
            </w:r>
          </w:p>
          <w:p w:rsidR="00276D46" w:rsidRPr="00B00C99" w:rsidRDefault="00276D46" w:rsidP="00B00C99">
            <w:pPr>
              <w:jc w:val="both"/>
            </w:pPr>
            <w:r w:rsidRPr="00B00C99">
              <w:t xml:space="preserve">5) условие о расторжении трудового договора по инициативе работодателя </w:t>
            </w:r>
            <w:r w:rsidRPr="00B00C99">
              <w:br/>
              <w:t xml:space="preserve">в соответствии с Трудовым кодексом Российской Федерации при наличии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</w:t>
            </w:r>
            <w:r w:rsidRPr="00B00C99">
              <w:lastRenderedPageBreak/>
              <w:t>полномочия учредителя</w:t>
            </w:r>
          </w:p>
        </w:tc>
        <w:tc>
          <w:tcPr>
            <w:tcW w:w="2613" w:type="dxa"/>
            <w:shd w:val="clear" w:color="auto" w:fill="auto"/>
          </w:tcPr>
          <w:p w:rsidR="00276D46" w:rsidRPr="00B00C99" w:rsidRDefault="00276D46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76D46" w:rsidRPr="00B00C99" w:rsidRDefault="00276D46" w:rsidP="00B00C99">
            <w:pPr>
              <w:jc w:val="both"/>
            </w:pPr>
            <w:r w:rsidRPr="00B00C99">
              <w:t>до 15.01.2011</w:t>
            </w:r>
          </w:p>
        </w:tc>
        <w:tc>
          <w:tcPr>
            <w:tcW w:w="2663" w:type="dxa"/>
            <w:shd w:val="clear" w:color="auto" w:fill="auto"/>
          </w:tcPr>
          <w:p w:rsidR="00276D46" w:rsidRPr="00B00C99" w:rsidRDefault="00276D46" w:rsidP="00135B23">
            <w:pPr>
              <w:jc w:val="both"/>
            </w:pPr>
            <w:r>
              <w:t>Специалист администрации сельсовета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Государственная регистрация изменений в уставы учреждений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 xml:space="preserve">до 31.12.2011г. 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Руководитель учреждения</w:t>
            </w:r>
          </w:p>
        </w:tc>
      </w:tr>
      <w:tr w:rsidR="00B00C99" w:rsidRPr="00B00C99" w:rsidTr="00B00C99">
        <w:tc>
          <w:tcPr>
            <w:tcW w:w="510" w:type="dxa"/>
            <w:shd w:val="clear" w:color="auto" w:fill="auto"/>
          </w:tcPr>
          <w:p w:rsidR="00B00C99" w:rsidRPr="00B00C99" w:rsidRDefault="00B00C99" w:rsidP="00B00C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91" w:type="dxa"/>
            <w:shd w:val="clear" w:color="auto" w:fill="auto"/>
          </w:tcPr>
          <w:p w:rsidR="00B00C99" w:rsidRPr="00B00C99" w:rsidRDefault="00B00C99" w:rsidP="00BF479A">
            <w:pPr>
              <w:jc w:val="both"/>
            </w:pPr>
            <w:r w:rsidRPr="00B00C99">
              <w:t xml:space="preserve">Осуществление передачи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сведений о действующих по состоянию на 1 января 2011 года контрактах, заключенных от имени </w:t>
            </w:r>
            <w:r w:rsidR="00BF479A">
              <w:t>Красненского</w:t>
            </w:r>
            <w:r w:rsidRPr="00B00C99">
              <w:t xml:space="preserve"> сельсовета</w:t>
            </w:r>
          </w:p>
        </w:tc>
        <w:tc>
          <w:tcPr>
            <w:tcW w:w="2613" w:type="dxa"/>
            <w:shd w:val="clear" w:color="auto" w:fill="auto"/>
          </w:tcPr>
          <w:p w:rsidR="00B00C99" w:rsidRPr="00B00C99" w:rsidRDefault="00B00C99" w:rsidP="00B00C99">
            <w:pPr>
              <w:jc w:val="center"/>
            </w:pPr>
            <w:r w:rsidRPr="00B00C99">
              <w:t>часть 16 статьи 31</w:t>
            </w:r>
          </w:p>
        </w:tc>
        <w:tc>
          <w:tcPr>
            <w:tcW w:w="2475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до 01.04.2011</w:t>
            </w:r>
          </w:p>
        </w:tc>
        <w:tc>
          <w:tcPr>
            <w:tcW w:w="2663" w:type="dxa"/>
            <w:shd w:val="clear" w:color="auto" w:fill="auto"/>
          </w:tcPr>
          <w:p w:rsidR="00B00C99" w:rsidRPr="00B00C99" w:rsidRDefault="00B00C99" w:rsidP="00B00C99">
            <w:pPr>
              <w:jc w:val="both"/>
            </w:pPr>
            <w:r w:rsidRPr="00B00C99">
              <w:t>Главный бухгалтер</w:t>
            </w:r>
          </w:p>
        </w:tc>
      </w:tr>
    </w:tbl>
    <w:p w:rsidR="00B00C99" w:rsidRPr="00B00C99" w:rsidRDefault="00B00C99" w:rsidP="00B00C99">
      <w:pPr>
        <w:jc w:val="both"/>
        <w:rPr>
          <w:sz w:val="20"/>
          <w:szCs w:val="20"/>
        </w:rPr>
      </w:pPr>
    </w:p>
    <w:p w:rsidR="00B00C99" w:rsidRPr="00B00C99" w:rsidRDefault="00B00C99" w:rsidP="00B00C99">
      <w:pPr>
        <w:jc w:val="both"/>
        <w:rPr>
          <w:sz w:val="20"/>
          <w:szCs w:val="20"/>
        </w:rPr>
      </w:pPr>
    </w:p>
    <w:p w:rsidR="00B00C99" w:rsidRPr="00B00C99" w:rsidRDefault="00B00C99" w:rsidP="00B00C99">
      <w:pPr>
        <w:jc w:val="both"/>
        <w:rPr>
          <w:sz w:val="20"/>
          <w:szCs w:val="20"/>
        </w:rPr>
      </w:pPr>
    </w:p>
    <w:p w:rsidR="00B00C99" w:rsidRPr="00B00C99" w:rsidRDefault="00B00C99" w:rsidP="00B00C99">
      <w:pPr>
        <w:jc w:val="both"/>
        <w:rPr>
          <w:sz w:val="20"/>
          <w:szCs w:val="20"/>
        </w:rPr>
      </w:pPr>
    </w:p>
    <w:p w:rsidR="00B00C99" w:rsidRDefault="00B00C99" w:rsidP="00B00C99"/>
    <w:p w:rsidR="00B00C99" w:rsidRDefault="00B00C99" w:rsidP="00B00C99"/>
    <w:p w:rsidR="00B00C99" w:rsidRDefault="00B00C99" w:rsidP="00B00C99"/>
    <w:p w:rsidR="00B00C99" w:rsidRDefault="00B00C99" w:rsidP="00B00C99"/>
    <w:p w:rsidR="00B00C99" w:rsidRDefault="00B00C99" w:rsidP="00B00C99"/>
    <w:p w:rsidR="00B00C99" w:rsidRDefault="00B00C99" w:rsidP="00B00C99"/>
    <w:p w:rsidR="00B00C99" w:rsidRDefault="00B00C99" w:rsidP="00B00C9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0C99" w:rsidRDefault="00B00C99" w:rsidP="00B00C99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935B9A" w:rsidRDefault="00935B9A"/>
    <w:sectPr w:rsidR="00935B9A" w:rsidSect="00B00C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EE" w:rsidRDefault="00A83FEE">
      <w:r>
        <w:separator/>
      </w:r>
    </w:p>
  </w:endnote>
  <w:endnote w:type="continuationSeparator" w:id="0">
    <w:p w:rsidR="00A83FEE" w:rsidRDefault="00A8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EE" w:rsidRDefault="00A83FEE">
      <w:r>
        <w:separator/>
      </w:r>
    </w:p>
  </w:footnote>
  <w:footnote w:type="continuationSeparator" w:id="0">
    <w:p w:rsidR="00A83FEE" w:rsidRDefault="00A8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8B" w:rsidRDefault="00E57F91" w:rsidP="00AC6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8B" w:rsidRDefault="00A83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8B" w:rsidRDefault="00E57F91" w:rsidP="00AC6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3C3">
      <w:rPr>
        <w:rStyle w:val="a5"/>
        <w:noProof/>
      </w:rPr>
      <w:t>10</w:t>
    </w:r>
    <w:r>
      <w:rPr>
        <w:rStyle w:val="a5"/>
      </w:rPr>
      <w:fldChar w:fldCharType="end"/>
    </w:r>
  </w:p>
  <w:p w:rsidR="00A5518B" w:rsidRDefault="00A83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971"/>
    <w:multiLevelType w:val="hybridMultilevel"/>
    <w:tmpl w:val="A15E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9"/>
    <w:rsid w:val="00276D46"/>
    <w:rsid w:val="008E32A9"/>
    <w:rsid w:val="00935B9A"/>
    <w:rsid w:val="00A83FEE"/>
    <w:rsid w:val="00B00C99"/>
    <w:rsid w:val="00BF479A"/>
    <w:rsid w:val="00E123C3"/>
    <w:rsid w:val="00E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C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00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0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C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00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0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2011-03-09T07:13:00Z</dcterms:created>
  <dcterms:modified xsi:type="dcterms:W3CDTF">2011-04-25T01:04:00Z</dcterms:modified>
</cp:coreProperties>
</file>