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DA" w:rsidRDefault="00C73BDA" w:rsidP="00C73BD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C73BDA" w:rsidRDefault="00C73BDA" w:rsidP="00C7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КРАСНЕНСКОГО СЕЛЬСОВЕТА </w:t>
      </w:r>
    </w:p>
    <w:p w:rsidR="00C73BDA" w:rsidRDefault="00C73BDA" w:rsidP="00C7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C73BDA" w:rsidRDefault="00C73BDA" w:rsidP="00C73BDA">
      <w:pPr>
        <w:jc w:val="center"/>
        <w:rPr>
          <w:sz w:val="28"/>
          <w:szCs w:val="28"/>
        </w:rPr>
      </w:pPr>
    </w:p>
    <w:p w:rsidR="00C73BDA" w:rsidRDefault="00C73BDA" w:rsidP="00C73BDA">
      <w:pPr>
        <w:jc w:val="center"/>
        <w:rPr>
          <w:b/>
          <w:sz w:val="28"/>
          <w:szCs w:val="28"/>
        </w:rPr>
      </w:pPr>
    </w:p>
    <w:p w:rsidR="00C73BDA" w:rsidRDefault="00C73BDA" w:rsidP="00C73BDA">
      <w:pPr>
        <w:jc w:val="center"/>
        <w:rPr>
          <w:b/>
          <w:sz w:val="28"/>
          <w:szCs w:val="28"/>
        </w:rPr>
      </w:pPr>
    </w:p>
    <w:p w:rsidR="00C73BDA" w:rsidRDefault="00C73BDA" w:rsidP="00C73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73BDA" w:rsidRDefault="00C73BDA" w:rsidP="00C73BDA">
      <w:pPr>
        <w:jc w:val="center"/>
        <w:rPr>
          <w:b/>
          <w:sz w:val="28"/>
          <w:szCs w:val="28"/>
        </w:rPr>
      </w:pPr>
    </w:p>
    <w:p w:rsidR="00C73BDA" w:rsidRDefault="00C73BDA" w:rsidP="00C73BDA">
      <w:pPr>
        <w:jc w:val="center"/>
      </w:pPr>
    </w:p>
    <w:p w:rsidR="00C73BDA" w:rsidRDefault="00C73BDA" w:rsidP="00C73BDA">
      <w:pPr>
        <w:rPr>
          <w:sz w:val="28"/>
          <w:szCs w:val="28"/>
        </w:rPr>
      </w:pPr>
      <w:r>
        <w:rPr>
          <w:sz w:val="28"/>
          <w:szCs w:val="28"/>
        </w:rPr>
        <w:t>от  26.05.2014 г.                            д. Красная                                                 № 31</w:t>
      </w:r>
    </w:p>
    <w:p w:rsidR="00C73BDA" w:rsidRDefault="00C73BDA" w:rsidP="00C73BDA"/>
    <w:p w:rsidR="00C73BDA" w:rsidRDefault="00C73BDA" w:rsidP="00C73BDA">
      <w:pPr>
        <w:ind w:right="4845"/>
        <w:jc w:val="both"/>
        <w:rPr>
          <w:b/>
          <w:sz w:val="28"/>
          <w:szCs w:val="28"/>
        </w:rPr>
      </w:pPr>
    </w:p>
    <w:p w:rsidR="00C73BDA" w:rsidRDefault="00C73BDA" w:rsidP="00C73BDA">
      <w:pPr>
        <w:tabs>
          <w:tab w:val="left" w:pos="5529"/>
        </w:tabs>
        <w:ind w:right="410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исполнения на территории муниципального образования </w:t>
      </w:r>
      <w:proofErr w:type="spellStart"/>
      <w:r>
        <w:rPr>
          <w:b/>
          <w:sz w:val="28"/>
          <w:szCs w:val="28"/>
        </w:rPr>
        <w:t>Красненский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Красноярского края поручений и указаний Президента Российской Федерации</w:t>
      </w:r>
    </w:p>
    <w:p w:rsidR="00C73BDA" w:rsidRDefault="00C73BDA" w:rsidP="00C73BDA">
      <w:pPr>
        <w:jc w:val="both"/>
        <w:rPr>
          <w:i/>
          <w:sz w:val="28"/>
          <w:szCs w:val="28"/>
        </w:rPr>
      </w:pPr>
    </w:p>
    <w:p w:rsidR="00C73BDA" w:rsidRDefault="00C73BDA" w:rsidP="00C73BD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Во исполнение </w:t>
      </w:r>
      <w:hyperlink r:id="rId5" w:history="1">
        <w:r w:rsidRPr="00464C9F">
          <w:rPr>
            <w:rStyle w:val="a3"/>
            <w:color w:val="auto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Указа Губернатора Красноярского края от 26.10.2011 года № 199 - </w:t>
      </w:r>
      <w:proofErr w:type="spellStart"/>
      <w:r>
        <w:rPr>
          <w:sz w:val="28"/>
          <w:szCs w:val="28"/>
        </w:rPr>
        <w:t>уг</w:t>
      </w:r>
      <w:proofErr w:type="spellEnd"/>
      <w:r>
        <w:rPr>
          <w:sz w:val="28"/>
          <w:szCs w:val="28"/>
        </w:rPr>
        <w:t xml:space="preserve"> «Об утверждении порядка исполнения поручений и указаний Президента Российской Федерации»,  в целях обеспечения надлежащего исполнения названных выше поручений и указаний </w:t>
      </w:r>
      <w:proofErr w:type="gramEnd"/>
    </w:p>
    <w:p w:rsidR="00C73BDA" w:rsidRDefault="00C73BDA" w:rsidP="00C73B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3BDA" w:rsidRDefault="00C73BDA" w:rsidP="00C73BDA">
      <w:pPr>
        <w:jc w:val="both"/>
        <w:rPr>
          <w:i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ar33" w:history="1">
        <w:r w:rsidRPr="00464C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исполнения на территории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поручений и указаний Президента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Поручения ).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обеспечить организационные условия для исполнения Поручения всеми специалистами администрации сельсовета (получение информации о Поручениях, их регистрация, направление исполнителя, отслеживание, установление сроков подготовки ответов) и осуществлять контроль исполнения Поручений.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специалист 1 категории администрации сельсовета, специалисты администрации сельсовета несут персональную ответственность за своевременное и надлежащее исполнение Поручений, переданных им на исполнение.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Должностным лицам, указанным в пункте 3 настоящего постановления, организовать работу по исполнению Поручений и принять меры, направленные на повышение уровня исполнительной дисциплины.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Специалисту 1 категории администрации сельсовета: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регулярно проводить проверки исполнения Поручений лицами, указанными в пункте 3 настоящего постановления, и докладывать Главе сельсовета;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формировании плана работы администрации сельсовета ежегодно предусматривать рассмотрение вопросов, касающихся исполнения Поручений поступивших в администрацию сельсовета, и состояния исполнительной дисциплины;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о привлечении к дисциплинарной ответственности лиц, указанных в пункте 3 настоящего постановления, допустивших ненадлежащее исполнение Поручений, поступивших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переданных им на исполнение;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трехдневный срок с момента подписания настоящего постановления ознакомить с ним заинтересованных лиц под роспись.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 момента подписания и подлежит официальному опубликованию на сайте.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О.А. Юшков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</w:t>
      </w:r>
    </w:p>
    <w:p w:rsidR="00C73BDA" w:rsidRDefault="00C73BDA" w:rsidP="00C73BD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постановлением</w:t>
      </w:r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4C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сельсовета </w:t>
      </w:r>
    </w:p>
    <w:p w:rsidR="00C73BDA" w:rsidRDefault="00C73BDA" w:rsidP="00C73BDA">
      <w:pPr>
        <w:pStyle w:val="ConsPlusNormal"/>
        <w:tabs>
          <w:tab w:val="left" w:pos="5529"/>
          <w:tab w:val="left" w:pos="5812"/>
          <w:tab w:val="left" w:pos="5954"/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4C9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C73BDA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1_</w:t>
      </w:r>
      <w:r>
        <w:rPr>
          <w:rFonts w:ascii="Times New Roman" w:hAnsi="Times New Roman" w:cs="Times New Roman"/>
          <w:sz w:val="28"/>
          <w:szCs w:val="28"/>
        </w:rPr>
        <w:t xml:space="preserve"> от _</w:t>
      </w:r>
      <w:r>
        <w:rPr>
          <w:rFonts w:ascii="Times New Roman" w:hAnsi="Times New Roman" w:cs="Times New Roman"/>
          <w:sz w:val="28"/>
          <w:szCs w:val="28"/>
          <w:u w:val="single"/>
        </w:rPr>
        <w:t>26.05.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C73BDA" w:rsidRDefault="00C73BDA" w:rsidP="00C73BDA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ИСПОЛНЕНИЯ НА ТЕРРИТОРИИ МУНИЦИПАЛЬНОГО ОБРАЗОВАНИЯ  КРАСНЕНСКИЙ СЕЛЬСОВЕТ</w:t>
      </w:r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БАЛАХТИНСКОГО РАЙОНА КРАСНОЯРСКОГО КРАЯ ПОРУЧЕНИЙ И УКАЗАНИЙ ПРЕЗИДЕНТА РОССИЙСКОЙ ФЕДЕРАЦИИ</w:t>
      </w:r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BDA" w:rsidRDefault="00C73BDA" w:rsidP="00C73B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исполнения на территории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поручений и указаний Президента Российской Федерации (далее - "Порядок") принят в целях обеспечения необходимых организационных мер для качественного и своевременного исполнения вышеуказанных документов в муниципальном образовании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сельсовет. </w:t>
      </w:r>
    </w:p>
    <w:p w:rsidR="00C73BDA" w:rsidRDefault="00C73BDA" w:rsidP="00C73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Порядка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поручения и указания Президента Российской Федерации (в том числе содержащиеся в указах Президента Российской Федерации), Председателя Правительства Российской Федерации, изданные в рамках исполнения вышеуказанных поручений и указаний правовые акты Правительства Красноярского края,  Губернатора Красноярского края;</w:t>
      </w:r>
      <w:proofErr w:type="gramEnd"/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данные по их исполнению поручения Губернатора Красноярского края;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 служебные письма, поступившие в Администрацию сельсовета из федеральных органов исполнительной власти, иных федеральных государственных органов, из органов государственной власти Красноярского  края, их структурных подразделений и отраслевых органов исполнительной власти края, ОМС,  подготовленные в рамках исполнения поручений и указаний Президента Российской Федерации, Председателя Правительства Российской Федерации.</w:t>
      </w:r>
      <w:proofErr w:type="gramEnd"/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Действие Порядка не распространяется на Поручения и документы, перенаправленные в адрес администрации сельсовета  федеральными </w:t>
      </w:r>
      <w:r>
        <w:rPr>
          <w:sz w:val="28"/>
          <w:szCs w:val="28"/>
        </w:rPr>
        <w:lastRenderedPageBreak/>
        <w:t>органами исполнительной власти, иными федеральными государственными органами,   Правительством Красноярского края, его структурными подразделениями и отраслевыми органами исполнительной власти района в случае, если разрешение указанного в них вопроса не входит в компетенцию администрации сельсовета. Данные Поручения и документы в недельный срок должны быть возвращены в орган, из которого они поступили, с указанием причин возврата.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Общие вопросы организации исполнения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поручений и указаний Президента Российской Федерации, регулируются следующими правовыми актами: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Указ Губернатора Красноярского края от 26.10.2011 года № 199 -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поручений и указаний Президента Российской Федерации», инструкцией по делопроизводству администрации сельсовета.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Действия порядка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поручения и указания Президента Российской Федерации (в том числе содержащиеся в указах Президента Российской Федерации), изданных в рамках исполнения вышеуказанных поручений и указаний</w:t>
      </w:r>
      <w:r w:rsidR="005650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Администрации Красноярского края, Губернатора Красноярского края, решения районного Совета депутатов, постановления и распоряжения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Главы администрации района;</w:t>
      </w:r>
      <w:proofErr w:type="gramEnd"/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данные по их исполнению поручения Губернатора Красноярского края;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служебные письма, поступившие в администрацию сельсовета из федеральных органов исполнительной власти, иных федеральных государственных органов, из Администрации Красноярского края, ее структурных подразделений и отраслевых органов исполнительной власти Красноярского края, районного Совета депутатов, администрации района подготовленные в рамках исполнения поручений и указаний президента Российской Федерации (далее – Поручения и документы).</w:t>
      </w:r>
      <w:proofErr w:type="gramEnd"/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Порядка не распространяется на Поручения и документы, перенаправленные в адрес администрации сельсовета федеральными органами исполнительной власти, иными федеральными государственными органами, Администрацией Красноярского края, ее структурными подразделениями и отраслевыми органами исполнительной власти Красноярского края, ОМС в случае, если разрешение указанного в них вопроса не входит в компетенцию администрации сельсовета. Данные Поручения и документы в недельный срок должны быть возвращены в орган, из которого они поступили, с указанием причин возврата.</w:t>
      </w:r>
    </w:p>
    <w:p w:rsidR="00C73BDA" w:rsidRDefault="005650AD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Порядок рассмотрения Поручений и документов.</w:t>
      </w:r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Поступившие в администрацию сельсовета документы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регистрируются специалистом 1 категории администрации сельсовета и передаются для рассмотрения Главе сельсовета в день поступления их в администрацию сельсовета.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Глава сельсовета определяет ответственных исполнителей Поручений и документов и дает им задания в форме резолюций.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Резолюции Главы сельсовета фиксируются в журнале регистрации входящих документов, а Поручения и документы ставятся на контроль.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Рассмотренные Поручения и документы с резолюцией Главы сельсовета незамедлительно направляются исполнителям.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Оригиналы Поручений и документов,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 исполнения Поручений и документов осуществляет специалист 1 категории администрации сельсовета.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исполнения Поручений и документов.</w:t>
      </w:r>
    </w:p>
    <w:p w:rsidR="00C73BDA" w:rsidRDefault="00C73BDA" w:rsidP="00C73B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Если резолюцией Главы сельсовета определено несколько должностных лиц, ответственных за исполнение данного документа, то работу по его исполнению координирует должностное лицо, указанное в резолюции первым или обозначенное в качестве ответственного исполнителя. Остальные исполнители, указанные в резолюции  являются соисполнителями.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при получении на исполнение Поручений и документов определяет общий порядок (план) и организует работу по их реализации с учетом предложений соисполнителей, а также обеспечивает подготовку проекта доклада (информации) об исполнении.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совещания. Соисполнители представляют ответственному исполнителю информацию об  исполнении задания в установленный для них срок. Ответственный исполнитель и соисполнители несут равную ответственность за исполнение Поручений и документов.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организации исполнения Поручений и документов ответственным исполнителем используются следующие меры контроля: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направление соисполнителям запросов с целью получения и анализа промежуточной информации о принятых мерах по выполнению поручений и документов. В случае возникновения обстоятельств, затрудняющих своевременное исполнение Поручений и документов, соисполнители в промежуточной информации о принятых мерах по выполнению Поручений и документов указывают причины возникновения этих обстоятельств и принимаемые меры по обеспечению своевременного выполнения соответствующих поручений и документов;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осуществление проверок хода исполнения Поручений и документов;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регулярное заслушивание на совещаниях сообщений должностных лиц о проделанной работе по выполнению Поручений и документов.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Сроки исполнения Поручений и документов.</w:t>
      </w:r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текстах Поручений и документах не содержится конкретных сроков их исполнения, при установлении сроков необходимо руководствоваться нормами Указа Президента Российской Федерации от 28.03.2011 N 352 "О мерах по совершенствованию организации исполнения поручений и указаний Президента Российской Федерации", Указом Губернатора Красноярского края от 26.10.2011 года № 199 -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исполнения поручений и указаний Президента Российской Федерации».</w:t>
      </w:r>
      <w:proofErr w:type="gramEnd"/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Внутренний срок подготовки информации об исполнении Поручений и документов должен устанавливаться с учетом времени на ее доставку адресату.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Главой сельсовета могут быть установлены иные (в том числе промежуточные) сроки исполнения Поручений и документов в пределах сроков, установленных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14 -15 Порядка.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Порядок представления информации об исполнении Поручений и документов.</w:t>
      </w:r>
      <w:proofErr w:type="gramEnd"/>
    </w:p>
    <w:p w:rsidR="00C73BDA" w:rsidRDefault="00C73BDA" w:rsidP="00C73BD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16. По результатам исполнения Поручений и документов ответственным исполнителем оформляется информация об исполнении Поручений и документов. В информации об исполнении Поручений и документов должны быть отражены: </w:t>
      </w:r>
    </w:p>
    <w:p w:rsidR="00C73BDA" w:rsidRDefault="00C73BDA" w:rsidP="00C73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проведенные в целях реализации Поручений и документов, и достигнутые результаты проделанной работы; </w:t>
      </w:r>
    </w:p>
    <w:p w:rsidR="00C73BDA" w:rsidRDefault="00C73BDA" w:rsidP="00C73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муниципальных правовых актов, соглашений, муниципальных контрактов, договоров (с указанием наименования и реквизитов), принятых (заключенных) во исполнение Поручений и документов; </w:t>
      </w:r>
    </w:p>
    <w:p w:rsidR="00C73BDA" w:rsidRDefault="00C73BDA" w:rsidP="00C73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вывод об исполнении Поручений и документов.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17. Информация об исполнении Поручений и документов готовится за подписью Главы сельсовета, если Поручениями и документами не предусмотрено иное. До предоставления на подпись проект информации согласуется со всеми соисполнителями, визируется  специалистом 1 категории администрации сельсовета.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18. Информация об исполнении Поручений и документов направляется в тот адрес, откуда поступил запрос о ее предоставлении.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Если по объективным причинам в ходе исполнения Поручений и документов возникли обстоятельства, препятствующие его надлежащему исполнению в установленный срок (кроме срочных и оперативных поручений), ответственный исполнитель представляет не позднее, чем по </w:t>
      </w:r>
      <w:r>
        <w:rPr>
          <w:sz w:val="28"/>
          <w:szCs w:val="28"/>
        </w:rPr>
        <w:lastRenderedPageBreak/>
        <w:t>истечении половины установленного срока, Главе сельсовета проект информации с указанием причин, препятствующих его своевременному исполнению, конкретных мер, принимаемых для обеспечения его исполнения, предложений о продлении срока исполнения Поручений и</w:t>
      </w:r>
      <w:proofErr w:type="gramEnd"/>
      <w:r>
        <w:rPr>
          <w:sz w:val="28"/>
          <w:szCs w:val="28"/>
        </w:rPr>
        <w:t xml:space="preserve"> документов для последующего направления информации в тот адрес, откуда поступило поручение.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20. В случае нарушения срока исполнения Поручения и документа или некачественной его подготовки ответа на него Главой сельсовета назначается служебная проверка, по результатам которой издаётся правовой акт о наказании виновных.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21. Информация об исполнении Поручений и документов, являющаяся социально значимой, доводится до сведения населения муниципального образования путем размещения публикаций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 и на официальном сайте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 Подготовку информации для доведения ее до сведения населения обеспечивает ответственный исполнитель Поручений и документов.</w:t>
      </w:r>
    </w:p>
    <w:p w:rsidR="00C73BDA" w:rsidRDefault="00C73BDA" w:rsidP="00C73BD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BDA" w:rsidRDefault="00C73BDA" w:rsidP="00C73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31D0" w:rsidRDefault="00B631D0"/>
    <w:sectPr w:rsidR="00B6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B2"/>
    <w:rsid w:val="00142DB2"/>
    <w:rsid w:val="00464C9F"/>
    <w:rsid w:val="005650AD"/>
    <w:rsid w:val="00B631D0"/>
    <w:rsid w:val="00C7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73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73B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73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C73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77;&#1075;&#1072;\Desktop\&#1076;&#1086;%20&#1088;&#1077;&#1084;&#1086;&#1085;&#1090;&#1072;\&#1056;&#1072;&#1073;&#1086;&#1095;&#1080;&#1081;%20&#1089;&#1090;&#1086;&#1083;\&#1044;&#1086;&#1082;&#1091;&#1084;&#1077;&#1085;&#1090;&#1099;\&#1055;&#1086;&#1089;&#1090;&#1072;&#1085;&#1086;&#1074;&#1083;&#1077;&#1085;&#1080;&#1103;\&#1055;&#1088;&#1086;&#1077;&#1082;&#1090;&#1099;\2014\&#1087;&#1088;&#1086;&#1077;&#1082;&#1090;%20&#1088;&#1077;&#1096;&#1077;&#1085;&#1080;&#1077;%20&#1086;&#1073;%20&#1080;&#1089;&#1087;&#1086;&#1083;&#1085;&#1077;&#1085;&#1080;&#1080;%20&#1087;&#1086;&#1088;&#1091;&#1095;&#1077;&#1085;&#1080;&#1081;%20&#1080;%20&#1091;&#1082;&#1072;&#1079;&#1072;&#1085;&#1080;&#1081;%20&#1087;&#1088;&#1077;&#1079;&#1080;&#1076;&#1077;&#1085;&#1090;&#1072;%20-%20&#1087;&#1086;%20&#1089;&#1077;&#1083;&#1100;&#1089;&#1086;&#1074;&#1077;&#1090;&#1072;&#1084;.docx" TargetMode="External"/><Relationship Id="rId5" Type="http://schemas.openxmlformats.org/officeDocument/2006/relationships/hyperlink" Target="consultantplus://offline/ref=2FD4CD8D133382C8FA8EBF72FD64F5ADBB35F26804D5B63BAB8D26B2FCn1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2033</Words>
  <Characters>11592</Characters>
  <Application>Microsoft Office Word</Application>
  <DocSecurity>0</DocSecurity>
  <Lines>96</Lines>
  <Paragraphs>27</Paragraphs>
  <ScaleCrop>false</ScaleCrop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2014-06-03T01:44:00Z</dcterms:created>
  <dcterms:modified xsi:type="dcterms:W3CDTF">2014-06-03T03:23:00Z</dcterms:modified>
</cp:coreProperties>
</file>