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D26407" w:rsidRDefault="00D26407" w:rsidP="00D2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D26407" w:rsidRDefault="00D26407" w:rsidP="00D26407">
      <w:pPr>
        <w:spacing w:before="240" w:after="120"/>
        <w:jc w:val="center"/>
        <w:rPr>
          <w:sz w:val="28"/>
          <w:szCs w:val="28"/>
        </w:rPr>
      </w:pPr>
    </w:p>
    <w:p w:rsidR="00D26407" w:rsidRDefault="00D26407" w:rsidP="00D26407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6407" w:rsidRDefault="00D26407" w:rsidP="00D26407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11.06.2014 г.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 Красная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46-138 </w:t>
      </w:r>
      <w:proofErr w:type="gramStart"/>
      <w:r>
        <w:rPr>
          <w:sz w:val="28"/>
          <w:szCs w:val="28"/>
        </w:rPr>
        <w:t>р</w:t>
      </w:r>
      <w:proofErr w:type="gramEnd"/>
    </w:p>
    <w:p w:rsidR="00D26407" w:rsidRDefault="00D26407" w:rsidP="00D26407">
      <w:pPr>
        <w:pStyle w:val="a3"/>
        <w:rPr>
          <w:lang w:eastAsia="ru-RU"/>
        </w:rPr>
      </w:pPr>
    </w:p>
    <w:p w:rsidR="00D26407" w:rsidRDefault="00D26407" w:rsidP="00D26407">
      <w:pPr>
        <w:pStyle w:val="a3"/>
        <w:rPr>
          <w:lang w:eastAsia="ru-RU"/>
        </w:rPr>
      </w:pPr>
    </w:p>
    <w:p w:rsidR="00D26407" w:rsidRDefault="00D26407" w:rsidP="00D264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исполнения </w:t>
      </w:r>
    </w:p>
    <w:p w:rsidR="00D26407" w:rsidRDefault="00D26407" w:rsidP="00D264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D26407" w:rsidRDefault="00D26407" w:rsidP="00D264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год</w:t>
      </w:r>
    </w:p>
    <w:p w:rsidR="00D26407" w:rsidRDefault="00D26407" w:rsidP="00D264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407" w:rsidRDefault="00D26407" w:rsidP="00D264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407" w:rsidRDefault="00D26407" w:rsidP="00D264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264.6  Бюджетного кодекса Российской Федерации и ст.51 Положения о бюджетном процессе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руководствуясь ст. 56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учитывая результаты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D26407" w:rsidRDefault="00D26407" w:rsidP="00D264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26407" w:rsidRDefault="00D26407" w:rsidP="00D264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2013 год по доходам  в сумме 5012362,44 рублей.</w:t>
      </w:r>
    </w:p>
    <w:p w:rsidR="00D26407" w:rsidRDefault="00D26407" w:rsidP="00D264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2013 год по расходам  в сумме 4972858,47 рублей. </w:t>
      </w:r>
    </w:p>
    <w:p w:rsidR="00D26407" w:rsidRDefault="00D26407" w:rsidP="00D264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2013 год составил 39503,97 рублей. </w:t>
      </w:r>
    </w:p>
    <w:p w:rsidR="00D26407" w:rsidRDefault="00D26407" w:rsidP="00D264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D26407" w:rsidRDefault="00D26407" w:rsidP="00D264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D26407" w:rsidRDefault="00D26407" w:rsidP="00D264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26407" w:rsidRDefault="00D26407" w:rsidP="00D264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26407" w:rsidRDefault="00D26407" w:rsidP="00D2640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26407" w:rsidRDefault="00D26407" w:rsidP="00D264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Юшков</w:t>
      </w:r>
    </w:p>
    <w:p w:rsidR="00D26407" w:rsidRDefault="00D26407" w:rsidP="00D264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407" w:rsidRDefault="00D26407" w:rsidP="00D264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p w:rsidR="00D26407" w:rsidRDefault="00D26407" w:rsidP="00D26407">
      <w:pPr>
        <w:rPr>
          <w:sz w:val="28"/>
          <w:szCs w:val="28"/>
        </w:rPr>
      </w:pPr>
    </w:p>
    <w:tbl>
      <w:tblPr>
        <w:tblW w:w="10475" w:type="dxa"/>
        <w:tblInd w:w="-432" w:type="dxa"/>
        <w:tblLook w:val="04A0" w:firstRow="1" w:lastRow="0" w:firstColumn="1" w:lastColumn="0" w:noHBand="0" w:noVBand="1"/>
      </w:tblPr>
      <w:tblGrid>
        <w:gridCol w:w="720"/>
        <w:gridCol w:w="4507"/>
        <w:gridCol w:w="1525"/>
        <w:gridCol w:w="1167"/>
        <w:gridCol w:w="1265"/>
        <w:gridCol w:w="1291"/>
      </w:tblGrid>
      <w:tr w:rsidR="00D26407" w:rsidTr="00D26407">
        <w:trPr>
          <w:trHeight w:val="684"/>
        </w:trPr>
        <w:tc>
          <w:tcPr>
            <w:tcW w:w="10475" w:type="dxa"/>
            <w:gridSpan w:val="6"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Отчет об исполнении бюджета Администрации </w:t>
            </w:r>
            <w:proofErr w:type="spellStart"/>
            <w:r>
              <w:rPr>
                <w:b/>
                <w:bCs/>
              </w:rPr>
              <w:t>Красненского</w:t>
            </w:r>
            <w:proofErr w:type="spellEnd"/>
            <w:r>
              <w:rPr>
                <w:b/>
                <w:bCs/>
              </w:rPr>
              <w:t xml:space="preserve"> сельсовета за 2013 год</w:t>
            </w:r>
          </w:p>
        </w:tc>
      </w:tr>
      <w:tr w:rsidR="00D26407" w:rsidTr="00D26407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№/№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доходов, расходов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 на 2013 год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</w:rPr>
              <w:t>с учетом изменений на 31. 12. 2013г.)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за 2013 год</w:t>
            </w:r>
          </w:p>
        </w:tc>
      </w:tr>
      <w:tr w:rsidR="00D26407" w:rsidTr="00D2640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6407" w:rsidTr="00D26407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26407" w:rsidTr="00D2640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26407" w:rsidTr="00D2640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407" w:rsidRDefault="00D264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D26407" w:rsidTr="00D264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227588,58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-60932,42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D26407" w:rsidTr="00D264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14759,19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-360,81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295108,72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-14869,28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 и перерасчет по отмененным налогам, сборам и иным обязательным платежам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37726,33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-73,67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D26407" w:rsidTr="00D264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52058,29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-7941,71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D26407" w:rsidTr="00D264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407" w:rsidTr="00D2640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409873,58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-49126,42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11410,26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-89,74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1276319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1062865,45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-213453,55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D26407" w:rsidTr="00D264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1783092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1783092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мер пожарной безопасности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на увеличение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Указом Президента РФ предусмотрено повышение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выплаты, обеспечивающие уровень з/платы не ниже размера МОТ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содержание автомобильных дорог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частичное финансирование расходов на повышение с 1 октября 2012 года </w:t>
            </w:r>
            <w:proofErr w:type="gramStart"/>
            <w:r>
              <w:rPr>
                <w:sz w:val="20"/>
                <w:szCs w:val="20"/>
              </w:rPr>
              <w:t>размеров оплаты труда глав муниципальных сельских поселений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разработку и корректировку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сметной документации, капитальный ремонт и реконструкция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3949496,99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3949496,99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предпринимательской и иной приносящий доход деятельности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6407" w:rsidTr="00D2640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5225815,99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5012362,44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-213453,55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D26407" w:rsidTr="00D26407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1752643,50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1730311,11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-22332,39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D26407" w:rsidTr="00D26407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439359,94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430446,60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-8913,34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26407" w:rsidTr="00D26407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1302899,55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1289480,50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-13419,05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</w:t>
            </w:r>
            <w:proofErr w:type="gramStart"/>
            <w:r>
              <w:rPr>
                <w:sz w:val="20"/>
                <w:szCs w:val="20"/>
              </w:rPr>
              <w:t>административным</w:t>
            </w:r>
            <w:proofErr w:type="gramEnd"/>
            <w:r>
              <w:rPr>
                <w:sz w:val="20"/>
                <w:szCs w:val="20"/>
              </w:rPr>
              <w:t xml:space="preserve"> ком.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01 12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34731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щегос</w:t>
            </w:r>
            <w:proofErr w:type="spellEnd"/>
            <w:r>
              <w:rPr>
                <w:sz w:val="20"/>
                <w:szCs w:val="20"/>
              </w:rPr>
              <w:t>.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8884,01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</w:t>
            </w:r>
            <w:r w:rsidR="0034731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территориях</w:t>
            </w:r>
            <w:r w:rsidR="00347317">
              <w:rPr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где отсут</w:t>
            </w:r>
            <w:r w:rsidR="00347317">
              <w:rPr>
                <w:b/>
                <w:bCs/>
                <w:sz w:val="20"/>
                <w:szCs w:val="20"/>
              </w:rPr>
              <w:t>ст</w:t>
            </w:r>
            <w:r>
              <w:rPr>
                <w:b/>
                <w:bCs/>
                <w:sz w:val="20"/>
                <w:szCs w:val="20"/>
              </w:rPr>
              <w:t xml:space="preserve">вуют военные комиссариаты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46021,50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46021,50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и ЧС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первичных мер пожарной безопасности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46021,50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46021,50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04 12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энергосбережения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260629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243762,77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-16866,23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243762,77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-16866,23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2559819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2373780,09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-186038,91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08 01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2559819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2373780,09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-186038,91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D26407" w:rsidTr="00D264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368739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368739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26407" w:rsidTr="00D264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407" w:rsidRDefault="00D26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5225816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4972858,47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-252957,53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407" w:rsidRDefault="00D26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</w:tbl>
    <w:p w:rsidR="00D26407" w:rsidRDefault="00D26407" w:rsidP="00D26407">
      <w:pPr>
        <w:rPr>
          <w:sz w:val="28"/>
          <w:szCs w:val="28"/>
        </w:rPr>
      </w:pPr>
    </w:p>
    <w:p w:rsidR="003C6EB6" w:rsidRDefault="003C6EB6"/>
    <w:sectPr w:rsidR="003C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BF"/>
    <w:rsid w:val="00347317"/>
    <w:rsid w:val="003C6EB6"/>
    <w:rsid w:val="00D26407"/>
    <w:rsid w:val="00D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4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2014-06-16T05:23:00Z</dcterms:created>
  <dcterms:modified xsi:type="dcterms:W3CDTF">2014-06-16T05:26:00Z</dcterms:modified>
</cp:coreProperties>
</file>