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8F" w:rsidRDefault="00D1198F" w:rsidP="00D1198F">
      <w:pPr>
        <w:pStyle w:val="2"/>
        <w:rPr>
          <w:lang w:val="ru-RU"/>
        </w:rPr>
      </w:pPr>
    </w:p>
    <w:p w:rsidR="00D1198F" w:rsidRDefault="00D1198F" w:rsidP="00D1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КРАСНЕНСКОГО СЕЛЬСОВЕТА </w:t>
      </w:r>
    </w:p>
    <w:p w:rsidR="00D1198F" w:rsidRDefault="00D1198F" w:rsidP="00D1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БАЛАХТИНСКОГО РАЙОНА КРАСНОЯРСКОГО КРАЯ</w:t>
      </w:r>
    </w:p>
    <w:p w:rsidR="00D1198F" w:rsidRDefault="00D1198F" w:rsidP="00D1198F">
      <w:pPr>
        <w:jc w:val="center"/>
        <w:rPr>
          <w:sz w:val="24"/>
          <w:szCs w:val="24"/>
        </w:rPr>
      </w:pPr>
    </w:p>
    <w:p w:rsidR="00D1198F" w:rsidRDefault="00D1198F" w:rsidP="00D1198F">
      <w:pPr>
        <w:jc w:val="center"/>
        <w:rPr>
          <w:b/>
          <w:sz w:val="24"/>
          <w:szCs w:val="24"/>
        </w:rPr>
      </w:pPr>
    </w:p>
    <w:p w:rsidR="00D1198F" w:rsidRDefault="00D1198F" w:rsidP="00D1198F">
      <w:pPr>
        <w:jc w:val="center"/>
        <w:rPr>
          <w:b/>
          <w:sz w:val="24"/>
          <w:szCs w:val="24"/>
        </w:rPr>
      </w:pPr>
    </w:p>
    <w:p w:rsidR="00D1198F" w:rsidRDefault="00D1198F" w:rsidP="00D1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1198F" w:rsidRDefault="00D1198F" w:rsidP="00D1198F">
      <w:pPr>
        <w:jc w:val="center"/>
        <w:rPr>
          <w:b/>
          <w:sz w:val="24"/>
          <w:szCs w:val="24"/>
        </w:rPr>
      </w:pPr>
    </w:p>
    <w:p w:rsidR="00D1198F" w:rsidRDefault="00D1198F" w:rsidP="00D1198F">
      <w:pPr>
        <w:jc w:val="center"/>
        <w:rPr>
          <w:sz w:val="24"/>
          <w:szCs w:val="24"/>
        </w:rPr>
      </w:pPr>
    </w:p>
    <w:p w:rsidR="00D1198F" w:rsidRDefault="00D1198F" w:rsidP="00D1198F">
      <w:pPr>
        <w:rPr>
          <w:sz w:val="28"/>
          <w:szCs w:val="28"/>
        </w:rPr>
      </w:pPr>
      <w:r>
        <w:rPr>
          <w:sz w:val="28"/>
          <w:szCs w:val="28"/>
        </w:rPr>
        <w:t>от 16.06.2014 г.                            д. Красная                                                № 35</w:t>
      </w:r>
    </w:p>
    <w:p w:rsidR="00D1198F" w:rsidRDefault="00D1198F" w:rsidP="00D1198F">
      <w:pPr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D1198F" w:rsidRDefault="00D1198F" w:rsidP="00D1198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1198F" w:rsidTr="00D1198F">
        <w:trPr>
          <w:trHeight w:val="94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98F" w:rsidRDefault="00D1198F">
            <w:pPr>
              <w:jc w:val="both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 xml:space="preserve">О создании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b/>
                <w:sz w:val="28"/>
              </w:rPr>
              <w:t>Красненского</w:t>
            </w:r>
            <w:proofErr w:type="spellEnd"/>
            <w:r>
              <w:rPr>
                <w:b/>
                <w:sz w:val="28"/>
              </w:rPr>
              <w:t xml:space="preserve"> сельсовета</w:t>
            </w:r>
          </w:p>
        </w:tc>
      </w:tr>
    </w:tbl>
    <w:p w:rsidR="00D1198F" w:rsidRDefault="00D1198F" w:rsidP="00D1198F">
      <w:pPr>
        <w:pStyle w:val="3"/>
        <w:jc w:val="both"/>
        <w:rPr>
          <w:lang w:val="ru-RU"/>
        </w:rPr>
      </w:pPr>
    </w:p>
    <w:p w:rsidR="00D1198F" w:rsidRDefault="00D1198F" w:rsidP="00D1198F"/>
    <w:p w:rsidR="00D1198F" w:rsidRDefault="00D1198F" w:rsidP="00D1198F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постановлениями Правительства Российской Федерации от 30.12.3003 №794 «О единой государственной системе предупреждения и ликвидации чрезвычайных ситуаций», от 14.01.2003 №11 «О правительственной комиссии по предупреждению и ликвидации чрезвычайных ситуаций и обеспечению пожарной безопасности»,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руководствуясь п. 9 ст. 7</w:t>
      </w:r>
      <w:proofErr w:type="gramEnd"/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D1198F" w:rsidRDefault="00D1198F" w:rsidP="00D1198F">
      <w:pPr>
        <w:pStyle w:val="Noparagraphstyle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1198F" w:rsidRDefault="00D1198F" w:rsidP="00D1198F">
      <w:pPr>
        <w:pStyle w:val="3"/>
        <w:ind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1198F" w:rsidRDefault="00D1198F" w:rsidP="00D1198F">
      <w:pPr>
        <w:pStyle w:val="a6"/>
        <w:ind w:firstLine="708"/>
        <w:jc w:val="both"/>
      </w:pPr>
      <w:r>
        <w:t xml:space="preserve">1. Создать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>
        <w:t>Красненского</w:t>
      </w:r>
      <w:proofErr w:type="spellEnd"/>
      <w:r>
        <w:t xml:space="preserve"> сельсовета в составе согласно приложению 1.</w:t>
      </w:r>
    </w:p>
    <w:p w:rsidR="00D1198F" w:rsidRDefault="00D1198F" w:rsidP="00D1198F">
      <w:pPr>
        <w:pStyle w:val="a6"/>
        <w:ind w:firstLine="708"/>
        <w:jc w:val="both"/>
      </w:pPr>
      <w: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D1198F" w:rsidRDefault="00D1198F" w:rsidP="00D1198F">
      <w:pPr>
        <w:pStyle w:val="a6"/>
        <w:ind w:firstLine="708"/>
        <w:jc w:val="both"/>
      </w:pPr>
      <w:r>
        <w:t xml:space="preserve">4. 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t>Красненского</w:t>
      </w:r>
      <w:proofErr w:type="spellEnd"/>
      <w:r>
        <w:t xml:space="preserve"> сельсовета (Приложение 3).</w:t>
      </w:r>
    </w:p>
    <w:p w:rsidR="00D1198F" w:rsidRDefault="00D1198F" w:rsidP="00D1198F">
      <w:pPr>
        <w:pStyle w:val="21"/>
        <w:ind w:left="0"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1198F" w:rsidRDefault="00D1198F" w:rsidP="00D1198F">
      <w:pPr>
        <w:pStyle w:val="21"/>
        <w:ind w:left="0" w:firstLine="708"/>
      </w:pPr>
      <w:r>
        <w:t>5. Настоящее постановление вступает в силу со дня его официального опубликования в газете «</w:t>
      </w:r>
      <w:proofErr w:type="spellStart"/>
      <w:r>
        <w:t>Красненские</w:t>
      </w:r>
      <w:proofErr w:type="spellEnd"/>
      <w:r>
        <w:t xml:space="preserve"> вести».</w:t>
      </w:r>
    </w:p>
    <w:p w:rsidR="00D1198F" w:rsidRDefault="00D1198F" w:rsidP="00D1198F">
      <w:pPr>
        <w:pStyle w:val="a6"/>
        <w:jc w:val="both"/>
      </w:pPr>
      <w:r>
        <w:t xml:space="preserve"> </w:t>
      </w:r>
    </w:p>
    <w:p w:rsidR="00D1198F" w:rsidRDefault="00D1198F" w:rsidP="00D1198F">
      <w:pPr>
        <w:pStyle w:val="a6"/>
        <w:ind w:firstLine="0"/>
        <w:jc w:val="both"/>
      </w:pPr>
      <w:r>
        <w:t xml:space="preserve">   </w:t>
      </w:r>
    </w:p>
    <w:p w:rsidR="00D1198F" w:rsidRDefault="00D1198F" w:rsidP="00D1198F">
      <w:pPr>
        <w:pStyle w:val="a6"/>
        <w:ind w:firstLine="0"/>
        <w:jc w:val="both"/>
      </w:pPr>
      <w:r>
        <w:t xml:space="preserve"> </w:t>
      </w:r>
    </w:p>
    <w:p w:rsidR="00D1198F" w:rsidRDefault="00D1198F" w:rsidP="00D1198F">
      <w:pPr>
        <w:pStyle w:val="a6"/>
        <w:ind w:firstLine="0"/>
        <w:jc w:val="both"/>
      </w:pPr>
      <w:r>
        <w:t xml:space="preserve">Глава </w:t>
      </w:r>
      <w:proofErr w:type="spellStart"/>
      <w:r>
        <w:t>Красненского</w:t>
      </w:r>
      <w:proofErr w:type="spellEnd"/>
      <w:r>
        <w:t xml:space="preserve"> сельсовета                                            О.А. Юшков</w:t>
      </w:r>
    </w:p>
    <w:p w:rsidR="00D1198F" w:rsidRDefault="00D1198F" w:rsidP="00D1198F">
      <w:pPr>
        <w:pStyle w:val="a6"/>
        <w:ind w:firstLine="0"/>
        <w:jc w:val="both"/>
      </w:pPr>
      <w:r>
        <w:lastRenderedPageBreak/>
        <w:t xml:space="preserve">                                           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249"/>
        <w:gridCol w:w="2931"/>
      </w:tblGrid>
      <w:tr w:rsidR="00D1198F" w:rsidTr="00D1198F">
        <w:trPr>
          <w:trHeight w:val="1256"/>
        </w:trPr>
        <w:tc>
          <w:tcPr>
            <w:tcW w:w="6249" w:type="dxa"/>
          </w:tcPr>
          <w:p w:rsidR="00D1198F" w:rsidRDefault="00D1198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16.06.2014 г. № 35</w:t>
            </w:r>
          </w:p>
          <w:p w:rsidR="00D1198F" w:rsidRDefault="00D1198F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D1198F" w:rsidRDefault="00D1198F" w:rsidP="00D1198F">
      <w:pPr>
        <w:pStyle w:val="a4"/>
        <w:jc w:val="center"/>
        <w:rPr>
          <w:caps/>
          <w:sz w:val="28"/>
        </w:rPr>
      </w:pPr>
      <w:r>
        <w:rPr>
          <w:caps/>
          <w:sz w:val="28"/>
        </w:rPr>
        <w:t xml:space="preserve">Состав </w:t>
      </w:r>
    </w:p>
    <w:p w:rsidR="00D1198F" w:rsidRDefault="00D1198F" w:rsidP="00D1198F">
      <w:pPr>
        <w:pStyle w:val="a4"/>
        <w:jc w:val="center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 И ОБЕСПЕЧЕНИЮ ПОЖАРНОЙ БЕЗОПАСНОСТИ АДМИНИСТРАЦИИ КРАСНЕНСКОГО СЕЛЬСОВЕТА</w:t>
      </w:r>
    </w:p>
    <w:p w:rsidR="00D1198F" w:rsidRDefault="00D1198F" w:rsidP="00D1198F">
      <w:pPr>
        <w:pStyle w:val="a4"/>
        <w:jc w:val="center"/>
        <w:rPr>
          <w:sz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74"/>
        <w:gridCol w:w="4804"/>
      </w:tblGrid>
      <w:tr w:rsidR="00D1198F" w:rsidTr="00D11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 Юшков О.А. – Глава </w:t>
            </w:r>
            <w:proofErr w:type="spellStart"/>
            <w:r>
              <w:rPr>
                <w:sz w:val="28"/>
              </w:rPr>
              <w:t>Красненского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</w:tr>
      <w:tr w:rsidR="00D1198F" w:rsidTr="00D11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Юдина Н.С. – специалист 1 категории администрации </w:t>
            </w:r>
            <w:proofErr w:type="spellStart"/>
            <w:r>
              <w:rPr>
                <w:sz w:val="28"/>
              </w:rPr>
              <w:t>Красненского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</w:tr>
      <w:tr w:rsidR="00D1198F" w:rsidTr="00D11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Чиркова</w:t>
            </w:r>
            <w:proofErr w:type="spellEnd"/>
            <w:r>
              <w:rPr>
                <w:sz w:val="28"/>
              </w:rPr>
              <w:t xml:space="preserve"> Н.С. – главный бухгалтер администрации </w:t>
            </w:r>
            <w:proofErr w:type="spellStart"/>
            <w:r>
              <w:rPr>
                <w:sz w:val="28"/>
              </w:rPr>
              <w:t>Красненского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</w:tr>
      <w:tr w:rsidR="00D1198F" w:rsidTr="00D1198F"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z w:val="28"/>
                <w:lang w:val="en-US"/>
              </w:rPr>
              <w:t>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8F" w:rsidRDefault="00D1198F">
            <w:pPr>
              <w:pStyle w:val="a4"/>
              <w:rPr>
                <w:sz w:val="28"/>
              </w:rPr>
            </w:pPr>
          </w:p>
        </w:tc>
      </w:tr>
      <w:tr w:rsidR="00D1198F" w:rsidTr="00D11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Глазкова Н.П. – специалист 2 категории администрации </w:t>
            </w:r>
            <w:proofErr w:type="spellStart"/>
            <w:r>
              <w:rPr>
                <w:sz w:val="28"/>
              </w:rPr>
              <w:t>Красненского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</w:tr>
      <w:tr w:rsidR="00D1198F" w:rsidTr="00D11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8F" w:rsidRDefault="00D1198F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F" w:rsidRDefault="00D1198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Кравцова Н.М. – депутат </w:t>
            </w:r>
            <w:proofErr w:type="spellStart"/>
            <w:r>
              <w:rPr>
                <w:sz w:val="28"/>
              </w:rPr>
              <w:t>Красненского</w:t>
            </w:r>
            <w:proofErr w:type="spellEnd"/>
            <w:r>
              <w:rPr>
                <w:sz w:val="28"/>
              </w:rPr>
              <w:t xml:space="preserve"> сельского Совета депутатов</w:t>
            </w:r>
          </w:p>
        </w:tc>
      </w:tr>
    </w:tbl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p w:rsidR="00D1198F" w:rsidRDefault="00D1198F" w:rsidP="00D1198F">
      <w:pPr>
        <w:ind w:firstLine="708"/>
        <w:jc w:val="both"/>
        <w:rPr>
          <w:sz w:val="22"/>
        </w:rPr>
      </w:pPr>
    </w:p>
    <w:tbl>
      <w:tblPr>
        <w:tblpPr w:leftFromText="180" w:rightFromText="180" w:vertAnchor="text" w:horzAnchor="margin" w:tblpY="128"/>
        <w:tblW w:w="9180" w:type="dxa"/>
        <w:tblLayout w:type="fixed"/>
        <w:tblLook w:val="04A0" w:firstRow="1" w:lastRow="0" w:firstColumn="1" w:lastColumn="0" w:noHBand="0" w:noVBand="1"/>
      </w:tblPr>
      <w:tblGrid>
        <w:gridCol w:w="6422"/>
        <w:gridCol w:w="2758"/>
      </w:tblGrid>
      <w:tr w:rsidR="00D1198F" w:rsidTr="00D1198F">
        <w:trPr>
          <w:trHeight w:val="1164"/>
        </w:trPr>
        <w:tc>
          <w:tcPr>
            <w:tcW w:w="6422" w:type="dxa"/>
          </w:tcPr>
          <w:p w:rsidR="00D1198F" w:rsidRDefault="00D1198F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758" w:type="dxa"/>
          </w:tcPr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D1198F" w:rsidRDefault="00D119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16.06.2014 г.. № 35</w:t>
            </w:r>
          </w:p>
          <w:p w:rsidR="00D1198F" w:rsidRDefault="00D1198F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D1198F" w:rsidRDefault="00D1198F" w:rsidP="00D1198F">
      <w:pPr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 w:rsidR="00D1198F" w:rsidRDefault="00D1198F" w:rsidP="00D1198F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1198F" w:rsidRDefault="00D1198F" w:rsidP="00D1198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АДМИНИСТРАЦИИ КРАСНЕНСКОГО СЕЛЬСОВЕТА</w:t>
      </w:r>
    </w:p>
    <w:p w:rsidR="00D1198F" w:rsidRDefault="00D1198F" w:rsidP="00D1198F">
      <w:pPr>
        <w:pStyle w:val="a4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D1198F" w:rsidRDefault="00D1198F" w:rsidP="00D1198F">
      <w:pPr>
        <w:pStyle w:val="Noparagraphstyle"/>
        <w:spacing w:line="240" w:lineRule="auto"/>
        <w:ind w:firstLine="709"/>
        <w:jc w:val="both"/>
      </w:pPr>
      <w: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Красноярского края, и настоящим Положением.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2. Основные задачи Комиссии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Задачами комиссии являются: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Разработка предложений по реализации на территории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3.  Основные функции Комиссии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Комиссия, с целью выполнения возложенных на нее задач, осуществляет следующие функции: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Разрабатывает и вносит Главе администрации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предложения по развитию и обеспечению функционирования звена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областной подсистемы единой государственной системы предупреждения и ликвидации чрезвычайных ситуаций.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планированием и проведением  на территории 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4"/>
          <w:szCs w:val="24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>
        <w:rPr>
          <w:sz w:val="24"/>
          <w:szCs w:val="24"/>
        </w:rPr>
        <w:t xml:space="preserve">Осуществляет контроль за </w:t>
      </w:r>
      <w:r>
        <w:rPr>
          <w:color w:val="000000"/>
          <w:sz w:val="24"/>
          <w:szCs w:val="24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4"/>
          <w:szCs w:val="24"/>
        </w:rPr>
        <w:t>дств дл</w:t>
      </w:r>
      <w:proofErr w:type="gramEnd"/>
      <w:r>
        <w:rPr>
          <w:color w:val="000000"/>
          <w:sz w:val="24"/>
          <w:szCs w:val="24"/>
        </w:rPr>
        <w:t xml:space="preserve">я защиты территории и населения поселения от чрезвычайных ситуаций, пожаров, </w:t>
      </w:r>
      <w:r>
        <w:rPr>
          <w:sz w:val="24"/>
          <w:szCs w:val="24"/>
        </w:rPr>
        <w:t xml:space="preserve">поиска и спасения людей, </w:t>
      </w:r>
      <w:r>
        <w:rPr>
          <w:color w:val="000000"/>
          <w:sz w:val="24"/>
          <w:szCs w:val="24"/>
        </w:rPr>
        <w:t xml:space="preserve"> обучением населения способам защиты и действиям в указанных ситуациях;</w:t>
      </w:r>
    </w:p>
    <w:p w:rsidR="00D1198F" w:rsidRDefault="00D1198F" w:rsidP="00D1198F">
      <w:pPr>
        <w:pStyle w:val="a6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3.6.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финансирования мероприятий в области защиты населения и территорий от чрезвычайных ситуаций  и </w:t>
      </w:r>
      <w:r>
        <w:rPr>
          <w:color w:val="000000"/>
          <w:sz w:val="24"/>
          <w:szCs w:val="24"/>
        </w:rPr>
        <w:t>созданием  резервов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финансовых и материальных ресурсов для их ликвидации. 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Готовит и вносит Главе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предложения о введении на территории  поселения: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 режима повышенной готовности - при угрозе возникновения чрезвычайных ситуаций;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режима чрезвычайной ситуации - при возникновении и ликвидации чрезвычайных ситуаций.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Взаимодействует с постоянной эвакуационной комиссией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D1198F" w:rsidRDefault="00D1198F" w:rsidP="00D1198F">
      <w:pPr>
        <w:pStyle w:val="a4"/>
        <w:tabs>
          <w:tab w:val="left" w:pos="1260"/>
          <w:tab w:val="left" w:pos="1540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 Готовит предложения администрации </w:t>
      </w:r>
      <w:proofErr w:type="spellStart"/>
      <w:r>
        <w:rPr>
          <w:sz w:val="24"/>
          <w:szCs w:val="24"/>
        </w:rPr>
        <w:t>Балахтинского</w:t>
      </w:r>
      <w:proofErr w:type="spellEnd"/>
      <w:r>
        <w:rPr>
          <w:sz w:val="24"/>
          <w:szCs w:val="24"/>
        </w:rPr>
        <w:t xml:space="preserve"> района для  принятия необходимых мер по возмещению ущерба от чрезвычайных ситуаций природного и техногенного характера.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4. Права Комиссии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Комиссия, в пределах своей компетенции, имеет право: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Вносить в установленном порядке Главе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предложения по вопросам, входящим в компетенцию Комиссии и требующим его решения. 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5. Организация работы Комиссии</w:t>
      </w:r>
    </w:p>
    <w:p w:rsidR="00D1198F" w:rsidRDefault="00D1198F" w:rsidP="00D1198F">
      <w:pPr>
        <w:pStyle w:val="a4"/>
        <w:spacing w:after="0"/>
        <w:jc w:val="center"/>
        <w:rPr>
          <w:sz w:val="24"/>
          <w:szCs w:val="24"/>
        </w:rPr>
      </w:pP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D1198F" w:rsidRDefault="00D1198F" w:rsidP="00D1198F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ind w:firstLine="0"/>
        <w:jc w:val="both"/>
        <w:rPr>
          <w:sz w:val="24"/>
          <w:szCs w:val="24"/>
        </w:rPr>
      </w:pPr>
    </w:p>
    <w:p w:rsidR="00D1198F" w:rsidRDefault="00D1198F" w:rsidP="00D1198F">
      <w:pPr>
        <w:pStyle w:val="a6"/>
        <w:ind w:firstLine="0"/>
        <w:jc w:val="both"/>
      </w:pPr>
    </w:p>
    <w:tbl>
      <w:tblPr>
        <w:tblpPr w:leftFromText="180" w:rightFromText="180" w:vertAnchor="text" w:horzAnchor="margin" w:tblpY="55"/>
        <w:tblW w:w="9180" w:type="dxa"/>
        <w:tblLayout w:type="fixed"/>
        <w:tblLook w:val="04A0" w:firstRow="1" w:lastRow="0" w:firstColumn="1" w:lastColumn="0" w:noHBand="0" w:noVBand="1"/>
      </w:tblPr>
      <w:tblGrid>
        <w:gridCol w:w="6422"/>
        <w:gridCol w:w="2758"/>
      </w:tblGrid>
      <w:tr w:rsidR="00D1198F" w:rsidTr="00D1198F">
        <w:trPr>
          <w:trHeight w:val="1164"/>
        </w:trPr>
        <w:tc>
          <w:tcPr>
            <w:tcW w:w="6422" w:type="dxa"/>
          </w:tcPr>
          <w:p w:rsidR="00D1198F" w:rsidRDefault="00D1198F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758" w:type="dxa"/>
          </w:tcPr>
          <w:p w:rsidR="00D1198F" w:rsidRDefault="00D1198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D1198F" w:rsidRDefault="00D1198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D1198F" w:rsidRDefault="00D1198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16.06.2014 г. № 35</w:t>
            </w:r>
          </w:p>
          <w:p w:rsidR="00D1198F" w:rsidRDefault="00D1198F">
            <w:pPr>
              <w:pStyle w:val="a4"/>
              <w:jc w:val="both"/>
              <w:rPr>
                <w:sz w:val="24"/>
                <w:szCs w:val="24"/>
              </w:rPr>
            </w:pPr>
          </w:p>
          <w:p w:rsidR="00D1198F" w:rsidRDefault="00D1198F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D1198F" w:rsidRDefault="00D1198F" w:rsidP="00D1198F">
      <w:pPr>
        <w:pStyle w:val="a6"/>
        <w:ind w:firstLine="0"/>
        <w:jc w:val="center"/>
      </w:pPr>
      <w:r>
        <w:rPr>
          <w:bCs/>
        </w:rPr>
        <w:t xml:space="preserve">ФУНКЦИОНАЛЬНЫЕ ОБЯЗАННОСТИ ПРЕДСЕДАТЕЛЯ </w:t>
      </w:r>
      <w:r>
        <w:t>КОМИССИИ ПО ПРЕДУПРЕЖДЕНИЮ И ЛИКВИДАЦИИ ЧРЕЗВЫЧАЙНЫХ СИТУАЦИЙ И ОБЕСПЕЧЕНИЮ ПОЖАРНОЙ БЕЗОПАСНОСТИ АДМИНИСТРАЦИИ КРАСНЕНСКОГО СЕЛЬСОВЕТА</w:t>
      </w:r>
    </w:p>
    <w:p w:rsidR="00D1198F" w:rsidRDefault="00D1198F" w:rsidP="00D1198F">
      <w:pPr>
        <w:pStyle w:val="a6"/>
        <w:ind w:firstLine="0"/>
        <w:jc w:val="center"/>
      </w:pPr>
    </w:p>
    <w:p w:rsidR="00D1198F" w:rsidRDefault="00D1198F" w:rsidP="00D1198F">
      <w:pPr>
        <w:pStyle w:val="a6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b/>
        </w:rPr>
        <w:t>Председатель КЧС и ОПБ:</w:t>
      </w:r>
      <w:r>
        <w:rPr>
          <w:b/>
        </w:rPr>
        <w:br/>
      </w:r>
      <w:r>
        <w:rPr>
          <w:sz w:val="24"/>
          <w:szCs w:val="24"/>
        </w:rPr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немедленно, и отдает указание специалисту администрации (специально уполномоченному на решение задач ГОЧС)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сельсовета на подготовку проекта решения комиссии, в котором указывается:</w:t>
      </w:r>
      <w:r>
        <w:rPr>
          <w:sz w:val="24"/>
          <w:szCs w:val="24"/>
        </w:rPr>
        <w:br/>
        <w:t>- какие материальные средства следует подготовить для поставки в район аварии;</w:t>
      </w:r>
      <w:proofErr w:type="gramEnd"/>
      <w:r>
        <w:rPr>
          <w:sz w:val="24"/>
          <w:szCs w:val="24"/>
        </w:rPr>
        <w:br/>
        <w:t>- кого вызвать дополнительно для решения задач по защите населения.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порядок сбора данных и доклада по ним;</w:t>
      </w:r>
      <w:r>
        <w:rPr>
          <w:sz w:val="24"/>
          <w:szCs w:val="24"/>
        </w:rPr>
        <w:br/>
        <w:t>- доклады должностных лиц о состоянии сил, средств и предложения для принятия решения;</w:t>
      </w:r>
      <w:r>
        <w:rPr>
          <w:sz w:val="24"/>
          <w:szCs w:val="24"/>
        </w:rPr>
        <w:br/>
        <w:t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>
        <w:rPr>
          <w:sz w:val="24"/>
          <w:szCs w:val="24"/>
        </w:rPr>
        <w:br/>
        <w:t>- практическую работу в подчиненных органах управления с целью оказания им помощи в решении поставленных задач и другие.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Принимает решение по отправке в район аварии оперативной группы КЧС и ОПБ поселения для: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уточнения достоверности данных, поступивших из района аварии;</w:t>
      </w:r>
      <w:r>
        <w:rPr>
          <w:sz w:val="24"/>
          <w:szCs w:val="24"/>
        </w:rPr>
        <w:br/>
        <w:t>- сбора данных, обобщения, анализа и прогнозирования реально складывающейся обстановки в районе аварии;</w:t>
      </w:r>
      <w:r>
        <w:rPr>
          <w:sz w:val="24"/>
          <w:szCs w:val="24"/>
        </w:rPr>
        <w:br/>
        <w:t>- подготовки докладов руководству района по возникшей аварии;</w:t>
      </w:r>
      <w:r>
        <w:rPr>
          <w:sz w:val="24"/>
          <w:szCs w:val="24"/>
        </w:rPr>
        <w:br/>
        <w:t>- сбора и подготовки экстренной информации для руководства поселения;</w:t>
      </w:r>
      <w:r>
        <w:rPr>
          <w:sz w:val="24"/>
          <w:szCs w:val="24"/>
        </w:rPr>
        <w:br/>
        <w:t>- подготовки предложений по режимам пребывания людей и их доступа в зону чрезвычайной ситуации (по необходимости);</w:t>
      </w:r>
      <w:r>
        <w:rPr>
          <w:sz w:val="24"/>
          <w:szCs w:val="24"/>
        </w:rPr>
        <w:br/>
        <w:t>- подготовки места работы основного состава оперативной группы КЧС и ОПБ.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Председатель комиссии по чрезвычайной ситуации, после сбора членов комиссии, </w:t>
      </w:r>
      <w:r>
        <w:rPr>
          <w:sz w:val="24"/>
          <w:szCs w:val="24"/>
        </w:rPr>
        <w:lastRenderedPageBreak/>
        <w:t>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При постановке задач членам комиссий председатель указывает:</w:t>
      </w:r>
      <w:r>
        <w:rPr>
          <w:sz w:val="24"/>
          <w:szCs w:val="24"/>
        </w:rPr>
        <w:br/>
        <w:t>- порядок разработки обращения к населению по поводу аварии, его согласования и передачи по СМИ;</w:t>
      </w:r>
      <w:r>
        <w:rPr>
          <w:sz w:val="24"/>
          <w:szCs w:val="24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>
        <w:rPr>
          <w:sz w:val="24"/>
          <w:szCs w:val="24"/>
        </w:rPr>
        <w:br/>
        <w:t>- порядок, сроки и объем разведки, порядок разработки предложений на проведение эвакуации;</w:t>
      </w:r>
      <w:proofErr w:type="gramEnd"/>
      <w:r>
        <w:rPr>
          <w:sz w:val="24"/>
          <w:szCs w:val="24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>
        <w:rPr>
          <w:sz w:val="24"/>
          <w:szCs w:val="24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>
        <w:rPr>
          <w:sz w:val="24"/>
          <w:szCs w:val="24"/>
        </w:rPr>
        <w:br/>
        <w:t>- порядок специальной обработки транспорта и другой техники;</w:t>
      </w:r>
      <w:r>
        <w:rPr>
          <w:sz w:val="24"/>
          <w:szCs w:val="24"/>
        </w:rPr>
        <w:br/>
        <w:t>- порядок санитарной обработки эвакуированного населения;</w:t>
      </w:r>
      <w:r>
        <w:rPr>
          <w:sz w:val="24"/>
          <w:szCs w:val="24"/>
        </w:rPr>
        <w:br/>
        <w:t>- организацию питания и обеспечения одеждой эвакуированного населения;</w:t>
      </w:r>
      <w:proofErr w:type="gramEnd"/>
      <w:r>
        <w:rPr>
          <w:sz w:val="24"/>
          <w:szCs w:val="24"/>
        </w:rPr>
        <w:br/>
        <w:t>- порядок материального обеспечения формирований и работ по ликвидации последствий аварии;</w:t>
      </w:r>
      <w:r>
        <w:rPr>
          <w:sz w:val="24"/>
          <w:szCs w:val="24"/>
        </w:rPr>
        <w:br/>
        <w:t>- режим работы комиссии, сроки заседания, порядок оформления решений и доведения до исполнителей.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Основными способами доведения задач до подчиненных являются: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  <w:r>
        <w:rPr>
          <w:sz w:val="24"/>
          <w:szCs w:val="24"/>
        </w:rPr>
        <w:br/>
        <w:t>- передача распоряжений по техническим средствам связи через членов КЧС и ОПБ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br/>
        <w:t>- отправка письменных, графических распоряжений в подчиненные органы управления.</w:t>
      </w:r>
    </w:p>
    <w:p w:rsidR="00D1198F" w:rsidRDefault="00D1198F" w:rsidP="00D1198F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ФУНКЦИОНАЛЬНЫЕ ОБЯЗАННОСТИ ЗАМЕСТИТЕЛЯ ПРЕДСЕДАТЕЛЯ </w:t>
      </w:r>
      <w:r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КРАСНЕНСКОГО СЕЛЬСОВЕТА</w:t>
      </w:r>
    </w:p>
    <w:p w:rsidR="00D1198F" w:rsidRDefault="00D1198F" w:rsidP="00D1198F">
      <w:pPr>
        <w:pStyle w:val="a6"/>
        <w:ind w:firstLine="0"/>
        <w:jc w:val="both"/>
      </w:pPr>
    </w:p>
    <w:p w:rsidR="00D1198F" w:rsidRDefault="00D1198F" w:rsidP="00D1198F">
      <w:pPr>
        <w:pStyle w:val="a3"/>
        <w:spacing w:before="0" w:beforeAutospacing="0" w:after="0" w:afterAutospacing="0"/>
      </w:pPr>
      <w:r>
        <w:rPr>
          <w:b/>
        </w:rPr>
        <w:t>Заместитель председателя КЧС</w:t>
      </w:r>
      <w:r>
        <w:t xml:space="preserve"> – специалист 1 категории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proofErr w:type="gramStart"/>
      <w:r>
        <w:br/>
        <w:t>-</w:t>
      </w:r>
      <w:proofErr w:type="gramEnd"/>
      <w:r>
        <w:t>готовит донесения и распоряжения;</w:t>
      </w:r>
      <w:r>
        <w:br/>
        <w:t>- доводит распоряжения до исполнителей;</w:t>
      </w:r>
    </w:p>
    <w:p w:rsidR="00D1198F" w:rsidRDefault="00D1198F" w:rsidP="00D1198F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- организует сбор и обобщение данных об обстановке, подготовке расчетов и предложений;</w:t>
      </w:r>
      <w:r>
        <w:rPr>
          <w:sz w:val="24"/>
          <w:szCs w:val="24"/>
        </w:rPr>
        <w:br/>
        <w:t>- организует развертывание работы в подчиненных органах управления;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готовит и высылает оперативные группы КЧС и ОПБ поселения;</w:t>
      </w:r>
      <w:r>
        <w:rPr>
          <w:sz w:val="24"/>
          <w:szCs w:val="24"/>
        </w:rPr>
        <w:br/>
        <w:t>- 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D1198F" w:rsidRDefault="00D1198F" w:rsidP="00D1198F">
      <w:pPr>
        <w:pStyle w:val="a6"/>
        <w:ind w:firstLine="0"/>
        <w:jc w:val="both"/>
        <w:rPr>
          <w:sz w:val="24"/>
          <w:szCs w:val="24"/>
        </w:rPr>
      </w:pPr>
    </w:p>
    <w:p w:rsidR="00D1198F" w:rsidRDefault="00D1198F" w:rsidP="00D1198F">
      <w:pPr>
        <w:pStyle w:val="a3"/>
        <w:spacing w:before="0" w:beforeAutospacing="0" w:after="0" w:afterAutospacing="0"/>
        <w:jc w:val="both"/>
      </w:pPr>
      <w:r>
        <w:rPr>
          <w:b/>
        </w:rPr>
        <w:t>Члены КЧС и ОПБ</w:t>
      </w:r>
      <w: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D1198F" w:rsidRDefault="00D1198F" w:rsidP="00D1198F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4E37E7" w:rsidRDefault="004E37E7">
      <w:bookmarkStart w:id="0" w:name="_GoBack"/>
      <w:bookmarkEnd w:id="0"/>
    </w:p>
    <w:sectPr w:rsidR="004E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55"/>
    <w:rsid w:val="004E37E7"/>
    <w:rsid w:val="00C37F55"/>
    <w:rsid w:val="00D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98F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1198F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98F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1198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D119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119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1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198F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1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198F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uiPriority w:val="99"/>
    <w:rsid w:val="00D1198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98F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1198F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98F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1198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D119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119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1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198F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1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198F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uiPriority w:val="99"/>
    <w:rsid w:val="00D1198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2014-07-02T07:17:00Z</dcterms:created>
  <dcterms:modified xsi:type="dcterms:W3CDTF">2014-07-02T07:17:00Z</dcterms:modified>
</cp:coreProperties>
</file>