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6A" w:rsidRDefault="00791C6A" w:rsidP="00791C6A">
      <w:pPr>
        <w:framePr w:w="8859" w:hSpace="180" w:wrap="around" w:vAnchor="page" w:hAnchor="page" w:x="1747" w:y="96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КРАЙ БАЛАХТИНСКИЙ РАЙОН </w:t>
      </w:r>
    </w:p>
    <w:p w:rsidR="00791C6A" w:rsidRDefault="00791C6A" w:rsidP="00791C6A">
      <w:pPr>
        <w:framePr w:w="8859" w:hSpace="180" w:wrap="around" w:vAnchor="page" w:hAnchor="page" w:x="1747" w:y="96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КРАСНЕНСКИЙ СЕЛЬСКИЙ СОВЕТ ДЕПУТАТОВ</w:t>
      </w:r>
    </w:p>
    <w:p w:rsidR="00791C6A" w:rsidRDefault="00791C6A" w:rsidP="00791C6A">
      <w:pPr>
        <w:framePr w:w="8859" w:hSpace="180" w:wrap="around" w:vAnchor="page" w:hAnchor="page" w:x="1747" w:y="961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C6A" w:rsidRDefault="00791C6A" w:rsidP="00791C6A">
      <w:pPr>
        <w:framePr w:w="8859" w:hSpace="180" w:wrap="around" w:vAnchor="page" w:hAnchor="page" w:x="1747" w:y="961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91C6A" w:rsidRDefault="00791C6A" w:rsidP="00791C6A">
      <w:pPr>
        <w:framePr w:w="8859" w:hSpace="180" w:wrap="around" w:vAnchor="page" w:hAnchor="page" w:x="1747" w:y="961"/>
        <w:spacing w:before="240" w:after="120" w:line="240" w:lineRule="auto"/>
        <w:ind w:right="-6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18.11.2014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д. Красная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51-159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791C6A" w:rsidRDefault="00791C6A" w:rsidP="00791C6A">
      <w:pPr>
        <w:framePr w:w="8859" w:hSpace="180" w:wrap="around" w:vAnchor="page" w:hAnchor="page" w:x="1747" w:y="96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1C6A" w:rsidRDefault="00791C6A" w:rsidP="00791C6A">
      <w:pPr>
        <w:framePr w:w="8859" w:hSpace="180" w:wrap="around" w:vAnchor="page" w:hAnchor="page" w:x="1747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791C6A" w:rsidRDefault="00791C6A" w:rsidP="00791C6A">
      <w:pPr>
        <w:framePr w:w="8859" w:hSpace="180" w:wrap="around" w:vAnchor="page" w:hAnchor="page" w:x="1747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на замещение </w:t>
      </w:r>
    </w:p>
    <w:p w:rsidR="00791C6A" w:rsidRDefault="00791C6A" w:rsidP="00791C6A">
      <w:pPr>
        <w:framePr w:w="8859" w:hSpace="180" w:wrap="around" w:vAnchor="page" w:hAnchor="page" w:x="1747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</w:p>
    <w:p w:rsidR="00791C6A" w:rsidRDefault="00791C6A" w:rsidP="00791C6A">
      <w:pPr>
        <w:framePr w:w="8859" w:hSpace="180" w:wrap="around" w:vAnchor="page" w:hAnchor="page" w:x="1747" w:y="96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конкурсной комиссии</w:t>
      </w:r>
    </w:p>
    <w:p w:rsidR="00791C6A" w:rsidRDefault="00791C6A" w:rsidP="00791C6A">
      <w:pPr>
        <w:jc w:val="both"/>
        <w:rPr>
          <w:i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основании  статьи 27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1C6A" w:rsidRDefault="00791C6A" w:rsidP="00791C6A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C6A" w:rsidRDefault="00791C6A" w:rsidP="00791C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проведения конкурса на замещение должности муниципальной службы и формирования конкурсной комиссии. </w:t>
      </w:r>
    </w:p>
    <w:p w:rsidR="00791C6A" w:rsidRDefault="00791C6A" w:rsidP="00791C6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Решение вступает в силу со </w:t>
      </w:r>
      <w:r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1C6A" w:rsidRDefault="00791C6A" w:rsidP="0079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C6A" w:rsidRDefault="00791C6A" w:rsidP="0079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AC" w:rsidRDefault="001F45AC" w:rsidP="0079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C6A" w:rsidRDefault="00791C6A" w:rsidP="0079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6A" w:rsidRDefault="00791C6A" w:rsidP="0079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ельсовета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791C6A" w:rsidRDefault="00791C6A" w:rsidP="00791C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О.А. Юшков</w:t>
      </w:r>
    </w:p>
    <w:p w:rsidR="00791C6A" w:rsidRDefault="00791C6A" w:rsidP="0079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1C6A" w:rsidSect="001F45AC">
          <w:pgSz w:w="11905" w:h="16838"/>
          <w:pgMar w:top="1560" w:right="850" w:bottom="1134" w:left="1701" w:header="720" w:footer="720" w:gutter="0"/>
          <w:cols w:space="720"/>
        </w:sect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к решению 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депутатов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 xml:space="preserve">18.11.2014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51-158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муниципальной службы и формирования конкурсной комиссии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Настоящий Порядок проведения конкурса на замещение  должности муниципальной службы (далее – Порядок) устанавливает порядок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конкурсе вправе участвовать граждане, достигшие возраста 18 лет, владеющие государственным языком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соответствующие квалификационным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  (далее – Федеральный закон № 25-ФЗ) для замещения должностей муниципальной службы, при отсутствии обстоятельств, указанных в статье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25-ФЗ в качестве ограничений, связанных с муниципальной службой.</w:t>
      </w:r>
      <w:proofErr w:type="gramEnd"/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не  могут участвовать граждане, достигшие </w:t>
      </w:r>
      <w:r>
        <w:rPr>
          <w:rFonts w:ascii="Times New Roman" w:hAnsi="Times New Roman" w:cs="Times New Roman"/>
          <w:iCs/>
          <w:sz w:val="28"/>
          <w:szCs w:val="28"/>
        </w:rPr>
        <w:t>предельного возраста, установленного для замещения должности муниципальной службы.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кандидата на замещение должности муниципальной службы по результатам конкурса  проводится конкурсной комиссией.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не проводится: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муниципальной службы по результатам проведенной аттестации;</w:t>
      </w:r>
    </w:p>
    <w:p w:rsidR="00791C6A" w:rsidRDefault="00791C6A" w:rsidP="0079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Объявление  о проведении конкурса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об объявлении конкурса принимается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Извещение о проведении конкурса, публикуются не позднее, чем за 20 дней до дня проведения конкурса в газете «Сельская новь»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Извещение о проведении конкурса включают в себя: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претенденту на замещение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срок, до истечения которого принимаются документы;</w:t>
      </w:r>
    </w:p>
    <w:p w:rsidR="00791C6A" w:rsidRDefault="00791C6A" w:rsidP="0079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источнике информации о конкурсе (телефон, факс, 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791C6A" w:rsidRDefault="00791C6A" w:rsidP="00791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дате, времени и месте проведения конкурса;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трудового договора.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Прием документов для участия в конкурсе</w:t>
      </w:r>
    </w:p>
    <w:p w:rsidR="00791C6A" w:rsidRDefault="00791C6A" w:rsidP="00791C6A">
      <w:pPr>
        <w:ind w:firstLine="540"/>
        <w:jc w:val="both"/>
      </w:pPr>
    </w:p>
    <w:p w:rsidR="00791C6A" w:rsidRDefault="00791C6A" w:rsidP="00791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Федерации;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присвоении ученой степени, ученого звания;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791C6A" w:rsidRDefault="00791C6A" w:rsidP="00791C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Документы представляются гражданином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часы и срок приема документов по адресу, указанным в извещении о проведении конкурса.</w:t>
      </w:r>
    </w:p>
    <w:p w:rsidR="00791C6A" w:rsidRDefault="00791C6A" w:rsidP="00791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Указанные в пункте 10 настоящего Положения копии документов принимаются только при предъявлении подлинников документов,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копии должны быть заверены нотариально или кадровыми службами по месту работы.</w:t>
      </w:r>
    </w:p>
    <w:p w:rsidR="00791C6A" w:rsidRDefault="00791C6A" w:rsidP="00791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10 настоящего Положения и сроков их представления.</w:t>
      </w:r>
    </w:p>
    <w:p w:rsidR="00791C6A" w:rsidRDefault="00791C6A" w:rsidP="00791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письменно в течение 5 рабочих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подачи документов.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791C6A" w:rsidRDefault="00791C6A" w:rsidP="0079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профессионального уровня кандидатов на замещение вакантной должности муниципальной службы  может осуществляться в форме:</w:t>
      </w:r>
    </w:p>
    <w:p w:rsidR="00791C6A" w:rsidRDefault="00791C6A" w:rsidP="00791C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документов, указанных в пункте 10 настоящего Положения;</w:t>
      </w:r>
    </w:p>
    <w:p w:rsidR="00791C6A" w:rsidRDefault="00791C6A" w:rsidP="00791C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 профессиональных качеств кандидатов на основе тестов (тестирование);</w:t>
      </w:r>
    </w:p>
    <w:p w:rsidR="00791C6A" w:rsidRDefault="00791C6A" w:rsidP="00791C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выполнения задания;</w:t>
      </w:r>
    </w:p>
    <w:p w:rsidR="00791C6A" w:rsidRDefault="00791C6A" w:rsidP="00791C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 собеседования.</w:t>
      </w:r>
    </w:p>
    <w:p w:rsidR="00791C6A" w:rsidRDefault="00791C6A" w:rsidP="00791C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791C6A" w:rsidRDefault="00791C6A" w:rsidP="00791C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791C6A" w:rsidRDefault="00791C6A" w:rsidP="00791C6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на замещение вакантной должности муниципальной службы   конкурсная комиссия принимает одно из следующих решений:</w:t>
      </w:r>
    </w:p>
    <w:p w:rsidR="00791C6A" w:rsidRDefault="00791C6A" w:rsidP="00791C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одного из участников победителем конкурса;</w:t>
      </w:r>
    </w:p>
    <w:p w:rsidR="00791C6A" w:rsidRDefault="00791C6A" w:rsidP="00791C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;</w:t>
      </w:r>
    </w:p>
    <w:p w:rsidR="00791C6A" w:rsidRDefault="00791C6A" w:rsidP="00791C6A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всех претендентов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 для замещения  вакантной муниципальной должности.</w:t>
      </w:r>
    </w:p>
    <w:p w:rsidR="00791C6A" w:rsidRDefault="00791C6A" w:rsidP="00791C6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несостоявшимся.</w:t>
      </w:r>
    </w:p>
    <w:p w:rsidR="00791C6A" w:rsidRDefault="00791C6A" w:rsidP="00791C6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заседании. При равенстве голосов членов конкурсной комиссии решающим является голос ее председателя.</w:t>
      </w:r>
    </w:p>
    <w:p w:rsidR="00791C6A" w:rsidRDefault="00791C6A" w:rsidP="00791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791C6A" w:rsidRDefault="00791C6A" w:rsidP="00791C6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  <w:proofErr w:type="gramEnd"/>
    </w:p>
    <w:p w:rsidR="00791C6A" w:rsidRDefault="00791C6A" w:rsidP="00791C6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конкурса. </w:t>
      </w:r>
    </w:p>
    <w:p w:rsidR="00791C6A" w:rsidRDefault="00791C6A" w:rsidP="0079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10 дней после подписания протокола заседания конкурсной комиссии.</w:t>
      </w:r>
    </w:p>
    <w:p w:rsidR="00791C6A" w:rsidRDefault="00791C6A" w:rsidP="00791C6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кандидатов на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>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791C6A" w:rsidRDefault="00791C6A" w:rsidP="00791C6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C6A" w:rsidRDefault="00791C6A" w:rsidP="00791C6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конкурсной комиссии</w:t>
      </w:r>
    </w:p>
    <w:p w:rsidR="00791C6A" w:rsidRDefault="00791C6A" w:rsidP="00791C6A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91C6A" w:rsidRDefault="00791C6A" w:rsidP="00791C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формируется актом представителя нанимателя (работодателя). Указанным актом определяются состав конкурсной комиссии и порядок её работы.</w:t>
      </w:r>
    </w:p>
    <w:p w:rsidR="00791C6A" w:rsidRDefault="00791C6A" w:rsidP="00791C6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791C6A" w:rsidRDefault="00791C6A" w:rsidP="00791C6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791C6A" w:rsidRDefault="00791C6A" w:rsidP="00791C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791C6A" w:rsidRDefault="00791C6A" w:rsidP="00791C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91C6A" w:rsidRDefault="00791C6A" w:rsidP="00791C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791C6A" w:rsidRDefault="00791C6A" w:rsidP="00791C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791C6A" w:rsidRDefault="00791C6A" w:rsidP="00791C6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конкурсной комиссии составляет 5 человек.</w:t>
      </w:r>
    </w:p>
    <w:p w:rsidR="00791C6A" w:rsidRDefault="00791C6A" w:rsidP="00791C6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при принятии решений обладают равными правами.</w:t>
      </w:r>
    </w:p>
    <w:p w:rsidR="00791C6A" w:rsidRDefault="00791C6A" w:rsidP="00791C6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791C6A" w:rsidRDefault="00791C6A" w:rsidP="00791C6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2/3 членов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791C6A" w:rsidRDefault="00791C6A" w:rsidP="00791C6A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20623" w:rsidRDefault="00D20623" w:rsidP="00791C6A">
      <w:pPr>
        <w:jc w:val="both"/>
      </w:pPr>
    </w:p>
    <w:sectPr w:rsidR="00D2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880"/>
        </w:tabs>
        <w:ind w:left="-141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C"/>
    <w:rsid w:val="001F45AC"/>
    <w:rsid w:val="00791C6A"/>
    <w:rsid w:val="00D20623"/>
    <w:rsid w:val="00D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1C6A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91C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1C6A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91C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2014-11-19T01:31:00Z</dcterms:created>
  <dcterms:modified xsi:type="dcterms:W3CDTF">2014-11-19T01:35:00Z</dcterms:modified>
</cp:coreProperties>
</file>