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50" w:rsidRDefault="00EB3550" w:rsidP="00EB3550">
      <w:pPr>
        <w:rPr>
          <w:b/>
          <w:sz w:val="28"/>
        </w:rPr>
      </w:pPr>
    </w:p>
    <w:p w:rsidR="00EB3550" w:rsidRDefault="00EB3550" w:rsidP="00EB3550">
      <w:pPr>
        <w:rPr>
          <w:b/>
          <w:sz w:val="28"/>
        </w:rPr>
      </w:pPr>
    </w:p>
    <w:p w:rsidR="00EB3550" w:rsidRPr="00EB3550" w:rsidRDefault="00EB3550" w:rsidP="00EB3550">
      <w:pPr>
        <w:jc w:val="center"/>
        <w:rPr>
          <w:b/>
          <w:sz w:val="24"/>
          <w:szCs w:val="24"/>
        </w:rPr>
      </w:pPr>
      <w:r w:rsidRPr="00EB3550">
        <w:rPr>
          <w:b/>
          <w:sz w:val="24"/>
          <w:szCs w:val="24"/>
        </w:rPr>
        <w:t xml:space="preserve">АДМИНИСТРАЦИИ КРАСНЕНСКОГО СЕЛЬСОВЕТА </w:t>
      </w:r>
    </w:p>
    <w:p w:rsidR="00EB3550" w:rsidRPr="00EB3550" w:rsidRDefault="00EB3550" w:rsidP="00EB3550">
      <w:pPr>
        <w:jc w:val="center"/>
        <w:rPr>
          <w:b/>
          <w:sz w:val="24"/>
          <w:szCs w:val="24"/>
        </w:rPr>
      </w:pPr>
      <w:r w:rsidRPr="00EB3550">
        <w:rPr>
          <w:b/>
          <w:sz w:val="24"/>
          <w:szCs w:val="24"/>
        </w:rPr>
        <w:t>БАЛАХТИНСКОГО РАЙОНА КРАСНОЯРСКОГО КРАЯ</w:t>
      </w:r>
    </w:p>
    <w:p w:rsidR="00EB3550" w:rsidRPr="00EB3550" w:rsidRDefault="00EB3550" w:rsidP="00EB3550">
      <w:pPr>
        <w:jc w:val="center"/>
        <w:rPr>
          <w:sz w:val="24"/>
          <w:szCs w:val="24"/>
        </w:rPr>
      </w:pPr>
    </w:p>
    <w:p w:rsidR="00EB3550" w:rsidRPr="00EB3550" w:rsidRDefault="00EB3550" w:rsidP="00EB3550">
      <w:pPr>
        <w:jc w:val="center"/>
        <w:rPr>
          <w:b/>
          <w:sz w:val="24"/>
          <w:szCs w:val="24"/>
        </w:rPr>
      </w:pPr>
    </w:p>
    <w:p w:rsidR="00EB3550" w:rsidRPr="00EB3550" w:rsidRDefault="00EB3550" w:rsidP="00EB3550">
      <w:pPr>
        <w:jc w:val="center"/>
        <w:rPr>
          <w:b/>
          <w:sz w:val="24"/>
          <w:szCs w:val="24"/>
        </w:rPr>
      </w:pPr>
    </w:p>
    <w:p w:rsidR="00EB3550" w:rsidRPr="00EB3550" w:rsidRDefault="00EB3550" w:rsidP="00EB3550">
      <w:pPr>
        <w:jc w:val="center"/>
        <w:rPr>
          <w:b/>
          <w:sz w:val="24"/>
          <w:szCs w:val="24"/>
        </w:rPr>
      </w:pPr>
      <w:r w:rsidRPr="00EB3550">
        <w:rPr>
          <w:b/>
          <w:sz w:val="24"/>
          <w:szCs w:val="24"/>
        </w:rPr>
        <w:t>ПОСТАНОВЛЕНИЕ</w:t>
      </w:r>
    </w:p>
    <w:p w:rsidR="00EB3550" w:rsidRPr="00EB3550" w:rsidRDefault="00EB3550" w:rsidP="00EB3550">
      <w:pPr>
        <w:jc w:val="center"/>
        <w:rPr>
          <w:sz w:val="24"/>
          <w:szCs w:val="24"/>
        </w:rPr>
      </w:pPr>
    </w:p>
    <w:p w:rsidR="00EB3550" w:rsidRDefault="00EB3550" w:rsidP="00EB3550">
      <w:pPr>
        <w:rPr>
          <w:b/>
          <w:sz w:val="28"/>
        </w:rPr>
      </w:pPr>
      <w:r w:rsidRPr="00EB3550">
        <w:rPr>
          <w:sz w:val="28"/>
          <w:szCs w:val="28"/>
        </w:rPr>
        <w:t xml:space="preserve">от </w:t>
      </w:r>
      <w:r>
        <w:rPr>
          <w:sz w:val="28"/>
          <w:szCs w:val="28"/>
        </w:rPr>
        <w:t>14.10.2011 г.</w:t>
      </w:r>
      <w:r w:rsidRPr="00EB35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EB3550">
        <w:rPr>
          <w:sz w:val="28"/>
          <w:szCs w:val="28"/>
        </w:rPr>
        <w:t xml:space="preserve">д. Красная                 </w:t>
      </w:r>
      <w:r>
        <w:rPr>
          <w:sz w:val="28"/>
          <w:szCs w:val="28"/>
        </w:rPr>
        <w:t xml:space="preserve">                               </w:t>
      </w:r>
      <w:r w:rsidRPr="00EB3550">
        <w:rPr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</w:p>
    <w:p w:rsidR="00EB3550" w:rsidRDefault="00EB3550" w:rsidP="00EB3550">
      <w:pPr>
        <w:rPr>
          <w:b/>
          <w:sz w:val="28"/>
        </w:rPr>
      </w:pPr>
    </w:p>
    <w:p w:rsidR="00EB3550" w:rsidRDefault="00EB3550" w:rsidP="00EB3550">
      <w:pPr>
        <w:rPr>
          <w:b/>
          <w:sz w:val="28"/>
        </w:rPr>
      </w:pPr>
    </w:p>
    <w:p w:rsidR="00EB3550" w:rsidRPr="004A4597" w:rsidRDefault="00B47027" w:rsidP="00EB3550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EB3550">
        <w:rPr>
          <w:b/>
          <w:sz w:val="28"/>
        </w:rPr>
        <w:t xml:space="preserve"> проведения антикоррупционной экспертизы нормативных правовых актов и проектов нормативных правовых актов</w:t>
      </w:r>
    </w:p>
    <w:p w:rsidR="00EB3550" w:rsidRDefault="00EB3550" w:rsidP="00EB3550">
      <w:pPr>
        <w:jc w:val="center"/>
        <w:rPr>
          <w:sz w:val="28"/>
          <w:szCs w:val="28"/>
        </w:rPr>
      </w:pPr>
    </w:p>
    <w:p w:rsidR="00EB3550" w:rsidRDefault="00EB3550" w:rsidP="00EB3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17.07.2009г.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 </w:t>
      </w:r>
    </w:p>
    <w:p w:rsidR="00EB3550" w:rsidRPr="00EB3550" w:rsidRDefault="00EB3550" w:rsidP="00EB3550">
      <w:pPr>
        <w:rPr>
          <w:b/>
          <w:sz w:val="28"/>
          <w:szCs w:val="28"/>
        </w:rPr>
      </w:pPr>
      <w:r w:rsidRPr="00EB3550">
        <w:rPr>
          <w:b/>
          <w:sz w:val="28"/>
          <w:szCs w:val="28"/>
        </w:rPr>
        <w:t>ПОСТАНОВЛЯЮ:</w:t>
      </w:r>
    </w:p>
    <w:p w:rsidR="00EB3550" w:rsidRPr="00003568" w:rsidRDefault="00EB3550" w:rsidP="00EB3550">
      <w:pPr>
        <w:jc w:val="center"/>
        <w:rPr>
          <w:sz w:val="16"/>
          <w:szCs w:val="16"/>
        </w:rPr>
      </w:pPr>
    </w:p>
    <w:p w:rsidR="00EB3550" w:rsidRDefault="00EB3550" w:rsidP="00EB3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5571">
        <w:rPr>
          <w:sz w:val="28"/>
          <w:szCs w:val="28"/>
        </w:rPr>
        <w:t xml:space="preserve">. Утвердить </w:t>
      </w:r>
      <w:r w:rsidR="00E2174D">
        <w:rPr>
          <w:sz w:val="28"/>
          <w:szCs w:val="28"/>
        </w:rPr>
        <w:t>Порядок</w:t>
      </w:r>
      <w:r w:rsidR="006C5571">
        <w:rPr>
          <w:sz w:val="28"/>
          <w:szCs w:val="28"/>
        </w:rPr>
        <w:t xml:space="preserve"> проведения антикоррупционной экспертизы</w:t>
      </w:r>
      <w:r>
        <w:rPr>
          <w:sz w:val="28"/>
          <w:szCs w:val="28"/>
        </w:rPr>
        <w:t xml:space="preserve"> нормативных правовых актов и проектов нормативных правовых актов администрации Красненского сельсовета </w:t>
      </w:r>
      <w:r w:rsidR="00B47027">
        <w:rPr>
          <w:sz w:val="28"/>
          <w:szCs w:val="28"/>
        </w:rPr>
        <w:t>в соответствии с Методикой проведения антикоррупционной экспертизы нормативных правовых актов и проектов нормативных правовых актов, утверждённой Правительством Российской Федерации</w:t>
      </w:r>
      <w:r>
        <w:rPr>
          <w:sz w:val="28"/>
          <w:szCs w:val="28"/>
        </w:rPr>
        <w:t>.</w:t>
      </w:r>
    </w:p>
    <w:p w:rsidR="00EB3550" w:rsidRDefault="00EB3550" w:rsidP="00EB3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 исполнением  постановления оставляю за собой.</w:t>
      </w:r>
    </w:p>
    <w:p w:rsidR="00EB3550" w:rsidRDefault="00EB3550" w:rsidP="00EB3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EB3550" w:rsidRDefault="00EB3550" w:rsidP="00EB3550">
      <w:pPr>
        <w:rPr>
          <w:sz w:val="28"/>
          <w:szCs w:val="28"/>
        </w:rPr>
      </w:pPr>
    </w:p>
    <w:p w:rsidR="00EB3550" w:rsidRDefault="00EB3550" w:rsidP="00EB3550">
      <w:pPr>
        <w:rPr>
          <w:sz w:val="28"/>
          <w:szCs w:val="28"/>
        </w:rPr>
      </w:pPr>
    </w:p>
    <w:p w:rsidR="00EB3550" w:rsidRDefault="00EB3550" w:rsidP="00EB3550">
      <w:pPr>
        <w:rPr>
          <w:sz w:val="28"/>
          <w:szCs w:val="28"/>
        </w:rPr>
      </w:pPr>
    </w:p>
    <w:p w:rsidR="00EB3550" w:rsidRDefault="00EB3550" w:rsidP="00EB3550">
      <w:r>
        <w:rPr>
          <w:sz w:val="28"/>
          <w:szCs w:val="28"/>
        </w:rPr>
        <w:t xml:space="preserve"> Глава сельсовета                                                                          О.А. Юшков</w:t>
      </w:r>
    </w:p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p w:rsidR="00EB3550" w:rsidRDefault="00EB3550" w:rsidP="00EB355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EB3550" w:rsidRPr="00EB3550" w:rsidTr="000F27DF">
        <w:tc>
          <w:tcPr>
            <w:tcW w:w="6048" w:type="dxa"/>
          </w:tcPr>
          <w:p w:rsidR="00EB3550" w:rsidRPr="00EB3550" w:rsidRDefault="00EB3550" w:rsidP="000F27DF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EB3550" w:rsidRPr="00EB3550" w:rsidRDefault="00EB3550" w:rsidP="000F27DF">
            <w:pPr>
              <w:rPr>
                <w:sz w:val="28"/>
                <w:szCs w:val="28"/>
              </w:rPr>
            </w:pPr>
          </w:p>
          <w:p w:rsidR="00EB3550" w:rsidRPr="00EB3550" w:rsidRDefault="00EB3550" w:rsidP="000F27DF">
            <w:pPr>
              <w:rPr>
                <w:sz w:val="28"/>
                <w:szCs w:val="28"/>
              </w:rPr>
            </w:pPr>
            <w:r w:rsidRPr="00EB3550">
              <w:rPr>
                <w:sz w:val="28"/>
                <w:szCs w:val="28"/>
              </w:rPr>
              <w:t xml:space="preserve">Приложение 1 </w:t>
            </w:r>
          </w:p>
          <w:p w:rsidR="00EB3550" w:rsidRPr="00EB3550" w:rsidRDefault="00EB3550" w:rsidP="00EB3550">
            <w:pPr>
              <w:rPr>
                <w:sz w:val="28"/>
                <w:szCs w:val="28"/>
              </w:rPr>
            </w:pPr>
            <w:r w:rsidRPr="00EB3550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 администрации Красненского сельсовета </w:t>
            </w:r>
            <w:r w:rsidRPr="00EB35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14.10</w:t>
            </w:r>
            <w:r w:rsidRPr="00EB3550">
              <w:rPr>
                <w:sz w:val="28"/>
                <w:szCs w:val="28"/>
              </w:rPr>
              <w:t>.2011г.</w:t>
            </w:r>
            <w:r>
              <w:rPr>
                <w:sz w:val="28"/>
                <w:szCs w:val="28"/>
              </w:rPr>
              <w:t xml:space="preserve"> № 35</w:t>
            </w:r>
          </w:p>
        </w:tc>
      </w:tr>
    </w:tbl>
    <w:p w:rsidR="00EB3550" w:rsidRDefault="00EB3550" w:rsidP="00EB3550"/>
    <w:p w:rsidR="00EB3550" w:rsidRDefault="00EB3550" w:rsidP="00EB3550">
      <w:r>
        <w:t xml:space="preserve"> </w:t>
      </w:r>
    </w:p>
    <w:p w:rsidR="00EB3550" w:rsidRPr="00B47027" w:rsidRDefault="00EB3550" w:rsidP="00EB3550">
      <w:pPr>
        <w:rPr>
          <w:sz w:val="28"/>
          <w:szCs w:val="28"/>
        </w:rPr>
      </w:pPr>
      <w:r w:rsidRPr="00B47027">
        <w:rPr>
          <w:sz w:val="28"/>
          <w:szCs w:val="28"/>
        </w:rPr>
        <w:t xml:space="preserve"> </w:t>
      </w:r>
    </w:p>
    <w:p w:rsidR="00EB3550" w:rsidRPr="00B47027" w:rsidRDefault="00E2174D" w:rsidP="00EB3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B3550" w:rsidRPr="00B47027" w:rsidRDefault="00EB3550" w:rsidP="00EB3550">
      <w:pPr>
        <w:jc w:val="center"/>
        <w:rPr>
          <w:b/>
          <w:sz w:val="28"/>
          <w:szCs w:val="28"/>
        </w:rPr>
      </w:pPr>
      <w:r w:rsidRPr="00B47027">
        <w:rPr>
          <w:b/>
          <w:sz w:val="28"/>
          <w:szCs w:val="28"/>
        </w:rPr>
        <w:t>проведения антикоррупционной экспертизы нормативных правовых актов и их проектов в администрации Красненского сельсовета Балахтинского района Красноярского края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 w:rsidRPr="00655F22">
        <w:rPr>
          <w:sz w:val="26"/>
          <w:szCs w:val="26"/>
        </w:rPr>
        <w:t xml:space="preserve"> 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 xml:space="preserve">Порядок проведения антикоррупционной экспертизы (далее также - экспертизы (анализа) на коррупциогенность) нормативных правовых актов и их проектов предназначена для применения в органах местного самоуправления </w:t>
      </w:r>
      <w:r w:rsidR="00E2174D">
        <w:rPr>
          <w:sz w:val="28"/>
          <w:szCs w:val="28"/>
        </w:rPr>
        <w:t>Красненского</w:t>
      </w:r>
      <w:r w:rsidRPr="00B47027">
        <w:rPr>
          <w:sz w:val="28"/>
          <w:szCs w:val="28"/>
        </w:rPr>
        <w:t xml:space="preserve"> сельсовета при подготовке проектов муниципальных нормативных правовых актов и экспертизе ранее принятых муниципальных нормативных правовых актов, проводимой в целях предотвращения появления, выявления и устранения положений, которые могут способствовать созданию условий для проявлений коррупции.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</w:p>
    <w:p w:rsidR="00EB3550" w:rsidRPr="00B47027" w:rsidRDefault="00EB3550" w:rsidP="00EB3550">
      <w:pPr>
        <w:ind w:firstLine="540"/>
        <w:jc w:val="both"/>
        <w:rPr>
          <w:b/>
          <w:sz w:val="28"/>
          <w:szCs w:val="28"/>
        </w:rPr>
      </w:pPr>
      <w:r w:rsidRPr="00B47027">
        <w:rPr>
          <w:b/>
          <w:sz w:val="28"/>
          <w:szCs w:val="28"/>
        </w:rPr>
        <w:t>1. Общие положения</w:t>
      </w:r>
    </w:p>
    <w:p w:rsidR="00EB3550" w:rsidRPr="00B47027" w:rsidRDefault="00E2174D" w:rsidP="00EB3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</w:t>
      </w:r>
      <w:r w:rsidR="00EB3550" w:rsidRPr="00B4702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EB3550" w:rsidRPr="00B47027">
        <w:rPr>
          <w:sz w:val="28"/>
          <w:szCs w:val="28"/>
        </w:rPr>
        <w:t xml:space="preserve"> определяет наиболее типичные коррупционные факторы и проявления коррупциогенности нормативных правовых актов и их проектов (далее также - нормативных правовых актов), а также правила предупреждения их появления, выявления и устранения при подготовке и принятии нормативных правовых актов, при экспертизе ранее принятых нормативных правовых актов.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1.2. Корр</w:t>
      </w:r>
      <w:r w:rsidR="00E2174D">
        <w:rPr>
          <w:sz w:val="28"/>
          <w:szCs w:val="28"/>
        </w:rPr>
        <w:t>упционными факторами в настоящем</w:t>
      </w:r>
      <w:r w:rsidRPr="00B47027">
        <w:rPr>
          <w:sz w:val="28"/>
          <w:szCs w:val="28"/>
        </w:rPr>
        <w:t xml:space="preserve"> </w:t>
      </w:r>
      <w:r w:rsidR="00E2174D">
        <w:rPr>
          <w:sz w:val="28"/>
          <w:szCs w:val="28"/>
        </w:rPr>
        <w:t>Порядке</w:t>
      </w:r>
      <w:r w:rsidRPr="00B47027">
        <w:rPr>
          <w:sz w:val="28"/>
          <w:szCs w:val="28"/>
        </w:rPr>
        <w:t xml:space="preserve"> признаются положения нормативных правовых актов (в том числе дефекты норм и правовые формулы), которые могут способствовать проявлениям коррупции при применении муниципального нормативного правового акта, в том числе могут быть непосредственной основой коррупционных практик либо создавать условия легитимности коррупционных деяний, допускать или провоцировать их.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Нормы (муниципальные нормативные правовые акты, их проекты), содержащие коррупционные факторы, признаются коррупциогенными нормами (нормативными правовыми актами, их проектами).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К типичным коррупционным факторам относятся коррупционные факторы, наиболее часто встречающиеся в нормативных правовых актах и их проектах, независимо от предмета их регулирования и, безусловно, или с высокой степенью вероятности, способствующие проявлениям коррупции.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1.3. Ос</w:t>
      </w:r>
      <w:r w:rsidR="00E2174D">
        <w:rPr>
          <w:sz w:val="28"/>
          <w:szCs w:val="28"/>
        </w:rPr>
        <w:t>новная цель применения настоящего</w:t>
      </w:r>
      <w:r w:rsidRPr="00B47027">
        <w:rPr>
          <w:sz w:val="28"/>
          <w:szCs w:val="28"/>
        </w:rPr>
        <w:t xml:space="preserve"> </w:t>
      </w:r>
      <w:r w:rsidR="00E2174D">
        <w:rPr>
          <w:sz w:val="28"/>
          <w:szCs w:val="28"/>
        </w:rPr>
        <w:t>Порядка</w:t>
      </w:r>
      <w:r w:rsidRPr="00B47027">
        <w:rPr>
          <w:sz w:val="28"/>
          <w:szCs w:val="28"/>
        </w:rPr>
        <w:t xml:space="preserve"> - устранение (предотвращение) коррупциогенности муниципальных нормативных правовых актов за счет предупреждения появления, выявления и устранения </w:t>
      </w:r>
      <w:r w:rsidRPr="00B47027">
        <w:rPr>
          <w:sz w:val="28"/>
          <w:szCs w:val="28"/>
        </w:rPr>
        <w:lastRenderedPageBreak/>
        <w:t>выявленных типичных и иных коррупционных факторов и проявлений коррупциогенности.</w:t>
      </w:r>
    </w:p>
    <w:p w:rsidR="00EB3550" w:rsidRPr="00B47027" w:rsidRDefault="00E2174D" w:rsidP="00EB3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EB3550" w:rsidRPr="00B47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EB3550" w:rsidRPr="00B47027">
        <w:rPr>
          <w:sz w:val="28"/>
          <w:szCs w:val="28"/>
        </w:rPr>
        <w:t>применяется с этой целью:</w:t>
      </w:r>
    </w:p>
    <w:p w:rsidR="00EB3550" w:rsidRPr="00B47027" w:rsidRDefault="00E2174D" w:rsidP="00EB3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550" w:rsidRPr="00B47027">
        <w:rPr>
          <w:sz w:val="28"/>
          <w:szCs w:val="28"/>
        </w:rPr>
        <w:t>специалистами органов местного самоуправления поселения, разрабатывающими проекты нормативных правовых актов, непосредственно при подготовке их норм;</w:t>
      </w:r>
    </w:p>
    <w:p w:rsidR="00EB3550" w:rsidRPr="00B47027" w:rsidRDefault="00E2174D" w:rsidP="00EB3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550" w:rsidRPr="00B47027">
        <w:rPr>
          <w:sz w:val="28"/>
          <w:szCs w:val="28"/>
        </w:rPr>
        <w:t>специалистами органов местного самоуправления поселения при проведении правовой (юридической) экспертизы подготовленных проектов нормативных правовых актов и ранее принятых нормативных правовых актов;</w:t>
      </w:r>
    </w:p>
    <w:p w:rsidR="00EB3550" w:rsidRPr="00B47027" w:rsidRDefault="00E2174D" w:rsidP="00EB3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550" w:rsidRPr="00B47027">
        <w:rPr>
          <w:sz w:val="28"/>
          <w:szCs w:val="28"/>
        </w:rPr>
        <w:t>организациями и гражданами, принявшими по своей инициативе решение о проведении экспертизы проекта муниципального нормативного правового акта (его проекта) на коррупциогенность и внесении заключения по ее результатам в орган местного самоуправления поселения, разработавший проект муниципального нормативного правового акта, проводящий экспертизу на коррупциогенность проекта или ранее принятого нормативного правового акта или в порядке обоснования предложения о необходимости внесения изменений в ранее приятый нормативный правовой акт.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1.4. При разработке и доработке проектов нормативных правовых актов не допускается включе</w:t>
      </w:r>
      <w:r w:rsidR="00E2174D">
        <w:rPr>
          <w:sz w:val="28"/>
          <w:szCs w:val="28"/>
        </w:rPr>
        <w:t>ние в них выделяемых в настоящем</w:t>
      </w:r>
      <w:r w:rsidRPr="00B47027">
        <w:rPr>
          <w:sz w:val="28"/>
          <w:szCs w:val="28"/>
        </w:rPr>
        <w:t xml:space="preserve"> </w:t>
      </w:r>
      <w:r w:rsidR="00E2174D">
        <w:rPr>
          <w:sz w:val="28"/>
          <w:szCs w:val="28"/>
        </w:rPr>
        <w:t xml:space="preserve">Порядке </w:t>
      </w:r>
      <w:bookmarkStart w:id="0" w:name="_GoBack"/>
      <w:bookmarkEnd w:id="0"/>
      <w:r w:rsidRPr="00B47027">
        <w:rPr>
          <w:sz w:val="28"/>
          <w:szCs w:val="28"/>
        </w:rPr>
        <w:t>типичных коррупционных факторов и проявлений коррупциогенности, а также иных положений, которые могут способствовать созданию условий для коррупции.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</w:p>
    <w:p w:rsidR="00EB3550" w:rsidRPr="00B47027" w:rsidRDefault="00EB3550" w:rsidP="00EB3550">
      <w:pPr>
        <w:ind w:firstLine="540"/>
        <w:jc w:val="both"/>
        <w:rPr>
          <w:b/>
          <w:sz w:val="28"/>
          <w:szCs w:val="28"/>
        </w:rPr>
      </w:pPr>
      <w:r w:rsidRPr="00B47027">
        <w:rPr>
          <w:b/>
          <w:sz w:val="28"/>
          <w:szCs w:val="28"/>
        </w:rPr>
        <w:t>2. Типичные коррупционные факторы и проявления коррупциогенности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2.1. В ходе экспертизы (анализа) нормативного правового акта (его проекта) на коррупциогенность подлежат выявлению и устранению следующие типичные коррупционные факторы проявления коррупциогенности: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а)    типичные коррупционные факторы, связанные с реализацией полномочий органа власти.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б)   типичные коррупционные факторы, связанные с наличием правовых пробелов,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в)   типичные коррупционные факторы системного характера.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2.2. Типичные коррупционные факторы, связанные с реализацией полномочий органа власти.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Данные типичные коррупционные факторы характеризуют наделение органа (должностного лица) органов местного самоуправления поселения полномочиями, которые он способен использовать по собственному усмотрению (дискреционные полномочия). В механизме действия данных коррупционных факторов заложены отклонения при реализации дискреционных полномочий.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 xml:space="preserve">К ним относятся: широта дискреционных полномочий; определение компетенции по формуле "вправе"; завышенные требования к лицу, предъявляемые для реализации принадлежащего ему права; злоупотребление </w:t>
      </w:r>
      <w:r w:rsidRPr="00B47027">
        <w:rPr>
          <w:sz w:val="28"/>
          <w:szCs w:val="28"/>
        </w:rPr>
        <w:lastRenderedPageBreak/>
        <w:t>правом заявителя; выборочное изменение объема прав; чрезмерная свобода подзаконного норматворчества, юридико-лингвистическая коррупциогенность; принятие нормативного правового акта органа исполнительной власти "сверх компетенции"; заполнение законодательных пробелов при помощи нормативного правового акта органов местного самоуправления поселения.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2.2.1. Широта дискреционных полномочий.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Необходимые для принятия решения дискреционные полномочия, позволяющие служащим действовать по усмотрению, не должны осуществляться произвольно.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О широте дискреционных полномочий свидетельствуют отсутствие или неопределенность сроков принятия решения, неопределенность условий и оснований принятия того или иного решения, наличие дублирующих полномочий разных служащих и органов власти.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2.2.2. Определение компетенции по формуле "вправе".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Для органа власти право и обязанность образуют полномочие, поэтому (в большинстве случаев) право органа не может устанавливаться как диспозитивная возможность совершения тех или иных действий, зависящая от усмотрения конкретного исполнителя.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На наличие данного фактора указывают формулировки "орган вправе", "орган может", "орган реализует свое право на" и аналогичные им.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2.2.3.    Завышенные требования к лицу, предъявляемые для реализации принадлежащего ему права.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Требования (условия), необходимые для реализации субъектом своего права или исполнения обязанности, не могут быть обременительными и (или) трудновыполнимыми.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О предъявлении завышенных требований свидетельствует наличие открытых (не исчерпывающих) перечней документов, подаваемых заявителем, или оснований для отказа ему, использование субъективно-оценочных формулировок оснований для отказа в реализации права.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2.2.4. Злоупотребление правом заявителя.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В определенных случаях отсутствие четкой регламентации прав заявителя может прикрывать возможности дискреционного поведения должностных лиц и муниципальных служащих.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На данный фактор может указывать предоставление заявителю права альтернативно, а не свободно выбирать способ или сроки совершения действия в рамках уже начавшейся административной процедуры.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2.2.5. Выборочное изменение объема прав.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Нормативным правовым актом не должна предусматриваться возможность устанавливать исключения из общего порядка для граждан и организаций, зависящая от усмотрения должностного лица.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На наличие данного фактора указывает нерегламентированная возможность предоставления привилегий, а также установление запретов и ограничений для граждан и организаций.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2.2.6. Чрезмерная свобода подзаконного нормотворчества.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Детализация норм закона в подзаконных актах не должна приводить к вмешательству исполнительной власти в компетенцию законодателя.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lastRenderedPageBreak/>
        <w:t>На наличие данного фактора проверяются все бланкетные нормы.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2.2. 7. Лингвистическая неопределенность.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Использование двусмысленных или неустоявшихся терминов, понятий и формулировок, категорий оценочного характера, нарушение иных общепризнанных правил юридической техники свидетельствует о наличии коррупционного фактора, поскольку это расширяет дискреционные полномочия должностного лица и муниципального служащего.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2.2.8. Принятие нормативного правового акта "сверх компетенции".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Орган исполнительной власти должен принимать нормативные правовые акты строго в рамках своей компетенции, в противном случае происходит вторжение в сферу законодателя или другого органа исполнительной власти.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О наличии данного фактора говорит принятие акта в нарушение компетенции органа исполнительной власти, определенной в законе и (или) положении о данном органе.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2.2.9. Заполнение законодательных пробелов подзаконным актом.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Установление общеобязательных правил поведения в подзаконном акте в условиях отсутствия закона может нарушать права граждан и организаций.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Данный фактор присутствует, если подзаконный нормативный правовой акт регулирует вопросы, составляющие предмет закона.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2.3. Типичные коррупционные факторы, связанные с наличием правовых пробелов.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Данные типичные коррупционные факторы связаны с наличием правового пробела - отсутствием регулирования того или иного вопроса. Пробел может образовываться как в случае "устранения" нормативного правового акта от регулирования, так и при не включении в текст нормативного правового акта превентивных антикоррупционных норм, регулирующих возможность привлечения к ответственности служащих за правонарушения и контроль за их деятельностью.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К нм относятся: наличие пробела в регулировании; отсутствие административных процедур; отсутствие конкурсных (аукционных) процедур; отсутствие запретов и ограничений для муниципальных служащих в конкретной области деятельности; отсутствие ответственности муниципального служащего за правонарушения; отсутствие контроля, в том числе общественного, за органами местного самоуправления, муниципальными служащими; нарушение режима прозрачности информации.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2.3.1. Наличие пробела в правовом регулировании.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Отсутствие той или иной нормы дает возможность восполнения пробела в ходе правоприменения, по усмотрению исполнителя.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О наличии фактора свидетельствует отсутствие норм, касающихся того или иного вида деятельности, реализации закрепленной за органом функции.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2.3.2. Отсутствие административных процедур.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Принятие решения должно совершаться по определенной процедуре, заранее известной из текста нормативного правового акта как муниципальному служащему, так и гражданам и организациям.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Данный фактор присутствует, если не определены порядок и сроки осуществления действия органом власти (муниципальным служащим).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lastRenderedPageBreak/>
        <w:t>2.3.3. Отсутствие конкурсных (аукционных) процедур.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Осуществление действий, связанных с выбором претендента на предоставление конкретного права, предпочтительно осуществлять в соответствии с конкурсной (аукционной) процедурой.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О наличии данного фактора говорит закрепление административного порядка предоставления конкретного права, а также широта дискреционных полномочий при проведении конкурсов (аукционов).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2.3.4. Отсутствие запретов и ограничений для муниципальных служащих.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В нормативные правовые акты, относящиеся к регулированию деятельности муниципальных служащих в потенциально коррупциогенных областях (управление публичным имуществом, налоговые и таможенные отношения и др.), целесообразно включать специальные запреты и ограничения антикоррупционной направленности.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2.3.5. Отсутствие ответственности муниципальных служащих.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В нормативном правовом акте должны содержаться нормы об ответственности муниципальных служащих за нарушения, которые корреспондируют соответствующим актам о юридической ответственности, а также нормы о возможности обжалований действий муниципальных служащих.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2.3.6.      Отсутствие контроля за органами местного самоуправления, муниципальными служащими.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Нормативный правовой акт должен содержать нормы, обеспечивающие возможность контроля, в том числе общественного, за наиболее значимыми направлениями деятельности органа местного самоуправления, муниципальных служащих.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2.3.7. Нарушение режима прозрачности информации.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Нормативный правовой акт должен содержать нормы, повышающие информационную открытость органов местного самоуправления.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О наличии этого фактора свидетельствуют нормы, устанавливающие закрытость для граждан и организаций информации, имеющей значение для принятия решения по конкретному делу, равно как отсутствие в нормативном правовом акте норм, устанавливающих возможность и порядок получения такой информации.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2.4. Типичные коррупционные факторы системного характера.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В этой группе объединены типичные коррупционные факторы, обнаружить которые можно при системном анализе нормативного правового акта, оценивая не отдельные нормы, а весь его текст.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К ним относятся: ложные цели и приоритеты; нормативные коллизии; навязанная коррупциогенность.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2.4.1. Ложные цели и приоритеты.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Нормативный правовой акт должен иметь ясные цели и приоритеты, отвечающие реальным потребностям правового регулирования.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На данный фактор может указывать объективная нецелесообразность принятия нормативного правового акта, избыточность регулирования вопроса, противоречие норм нормативного правового акта продекларированным им целям.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lastRenderedPageBreak/>
        <w:t>2.4.2. Нормативные коллизии.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Нормативный правовой акт, полностью или в части противоречащий другому нормативному правовому акту, создает для муниципальных служащих возможность произвольного выбора акта, подлежащего применению в конкретном случае.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На наличие данного фактора указывает любой вид коллизии (иерархической, внутренней, темпоральной и пр.), если возможность ее разрешения зависит от волевого решения должностного лица, муниципального служащего.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2.4.3. Навязанная коррупциогенность.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 xml:space="preserve">Подзаконный нормативный правовой акт может содержать коррупциогенные нормы в силу того, что коррупциогенен соответствующий отраслевой законодательный акт или иной нормативный правовой акт большей юридической силы. 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Данный коррупционный фактор обнаруживается путем выявления соответствующих коррупционных факторов в отраслевом законодательном акте или ином нормативном правовом акте большей юридической силы.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2.5. Типичные проявления коррупциогенности.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В данной группе объединены положения, которые при определенных условиях могут свидетельствовать об уже свершившихся фактах коррупции (коррупционные индикаторы) и способствовать проявлению коррупционных факторов (предкоррупционные факторы).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К ним относятся: формально-техническая коррупциогенность; непринятие нормативного правового акта (бездействие); нарушение баланса интересов.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2.5.1. Несоблюдение требований формально-технического характера.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О наличии данного проявления коррупциогенности свидетельствуют нарушения, выявляемые в ходе юридико-технической экспертизы нормативных правовых актов, в том числе, порядка принятия и (или) формы нормативного правового акта. Указанные нарушения могут быть обусловлены коррупционными интересами или способствовать им в будущем.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2.5.2. Неустановление сроков принятия нормативного правового акта, принятие которого предусмотрено подлежащим экспертизе (непринятие нормативного правового акта).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Замена общеобязательных правил поведения индивидуальными правоприменительными актами в силу отсутствия предусмотренного нормативного правового акта стимулирует произвольное административное усмотрение.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Данное проявление коррупциогенности обнаруживается в отсутствии сроков для издания нормативных правовых актов, чье принятие предусматривается в анализируемом нормативном правовом акте. Оно обнаруживается также в фактическом отсутствии (непринятии) нормативных правовых актов, чье принятие предусматривается в анализируемом нормативном правовом акте.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2.5.3. Нарушение баланса интересов.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lastRenderedPageBreak/>
        <w:t>Наличие данного проявления коррупциогенности обнаруживается в нормативном закреплении привилегий за одним из группы субъектов в ущерб другим, что может свидетельствовать о коррупционном интересе при подготовке и применении нормативного правового акта.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</w:p>
    <w:p w:rsidR="00EB3550" w:rsidRPr="00B47027" w:rsidRDefault="00EB3550" w:rsidP="00EB3550">
      <w:pPr>
        <w:ind w:firstLine="540"/>
        <w:jc w:val="both"/>
        <w:rPr>
          <w:b/>
          <w:sz w:val="28"/>
          <w:szCs w:val="28"/>
        </w:rPr>
      </w:pPr>
      <w:r w:rsidRPr="00B47027">
        <w:rPr>
          <w:b/>
          <w:sz w:val="28"/>
          <w:szCs w:val="28"/>
        </w:rPr>
        <w:t>3. Основные правила проведения экспертизы (анализа) нормативных правовых актов и их проектов на коррупциогенность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3.1.   Эффективность экспертизы (анализа) нормативных правовых актов и их проектов на предмет предотвращения включения в них положений, способствующих созданию условий для проявления коррупции, и выявления таких положений (далее - экспертиза нормативных правовых актов на коррупциогенность) определяется ее системностью, достоверностью и проверяемостью ее результатов.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Для обеспечения системности, достоверности и проверяемости результатов экспертизы проектов нормативных правовых актов на коррупциогенность необходимо соблюдать следующие правила.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3.2. Экспертизу коррупциогенности каждой нормы нормативного правового акта и изложение его результатов необходимо проводить единообразно - в составе и последовательности типичных коррупционных факторов и проявлений коррупциогенности, предложенной в Таблице типичных коррупционных факторов и проявлений коррупциогенности (приложение 1 к Методике).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3.3.   Каждая норма нормативного правового акта должна быть проверена на наличие/отсутствие каждого типичного коррупционного фактора и проявления коррупциогенности.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3.4. Каждый типичный коррупционный фактор и проявление коррупциогенности должны быть проверены на их присутствие/отсутствие в каждой норме нормативного правового акта.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3.5.    Типичные коррупционные факторы и проявления коррупциогенности выявляются и указываются независимо от того, включены ли они в нормативный правовой акт умышленно или непреднамеренно, без оценки этих обстоятельств.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3.6. Любой выявленный в ходе экспертизы типичный коррупционный фактор (проявление коррупциогенности) должен быть устранен из нормативного правового акта.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В рамках анализа коррупциогенности норм разрабатываемого нормативного правового акта, проводимого непосредственно разрабатывающими его специалистами, это правило выполняется самими разработчиками.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 xml:space="preserve">По результатам экспертизы коррупциогенности проекта или ранее принятого нормативного правового акта эта работа проводится на основе заключений по результатам экспертизы на коррупциогенность в порядке, установленном для разработки и принятия (утверждения) соответствующих нормативных правовых актов. 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 xml:space="preserve">3.7. Выявленные в ходе анализа нетипичные положения, которые могут способствовать коррупции, указываются в заключении по результатам экспертизы коррупциогенности нормативного правового акта и подлежат </w:t>
      </w:r>
      <w:r w:rsidRPr="00B47027">
        <w:rPr>
          <w:sz w:val="28"/>
          <w:szCs w:val="28"/>
        </w:rPr>
        <w:lastRenderedPageBreak/>
        <w:t>устранению в том же порядке, что и коррупционные факторы и проявления коррупциогенности, признанные типичными.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</w:p>
    <w:p w:rsidR="00EB3550" w:rsidRPr="00B47027" w:rsidRDefault="00EB3550" w:rsidP="00EB3550">
      <w:pPr>
        <w:ind w:firstLine="540"/>
        <w:jc w:val="both"/>
        <w:rPr>
          <w:b/>
          <w:sz w:val="28"/>
          <w:szCs w:val="28"/>
        </w:rPr>
      </w:pPr>
      <w:r w:rsidRPr="00B47027">
        <w:rPr>
          <w:b/>
          <w:sz w:val="28"/>
          <w:szCs w:val="28"/>
        </w:rPr>
        <w:t>4. Оформление результатов экспертизы (анализа) нормативных правовых актов и их проектов на коррупциогенность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4.1. Вывод об отсутствии или наличии в проекте или в ранее принятом нормативном правовом акте типичных коррупционных факторов и проявлений коррупциогенности, иных положений, способствующих созданию условий для проявлений коррупции, формулируется: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-     в пояснительной записке (сопроводительном письме или иной аналогичном документе) к проекту нормативного правового акта, вносимого на рассмотрение руководителя органа местного самоуправления;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-     в составе заключения по результатам правовой (юридической) экспертизы проекта нормативного правового акта, поступившего на правовую (юридическую) экспертизу;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-    в форме самостоятельного заключения по результатам экспертизы на коррупциогенность проекта или ранее принятого нормативного правового акта в случаях, когда указанная экспертиза проводится самостоятельно, независимо от правовой (юридической) экспертизы или наряду с нею.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4.2. В случае выявления в нормативном правовом акте (его проекте) положений, способствующих созданию условий для проявлений коррупции, эти положения излагаются в соответствующем указанном в п. 4.1. документе в последовательности, установленной настоящей Методикой, в части типичных коррупционных' факторов и проявлений коррупциогенности, с указанием норм (разделов, глав, статей, частей, пунктов, подпунктов), в которых они обнаружены.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В названном документе также указывается, что иных типичных коррупционных факторов и проявлений коррупциогенности, а также иных положений, которые могут способствовать проявлениям коррупции, не обнаружено.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 xml:space="preserve">Выявленные положения нормативного правового акта, которые могут способствовать проявлениям коррупции, указываются в прилагаемой, к документу, подготовленному по результатам экспертизы, таблице типичных коррупционных факторов и проявлений коррупциогенности. 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4.3. Описание выявленных положений нормативных правовых актов и возможных (предполагаемых) негативных последствий выявленных положений, способствующих созданию условий для проявления коррупции, указывается в документе, отражающем результаты экспертизы на коррупциогенность, по усмотрению подписывающего его лица в целях достижения ясности излагаемой в экспертном заключении позиции.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>Степень коррупциогенности анализируемого нормативного правового акта в целом в документе, отражающем результаты экспертизы на коррупциогенность, не определяется, за исключением случая, когда в нормативном правовом акте не выявлены положения, которые могут способствовать проявлениям коррупции.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 xml:space="preserve">4.4. В документе, отражающем результаты экспертизы на коррупциогенность, в обязательном порядке предусматриваются </w:t>
      </w:r>
      <w:r w:rsidRPr="00B47027">
        <w:rPr>
          <w:sz w:val="28"/>
          <w:szCs w:val="28"/>
        </w:rPr>
        <w:lastRenderedPageBreak/>
        <w:t>рекомендации по доработке проекта муниципального нормативного правового акта (внесению изменений в нормативный правовой акт), в котором выявлены положения, способствующие созданию условий для проявления коррупции, с учетом высказанных замечаний.</w:t>
      </w:r>
    </w:p>
    <w:p w:rsidR="00EB3550" w:rsidRPr="00B47027" w:rsidRDefault="00EB3550" w:rsidP="00EB3550">
      <w:pPr>
        <w:ind w:firstLine="540"/>
        <w:jc w:val="both"/>
        <w:rPr>
          <w:sz w:val="28"/>
          <w:szCs w:val="28"/>
        </w:rPr>
      </w:pPr>
      <w:r w:rsidRPr="00B47027">
        <w:rPr>
          <w:sz w:val="28"/>
          <w:szCs w:val="28"/>
        </w:rPr>
        <w:t xml:space="preserve"> </w:t>
      </w:r>
    </w:p>
    <w:p w:rsidR="00EB3550" w:rsidRPr="00B47027" w:rsidRDefault="00EB3550" w:rsidP="00EB3550">
      <w:pPr>
        <w:jc w:val="both"/>
        <w:rPr>
          <w:sz w:val="28"/>
          <w:szCs w:val="28"/>
        </w:rPr>
      </w:pPr>
    </w:p>
    <w:p w:rsidR="00EB3550" w:rsidRPr="00B47027" w:rsidRDefault="00EB3550" w:rsidP="00EB3550">
      <w:pPr>
        <w:jc w:val="both"/>
        <w:rPr>
          <w:sz w:val="28"/>
          <w:szCs w:val="28"/>
        </w:rPr>
      </w:pPr>
      <w:r w:rsidRPr="00B47027">
        <w:rPr>
          <w:sz w:val="28"/>
          <w:szCs w:val="28"/>
        </w:rPr>
        <w:t xml:space="preserve"> </w:t>
      </w:r>
    </w:p>
    <w:p w:rsidR="00EB3550" w:rsidRPr="00B47027" w:rsidRDefault="00EB3550" w:rsidP="00EB3550">
      <w:pPr>
        <w:jc w:val="both"/>
        <w:rPr>
          <w:sz w:val="28"/>
          <w:szCs w:val="28"/>
        </w:rPr>
      </w:pPr>
    </w:p>
    <w:p w:rsidR="00EB3550" w:rsidRPr="00B47027" w:rsidRDefault="00EB3550" w:rsidP="00EB3550">
      <w:pPr>
        <w:jc w:val="both"/>
        <w:rPr>
          <w:sz w:val="28"/>
          <w:szCs w:val="28"/>
        </w:rPr>
      </w:pPr>
    </w:p>
    <w:p w:rsidR="00EB3550" w:rsidRPr="00B47027" w:rsidRDefault="00EB3550" w:rsidP="00EB3550">
      <w:pPr>
        <w:jc w:val="both"/>
        <w:rPr>
          <w:sz w:val="28"/>
          <w:szCs w:val="28"/>
        </w:rPr>
      </w:pPr>
    </w:p>
    <w:p w:rsidR="00EB3550" w:rsidRPr="00B47027" w:rsidRDefault="00EB3550" w:rsidP="00EB3550">
      <w:pPr>
        <w:jc w:val="both"/>
        <w:rPr>
          <w:sz w:val="28"/>
          <w:szCs w:val="28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right"/>
        <w:rPr>
          <w:sz w:val="26"/>
          <w:szCs w:val="26"/>
        </w:rPr>
      </w:pPr>
      <w:r w:rsidRPr="00655F22">
        <w:rPr>
          <w:sz w:val="26"/>
          <w:szCs w:val="26"/>
        </w:rPr>
        <w:t>Приложение</w:t>
      </w: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Pr="00655F22" w:rsidRDefault="00EB3550" w:rsidP="00EB3550">
      <w:pPr>
        <w:jc w:val="center"/>
        <w:rPr>
          <w:sz w:val="26"/>
          <w:szCs w:val="26"/>
        </w:rPr>
      </w:pPr>
      <w:r w:rsidRPr="00655F22">
        <w:rPr>
          <w:sz w:val="26"/>
          <w:szCs w:val="26"/>
        </w:rPr>
        <w:t>Таблица</w:t>
      </w:r>
    </w:p>
    <w:p w:rsidR="00EB3550" w:rsidRPr="00655F22" w:rsidRDefault="00EB3550" w:rsidP="00EB3550">
      <w:pPr>
        <w:jc w:val="center"/>
        <w:rPr>
          <w:sz w:val="26"/>
          <w:szCs w:val="26"/>
        </w:rPr>
      </w:pPr>
      <w:r w:rsidRPr="00655F22">
        <w:rPr>
          <w:sz w:val="26"/>
          <w:szCs w:val="26"/>
        </w:rPr>
        <w:t>Типичны</w:t>
      </w:r>
      <w:r>
        <w:rPr>
          <w:sz w:val="26"/>
          <w:szCs w:val="26"/>
        </w:rPr>
        <w:t>х</w:t>
      </w:r>
      <w:r w:rsidRPr="00655F22">
        <w:rPr>
          <w:sz w:val="26"/>
          <w:szCs w:val="26"/>
        </w:rPr>
        <w:t xml:space="preserve"> коррупционны</w:t>
      </w:r>
      <w:r>
        <w:rPr>
          <w:sz w:val="26"/>
          <w:szCs w:val="26"/>
        </w:rPr>
        <w:t>х</w:t>
      </w:r>
      <w:r w:rsidRPr="00655F22">
        <w:rPr>
          <w:sz w:val="26"/>
          <w:szCs w:val="26"/>
        </w:rPr>
        <w:t xml:space="preserve"> фактор</w:t>
      </w:r>
      <w:r>
        <w:rPr>
          <w:sz w:val="26"/>
          <w:szCs w:val="26"/>
        </w:rPr>
        <w:t>ов</w:t>
      </w:r>
      <w:r w:rsidRPr="00655F22">
        <w:rPr>
          <w:sz w:val="26"/>
          <w:szCs w:val="26"/>
        </w:rPr>
        <w:t xml:space="preserve"> и проявления коррупциогенности</w:t>
      </w:r>
    </w:p>
    <w:p w:rsidR="00EB3550" w:rsidRPr="00655F22" w:rsidRDefault="00EB3550" w:rsidP="00EB3550">
      <w:pPr>
        <w:jc w:val="center"/>
        <w:rPr>
          <w:sz w:val="26"/>
          <w:szCs w:val="26"/>
        </w:rPr>
      </w:pPr>
      <w:r w:rsidRPr="00655F22">
        <w:rPr>
          <w:sz w:val="26"/>
          <w:szCs w:val="26"/>
        </w:rPr>
        <w:t>нормативных правовых актов и их проектов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 w:rsidRPr="00655F22">
        <w:rPr>
          <w:sz w:val="26"/>
          <w:szCs w:val="26"/>
        </w:rPr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 w:rsidRPr="00655F22">
        <w:rPr>
          <w:sz w:val="26"/>
          <w:szCs w:val="26"/>
        </w:rPr>
        <w:t xml:space="preserve"> </w:t>
      </w:r>
    </w:p>
    <w:p w:rsidR="00EB3550" w:rsidRDefault="00EB3550" w:rsidP="00EB3550">
      <w:pPr>
        <w:jc w:val="both"/>
        <w:rPr>
          <w:sz w:val="26"/>
          <w:szCs w:val="26"/>
        </w:rPr>
      </w:pPr>
      <w:r w:rsidRPr="00655F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</w:t>
      </w:r>
      <w:r w:rsidRPr="00655F22">
        <w:rPr>
          <w:sz w:val="26"/>
          <w:szCs w:val="26"/>
        </w:rPr>
        <w:t>Типичный коррупционный фактор, проявление коррупциогенности</w:t>
      </w:r>
      <w:r>
        <w:rPr>
          <w:sz w:val="26"/>
          <w:szCs w:val="26"/>
        </w:rPr>
        <w:t>,</w:t>
      </w:r>
      <w:r w:rsidRPr="00655F2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655F22">
        <w:rPr>
          <w:sz w:val="26"/>
          <w:szCs w:val="26"/>
        </w:rPr>
        <w:t>татья НПА, в которой обнаружен коррупционный фактор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55F22">
        <w:rPr>
          <w:sz w:val="26"/>
          <w:szCs w:val="26"/>
        </w:rPr>
        <w:t>Коррупционные факторы, связанные с реализацией полномочий органа власти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 w:rsidRPr="00655F22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655F22">
        <w:rPr>
          <w:sz w:val="26"/>
          <w:szCs w:val="26"/>
        </w:rPr>
        <w:tab/>
        <w:t>Широта дискреционных полномочий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55F22">
        <w:rPr>
          <w:sz w:val="26"/>
          <w:szCs w:val="26"/>
        </w:rPr>
        <w:t>2.</w:t>
      </w:r>
      <w:r w:rsidRPr="00655F22">
        <w:rPr>
          <w:sz w:val="26"/>
          <w:szCs w:val="26"/>
        </w:rPr>
        <w:tab/>
        <w:t>Определение компетенции по формуле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55F22">
        <w:rPr>
          <w:sz w:val="26"/>
          <w:szCs w:val="26"/>
        </w:rPr>
        <w:t>3.</w:t>
      </w:r>
      <w:r w:rsidRPr="00655F22">
        <w:rPr>
          <w:sz w:val="26"/>
          <w:szCs w:val="26"/>
        </w:rPr>
        <w:tab/>
        <w:t>Завышенные требования к лицу, предъявляемые для реализации его права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55F22">
        <w:rPr>
          <w:sz w:val="26"/>
          <w:szCs w:val="26"/>
        </w:rPr>
        <w:t>4.</w:t>
      </w:r>
      <w:r w:rsidRPr="00655F22">
        <w:rPr>
          <w:sz w:val="26"/>
          <w:szCs w:val="26"/>
        </w:rPr>
        <w:tab/>
        <w:t>Злоупотребление правом заявителя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55F22">
        <w:rPr>
          <w:sz w:val="26"/>
          <w:szCs w:val="26"/>
        </w:rPr>
        <w:t>5.</w:t>
      </w:r>
      <w:r w:rsidRPr="00655F22">
        <w:rPr>
          <w:sz w:val="26"/>
          <w:szCs w:val="26"/>
        </w:rPr>
        <w:tab/>
        <w:t>Выборочное изменение объема прав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55F22">
        <w:rPr>
          <w:sz w:val="26"/>
          <w:szCs w:val="26"/>
        </w:rPr>
        <w:t>6.</w:t>
      </w:r>
      <w:r w:rsidRPr="00655F22">
        <w:rPr>
          <w:sz w:val="26"/>
          <w:szCs w:val="26"/>
        </w:rPr>
        <w:tab/>
        <w:t>Чрезмерная свобода подзаконного нормотворчества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55F22">
        <w:rPr>
          <w:sz w:val="26"/>
          <w:szCs w:val="26"/>
        </w:rPr>
        <w:t>7.</w:t>
      </w:r>
      <w:r w:rsidRPr="00655F22">
        <w:rPr>
          <w:sz w:val="26"/>
          <w:szCs w:val="26"/>
        </w:rPr>
        <w:tab/>
        <w:t>Юридико-лингвистическаякоррупциогенность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Pr="00655F22">
        <w:rPr>
          <w:sz w:val="26"/>
          <w:szCs w:val="26"/>
        </w:rPr>
        <w:t xml:space="preserve">8. </w:t>
      </w:r>
      <w:r w:rsidRPr="00655F22">
        <w:rPr>
          <w:sz w:val="26"/>
          <w:szCs w:val="26"/>
        </w:rPr>
        <w:tab/>
        <w:t>Принятие НПА ОИВ «сверх компетенции»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    </w:t>
      </w:r>
      <w:r w:rsidRPr="00655F22">
        <w:rPr>
          <w:sz w:val="26"/>
          <w:szCs w:val="26"/>
        </w:rPr>
        <w:t>Заполнение   законодательных   пробелов   при помощи НПА ОИВ.</w:t>
      </w:r>
      <w:r w:rsidRPr="00655F22">
        <w:rPr>
          <w:sz w:val="26"/>
          <w:szCs w:val="26"/>
        </w:rPr>
        <w:tab/>
        <w:t xml:space="preserve"> </w:t>
      </w: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Коррупционные факторы, связанные с наличием правовых пробелов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Наличие пробела в регулировании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Отсутствие административных процедур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Отсутствие конкурсных, (аукционных) процедур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Отсутствие запретов и ограничений для служащих в конкретной сфере деятельности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Отсутствие ответственности служащих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Отсутствие контроля за органами и служащими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Нарушение режима прозрачности информации</w:t>
      </w:r>
      <w:r w:rsidRPr="00655F22">
        <w:rPr>
          <w:sz w:val="26"/>
          <w:szCs w:val="26"/>
        </w:rPr>
        <w:tab/>
        <w:t xml:space="preserve"> </w:t>
      </w: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Коррупционные факторы системного характера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Ложные цели и приоритеты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Нормативные коллизии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«Навязанная» коррупциогенность</w:t>
      </w:r>
      <w:r w:rsidRPr="00655F22">
        <w:rPr>
          <w:sz w:val="26"/>
          <w:szCs w:val="26"/>
        </w:rPr>
        <w:tab/>
        <w:t xml:space="preserve"> </w:t>
      </w:r>
    </w:p>
    <w:p w:rsidR="00EB3550" w:rsidRDefault="00EB3550" w:rsidP="00EB3550">
      <w:pPr>
        <w:jc w:val="both"/>
        <w:rPr>
          <w:sz w:val="26"/>
          <w:szCs w:val="26"/>
        </w:rPr>
      </w:pP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Проявления коррупциогенности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655F22">
        <w:rPr>
          <w:sz w:val="26"/>
          <w:szCs w:val="26"/>
        </w:rPr>
        <w:tab/>
        <w:t>Формально-техническая коррупциогенность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Непринятие НПА</w:t>
      </w:r>
      <w:r w:rsidRPr="00655F22">
        <w:rPr>
          <w:sz w:val="26"/>
          <w:szCs w:val="26"/>
        </w:rPr>
        <w:tab/>
      </w:r>
    </w:p>
    <w:p w:rsidR="00EB3550" w:rsidRPr="00655F22" w:rsidRDefault="00EB3550" w:rsidP="00EB3550">
      <w:pPr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655F22">
        <w:rPr>
          <w:sz w:val="26"/>
          <w:szCs w:val="26"/>
        </w:rPr>
        <w:t>.</w:t>
      </w:r>
      <w:r w:rsidRPr="00655F22">
        <w:rPr>
          <w:sz w:val="26"/>
          <w:szCs w:val="26"/>
        </w:rPr>
        <w:tab/>
        <w:t>Нарушение баланса интересов</w:t>
      </w:r>
      <w:r w:rsidRPr="00655F22">
        <w:rPr>
          <w:sz w:val="26"/>
          <w:szCs w:val="26"/>
        </w:rPr>
        <w:tab/>
        <w:t xml:space="preserve"> </w:t>
      </w:r>
    </w:p>
    <w:p w:rsidR="00EB3550" w:rsidRPr="00655F22" w:rsidRDefault="00EB3550" w:rsidP="00EB3550">
      <w:pPr>
        <w:jc w:val="both"/>
        <w:rPr>
          <w:sz w:val="26"/>
          <w:szCs w:val="26"/>
        </w:rPr>
      </w:pPr>
    </w:p>
    <w:p w:rsidR="00EB3550" w:rsidRPr="00655F22" w:rsidRDefault="00EB3550" w:rsidP="00EB3550">
      <w:pPr>
        <w:jc w:val="both"/>
        <w:rPr>
          <w:sz w:val="26"/>
          <w:szCs w:val="26"/>
        </w:rPr>
      </w:pPr>
      <w:r w:rsidRPr="00655F22">
        <w:rPr>
          <w:sz w:val="26"/>
          <w:szCs w:val="26"/>
        </w:rPr>
        <w:t xml:space="preserve"> </w:t>
      </w:r>
    </w:p>
    <w:p w:rsidR="00E730CF" w:rsidRDefault="00E730CF"/>
    <w:sectPr w:rsidR="00E730CF" w:rsidSect="00E2174D">
      <w:footerReference w:type="even" r:id="rId7"/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0B" w:rsidRDefault="00A0140B">
      <w:r>
        <w:separator/>
      </w:r>
    </w:p>
  </w:endnote>
  <w:endnote w:type="continuationSeparator" w:id="0">
    <w:p w:rsidR="00A0140B" w:rsidRDefault="00A0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10" w:rsidRDefault="004D7A1F" w:rsidP="006379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310" w:rsidRDefault="00A0140B" w:rsidP="00BA03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10" w:rsidRDefault="004D7A1F" w:rsidP="006379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174D">
      <w:rPr>
        <w:rStyle w:val="a6"/>
        <w:noProof/>
      </w:rPr>
      <w:t>3</w:t>
    </w:r>
    <w:r>
      <w:rPr>
        <w:rStyle w:val="a6"/>
      </w:rPr>
      <w:fldChar w:fldCharType="end"/>
    </w:r>
  </w:p>
  <w:p w:rsidR="00BA0310" w:rsidRDefault="00A0140B" w:rsidP="00BA03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0B" w:rsidRDefault="00A0140B">
      <w:r>
        <w:separator/>
      </w:r>
    </w:p>
  </w:footnote>
  <w:footnote w:type="continuationSeparator" w:id="0">
    <w:p w:rsidR="00A0140B" w:rsidRDefault="00A0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51"/>
    <w:rsid w:val="004D7A1F"/>
    <w:rsid w:val="006C5571"/>
    <w:rsid w:val="00724A88"/>
    <w:rsid w:val="00A0140B"/>
    <w:rsid w:val="00B47027"/>
    <w:rsid w:val="00E2174D"/>
    <w:rsid w:val="00E730CF"/>
    <w:rsid w:val="00E90251"/>
    <w:rsid w:val="00E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B35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3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B35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3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2011-10-14T06:50:00Z</dcterms:created>
  <dcterms:modified xsi:type="dcterms:W3CDTF">2011-10-21T02:42:00Z</dcterms:modified>
</cp:coreProperties>
</file>