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15" w:rsidRDefault="009B1B15" w:rsidP="009B1B15">
      <w:pPr>
        <w:pStyle w:val="a4"/>
        <w:ind w:right="-766" w:firstLine="709"/>
        <w:rPr>
          <w:color w:val="003366"/>
          <w:szCs w:val="28"/>
          <w:lang w:val="ru-RU"/>
        </w:rPr>
      </w:pPr>
    </w:p>
    <w:p w:rsidR="009B1B15" w:rsidRPr="009B1B15" w:rsidRDefault="009B1B15" w:rsidP="009B1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15">
        <w:rPr>
          <w:rFonts w:ascii="Times New Roman" w:hAnsi="Times New Roman"/>
          <w:b/>
          <w:sz w:val="24"/>
          <w:szCs w:val="24"/>
        </w:rPr>
        <w:t xml:space="preserve">АДМИНИСТРАЦИИ КРАСНЕНСКОГО СЕЛЬСОВЕТА </w:t>
      </w:r>
    </w:p>
    <w:p w:rsidR="009B1B15" w:rsidRPr="009B1B15" w:rsidRDefault="009B1B15" w:rsidP="009B1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15">
        <w:rPr>
          <w:rFonts w:ascii="Times New Roman" w:hAnsi="Times New Roman"/>
          <w:b/>
          <w:sz w:val="24"/>
          <w:szCs w:val="24"/>
        </w:rPr>
        <w:t>БАЛАХТИНСКОГО РАЙОНА КРАСНОЯРСКОГО КРАЯ</w:t>
      </w:r>
    </w:p>
    <w:p w:rsidR="009B1B15" w:rsidRPr="009B1B15" w:rsidRDefault="009B1B15" w:rsidP="009B1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B15" w:rsidRPr="009B1B15" w:rsidRDefault="009B1B15" w:rsidP="009B1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B15" w:rsidRPr="009B1B15" w:rsidRDefault="009B1B15" w:rsidP="009B1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B15" w:rsidRPr="009B1B15" w:rsidRDefault="009B1B15" w:rsidP="009B1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15">
        <w:rPr>
          <w:rFonts w:ascii="Times New Roman" w:hAnsi="Times New Roman"/>
          <w:b/>
          <w:sz w:val="24"/>
          <w:szCs w:val="24"/>
        </w:rPr>
        <w:t>ПОСТАНОВЛЕНИЕ</w:t>
      </w:r>
    </w:p>
    <w:p w:rsidR="009B1B15" w:rsidRPr="009B1B15" w:rsidRDefault="009B1B15" w:rsidP="009B1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B15" w:rsidRPr="009B1B15" w:rsidRDefault="009B1B15" w:rsidP="009B1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B15">
        <w:rPr>
          <w:rFonts w:ascii="Times New Roman" w:hAnsi="Times New Roman"/>
          <w:sz w:val="28"/>
          <w:szCs w:val="28"/>
        </w:rPr>
        <w:t xml:space="preserve">от  </w:t>
      </w:r>
      <w:r w:rsidR="00E93430">
        <w:rPr>
          <w:rFonts w:ascii="Times New Roman" w:hAnsi="Times New Roman"/>
          <w:sz w:val="28"/>
          <w:szCs w:val="28"/>
        </w:rPr>
        <w:t>20.12.2011 г.</w:t>
      </w:r>
      <w:r w:rsidRPr="009B1B15">
        <w:rPr>
          <w:rFonts w:ascii="Times New Roman" w:hAnsi="Times New Roman"/>
          <w:sz w:val="28"/>
          <w:szCs w:val="28"/>
        </w:rPr>
        <w:t xml:space="preserve">                </w:t>
      </w:r>
      <w:r w:rsidR="00E93430">
        <w:rPr>
          <w:rFonts w:ascii="Times New Roman" w:hAnsi="Times New Roman"/>
          <w:sz w:val="28"/>
          <w:szCs w:val="28"/>
        </w:rPr>
        <w:t xml:space="preserve">             </w:t>
      </w:r>
      <w:r w:rsidRPr="009B1B15">
        <w:rPr>
          <w:rFonts w:ascii="Times New Roman" w:hAnsi="Times New Roman"/>
          <w:sz w:val="28"/>
          <w:szCs w:val="28"/>
        </w:rPr>
        <w:t xml:space="preserve"> д. Красная                                                 № </w:t>
      </w:r>
      <w:r w:rsidR="00E93430">
        <w:rPr>
          <w:rFonts w:ascii="Times New Roman" w:hAnsi="Times New Roman"/>
          <w:sz w:val="28"/>
          <w:szCs w:val="28"/>
        </w:rPr>
        <w:t>64</w:t>
      </w:r>
    </w:p>
    <w:p w:rsidR="009B1B15" w:rsidRDefault="009B1B15" w:rsidP="009B1B15">
      <w:pPr>
        <w:spacing w:after="0" w:line="240" w:lineRule="auto"/>
        <w:ind w:left="-360" w:firstLine="709"/>
        <w:rPr>
          <w:rFonts w:ascii="Times New Roman" w:hAnsi="Times New Roman"/>
          <w:i/>
          <w:sz w:val="28"/>
          <w:szCs w:val="28"/>
        </w:rPr>
      </w:pPr>
    </w:p>
    <w:p w:rsidR="009B1B15" w:rsidRDefault="009B1B15" w:rsidP="009B1B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B15" w:rsidRDefault="009B1B15" w:rsidP="009B1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определения объема и условий предоставления из бюджета Красненского сельсовета муниципальным бюджетным учреждениям субсидий на цели, не </w:t>
      </w:r>
      <w:r w:rsidR="0047243C">
        <w:rPr>
          <w:rFonts w:ascii="Times New Roman" w:hAnsi="Times New Roman"/>
          <w:b/>
          <w:sz w:val="28"/>
          <w:szCs w:val="28"/>
        </w:rPr>
        <w:t xml:space="preserve">связанные </w:t>
      </w:r>
      <w:r>
        <w:rPr>
          <w:rFonts w:ascii="Times New Roman" w:hAnsi="Times New Roman"/>
          <w:b/>
          <w:sz w:val="28"/>
          <w:szCs w:val="28"/>
        </w:rPr>
        <w:t>с финансовым обеспечением выполнения муниципального задания на оказание муниципальных услуг (выполнение работ)</w:t>
      </w:r>
    </w:p>
    <w:p w:rsidR="009B1B15" w:rsidRDefault="009B1B15" w:rsidP="009B1B1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B1B15" w:rsidRDefault="009B1B15" w:rsidP="009B1B15">
      <w:pPr>
        <w:pStyle w:val="1"/>
        <w:ind w:left="-360" w:right="-1" w:firstLine="709"/>
        <w:jc w:val="left"/>
        <w:rPr>
          <w:szCs w:val="28"/>
        </w:rPr>
      </w:pPr>
    </w:p>
    <w:p w:rsidR="009B1B15" w:rsidRDefault="009B1B15" w:rsidP="009B1B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 статьи 78.1 Бюджетного кодекса Российской Федерации, статьей 32 Устава Красненского сельсовета </w:t>
      </w:r>
    </w:p>
    <w:p w:rsidR="009B1B15" w:rsidRDefault="009B1B15" w:rsidP="009B1B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B1B15" w:rsidRDefault="009B1B15" w:rsidP="009B1B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определения объема и условий предоставления из бюджета Красненского сельсовета муниципальным бюджетным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 согласно приложению.</w:t>
      </w:r>
    </w:p>
    <w:p w:rsidR="009B1B15" w:rsidRDefault="009B1B15" w:rsidP="009B1B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в день, следующий за днем его официального опубликования.</w:t>
      </w:r>
    </w:p>
    <w:p w:rsidR="009B1B15" w:rsidRDefault="009B1B15" w:rsidP="009B1B15">
      <w:pPr>
        <w:pStyle w:val="ConsPlusNormal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43C" w:rsidRDefault="009B1B15" w:rsidP="009B1B15">
      <w:pPr>
        <w:spacing w:after="0" w:line="240" w:lineRule="auto"/>
        <w:ind w:left="-360"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</w:p>
    <w:p w:rsidR="0047243C" w:rsidRDefault="0047243C" w:rsidP="009B1B15">
      <w:pPr>
        <w:spacing w:after="0" w:line="240" w:lineRule="auto"/>
        <w:ind w:left="-360"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B1B15" w:rsidRDefault="009B1B15" w:rsidP="009B1B15">
      <w:pPr>
        <w:spacing w:after="0" w:line="240" w:lineRule="auto"/>
        <w:ind w:left="-36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</w:p>
    <w:p w:rsidR="009B1B15" w:rsidRDefault="009B1B15" w:rsidP="009B1B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Красненского сельсовета                                            О.А. Юшков</w:t>
      </w:r>
    </w:p>
    <w:p w:rsidR="009B1B15" w:rsidRDefault="009B1B15" w:rsidP="009B1B15">
      <w:pPr>
        <w:rPr>
          <w:rFonts w:ascii="Times New Roman" w:hAnsi="Times New Roman"/>
          <w:sz w:val="28"/>
          <w:szCs w:val="28"/>
        </w:rPr>
      </w:pPr>
    </w:p>
    <w:p w:rsidR="009B1B15" w:rsidRDefault="009B1B15" w:rsidP="009B1B1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9B1B15" w:rsidRDefault="009B1B15" w:rsidP="009B1B1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9B1B15" w:rsidRDefault="009B1B15" w:rsidP="009B1B1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47243C" w:rsidRDefault="0047243C" w:rsidP="009B1B1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47243C" w:rsidRDefault="0047243C" w:rsidP="009B1B1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47243C" w:rsidRDefault="0047243C" w:rsidP="009B1B1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47243C" w:rsidRDefault="0047243C" w:rsidP="009B1B1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47243C" w:rsidRDefault="0047243C" w:rsidP="009B1B1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47243C" w:rsidRDefault="0047243C" w:rsidP="009B1B1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47243C" w:rsidRDefault="0047243C" w:rsidP="009B1B1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47243C" w:rsidRDefault="0047243C" w:rsidP="009B1B1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9B1B15" w:rsidRDefault="009B1B15" w:rsidP="009B1B1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B1B15" w:rsidRDefault="009B1B15" w:rsidP="009B1B1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B1B15" w:rsidRDefault="009B1B15" w:rsidP="009B1B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Красненского сельсовета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47243C">
        <w:rPr>
          <w:rFonts w:ascii="Times New Roman" w:hAnsi="Times New Roman"/>
          <w:sz w:val="28"/>
          <w:szCs w:val="28"/>
        </w:rPr>
        <w:t xml:space="preserve">20.12.2011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7243C">
        <w:rPr>
          <w:rFonts w:ascii="Times New Roman" w:hAnsi="Times New Roman"/>
          <w:sz w:val="28"/>
          <w:szCs w:val="28"/>
        </w:rPr>
        <w:t>64</w:t>
      </w:r>
    </w:p>
    <w:p w:rsidR="009B1B15" w:rsidRDefault="009B1B15" w:rsidP="009B1B15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Cs w:val="28"/>
          <w:u w:val="single"/>
        </w:rPr>
      </w:pPr>
    </w:p>
    <w:p w:rsidR="009B1B15" w:rsidRDefault="009B1B15" w:rsidP="009B1B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1B15" w:rsidRDefault="009B1B15" w:rsidP="009B1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9B1B15" w:rsidRDefault="009B1B15" w:rsidP="009B1B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определения объема и условий предоставления из бюджета Красненского сельсовета муниципальным бюджетным учреждениям субсидий на цели, не связанные с финансовым обеспечением выполнения муниципального задания на оказание муниципальных услуг  (выполнение работ)</w:t>
      </w:r>
    </w:p>
    <w:p w:rsidR="009B1B15" w:rsidRDefault="009B1B15" w:rsidP="009B1B1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устанавливает правила определения объема и условия предоставления из местного бюджета муниципальным бюджетным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работ), (далее – Порядок, бюджетные автономные учреждения, субсидия на иные цели).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Субсидии на иные цели предоставляются для возмещения расходов бюджетных учреждений, не связанных с оказанием ими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муниципальным заданием муниципальных услуг (выполнением работ), включая расходы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основных средств и (или) материальных запасов, </w:t>
      </w:r>
      <w:r>
        <w:rPr>
          <w:rFonts w:ascii="Times New Roman" w:hAnsi="Times New Roman"/>
          <w:sz w:val="28"/>
          <w:szCs w:val="28"/>
        </w:rPr>
        <w:br/>
        <w:t>для осуществления видов деятельности бюджетных учреждений, предусмотренных учредительными документами;</w:t>
      </w:r>
    </w:p>
    <w:p w:rsidR="009B1B15" w:rsidRDefault="009B1B15" w:rsidP="009B1B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работ по разработке проектно-сметной документации,  проведению государственной экспертизы проектно-сметной документации,   капитальному ремонту имущества, закрепленного за бюджетным учреждением на праве оперативного управления;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мероприятий, предусмотренных муниципальными долгосрочными целевыми и (или) ведомственными целевыми программами;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иных расходов, не относящихся к бюджетным инвестициям.</w:t>
      </w:r>
    </w:p>
    <w:p w:rsidR="009B1B15" w:rsidRDefault="006217D6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1B15">
        <w:rPr>
          <w:rFonts w:ascii="Times New Roman" w:hAnsi="Times New Roman"/>
          <w:sz w:val="28"/>
          <w:szCs w:val="28"/>
        </w:rPr>
        <w:t xml:space="preserve">. Для определения объема субсидий на иные цели бюджетное учреждение направляет за 10 дней в </w:t>
      </w:r>
      <w:r>
        <w:rPr>
          <w:rFonts w:ascii="Times New Roman" w:hAnsi="Times New Roman"/>
          <w:sz w:val="28"/>
          <w:szCs w:val="28"/>
        </w:rPr>
        <w:t>администрацию Красненского сельсовета</w:t>
      </w:r>
      <w:r w:rsidR="009B1B15">
        <w:rPr>
          <w:rFonts w:ascii="Times New Roman" w:hAnsi="Times New Roman"/>
          <w:sz w:val="28"/>
          <w:szCs w:val="28"/>
        </w:rPr>
        <w:t>, осуществляю</w:t>
      </w:r>
      <w:r>
        <w:rPr>
          <w:rFonts w:ascii="Times New Roman" w:hAnsi="Times New Roman"/>
          <w:sz w:val="28"/>
          <w:szCs w:val="28"/>
        </w:rPr>
        <w:t>ще</w:t>
      </w:r>
      <w:r w:rsidR="009B1B15">
        <w:rPr>
          <w:rFonts w:ascii="Times New Roman" w:hAnsi="Times New Roman"/>
          <w:sz w:val="28"/>
          <w:szCs w:val="28"/>
        </w:rPr>
        <w:t>й функции и полномочия учредителя бюджетного учреждения (далее – Уполномоченный орган), заявку, содержащую финансово-экономическое обоснование размера субсидии на иные цели (далее – заявка).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должна содержать: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расчеты и обоснования заявленного размера по направлениям, установленным в пункте 2 настоящего Порядка;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стоимости планируемых к приобретению бюджетным учреждением основных средств и  (или) материальных запасов (с указанием </w:t>
      </w:r>
      <w:r>
        <w:rPr>
          <w:rFonts w:ascii="Times New Roman" w:hAnsi="Times New Roman"/>
          <w:sz w:val="28"/>
          <w:szCs w:val="28"/>
        </w:rPr>
        <w:lastRenderedPageBreak/>
        <w:t>технических характеристик), подтверждаемую прайс-листами (коммерческими предложениями) поставщиков;</w:t>
      </w:r>
    </w:p>
    <w:p w:rsidR="009B1B15" w:rsidRDefault="009B1B15" w:rsidP="009B1B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стоимости работ по разработке проектно-сметной документации, о стоимости работ по проведению государственной экспертизы проектно-сметной документации, о сроках и стоимости работ по капитальному ремонту имущества бюджетного учреждения, подтверждаемую предварительными сметами расходов;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об объемах средств, предусмотренных бюджетному </w:t>
      </w:r>
      <w:r>
        <w:rPr>
          <w:rFonts w:ascii="Times New Roman" w:hAnsi="Times New Roman"/>
          <w:sz w:val="28"/>
          <w:szCs w:val="28"/>
        </w:rPr>
        <w:br/>
        <w:t xml:space="preserve">учреждению на реализацию мероприятий долгосрочной целевой и (или) ведомственной целевой программы; 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иную информацию, документально подтверждающую потребность бюджетных учреждений в осуществлении расходов.</w:t>
      </w:r>
    </w:p>
    <w:p w:rsidR="009B1B15" w:rsidRDefault="006217D6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1B15">
        <w:rPr>
          <w:rFonts w:ascii="Times New Roman" w:hAnsi="Times New Roman"/>
          <w:sz w:val="28"/>
          <w:szCs w:val="28"/>
        </w:rPr>
        <w:t xml:space="preserve">. Уполномоченный орган рассматривает заявки бюджетных учреждений и </w:t>
      </w:r>
      <w:r>
        <w:rPr>
          <w:rFonts w:ascii="Times New Roman" w:hAnsi="Times New Roman"/>
          <w:sz w:val="28"/>
          <w:szCs w:val="28"/>
        </w:rPr>
        <w:t>в течение 10 дней</w:t>
      </w:r>
      <w:r w:rsidR="009B1B15">
        <w:rPr>
          <w:rFonts w:ascii="Times New Roman" w:hAnsi="Times New Roman"/>
          <w:sz w:val="28"/>
          <w:szCs w:val="28"/>
        </w:rPr>
        <w:t xml:space="preserve"> утверждает перечень получателей и объем субсидий на иные цели на очередной финансовый год и плановый период путем издания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9B1B15">
        <w:rPr>
          <w:rFonts w:ascii="Times New Roman" w:hAnsi="Times New Roman"/>
          <w:sz w:val="28"/>
          <w:szCs w:val="28"/>
        </w:rPr>
        <w:t xml:space="preserve">. 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получателей и объем субсидий на иные цели на очередной финансовый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proofErr w:type="gramEnd"/>
      <w:r>
        <w:rPr>
          <w:rFonts w:ascii="Times New Roman" w:hAnsi="Times New Roman"/>
          <w:sz w:val="28"/>
          <w:szCs w:val="28"/>
        </w:rPr>
        <w:t xml:space="preserve"> и плановый период утверждается в пределах объемов бюджетных ассигнований на обеспечение расходных обязательств </w:t>
      </w:r>
      <w:r w:rsidR="006217D6">
        <w:rPr>
          <w:rFonts w:ascii="Times New Roman" w:hAnsi="Times New Roman"/>
          <w:sz w:val="28"/>
          <w:szCs w:val="28"/>
        </w:rPr>
        <w:t>Красненского сельсовета</w:t>
      </w:r>
      <w:r>
        <w:rPr>
          <w:rFonts w:ascii="Times New Roman" w:hAnsi="Times New Roman"/>
          <w:sz w:val="28"/>
          <w:szCs w:val="28"/>
        </w:rPr>
        <w:t>, доведенных Уполномоченному органу на очередной финансовый год и плановый период.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Перечень получателей и объем субсидий на иные цели на очередной финансовый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proofErr w:type="gramEnd"/>
      <w:r>
        <w:rPr>
          <w:rFonts w:ascii="Times New Roman" w:hAnsi="Times New Roman"/>
          <w:sz w:val="28"/>
          <w:szCs w:val="28"/>
        </w:rPr>
        <w:t xml:space="preserve"> и плановый период может быть изменен Уполномоченным органом в очередном финансовом году в следующих случаях: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увеличения или уменьшения объема бюджетных ассигнований, предусмотренных в решении о местном бюджете на очередной финансовый год и плановый период;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дополнительной потребности бюджетного учреждения в осуществлении расходов,  предусмотренных пунктом 2 Порядка, при условии наличия соответствующих бюджетных ассигнований в решении о местном бюджете на очередной финансовый год и плановый период;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необходимости перераспределения субсидий на иные цели между получателями субсидий на иные цели в пределах бюджетных ассигнований, предусмотренных в решении о местном бюджете на очередной финансовый год и плановый период;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изменений в долгосрочные целевые и (или) ведомственные  целевые программы и иные нормативные  правовые акты, устанавливающее расходное обязательство по предоставлению субсидии на иные цели;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невозможности осуществления расходов на иные цели в полом объеме.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Внесение изменений в перечень получателей и объем субсидий </w:t>
      </w:r>
      <w:r>
        <w:rPr>
          <w:rFonts w:ascii="Times New Roman" w:hAnsi="Times New Roman"/>
          <w:sz w:val="28"/>
          <w:szCs w:val="28"/>
        </w:rPr>
        <w:br/>
        <w:t>на иные цели на очередной финансовый год, и плановый период осуществляется Уполномоченным органом на основании заявки бюджетного учреждения, содержащей финансово-экономическое обоснование увеличения (уменьшения) размера субсидии на иные цели.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Предоставление субсидии на иные цели в течение финансового года осуществляется на основании соглашения о порядке и условиях предоставления субсидии на иные цели, заключаемого между бюджетным учреждением и Уполномоченным органом (далее – соглашение).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Субсидия на иные цели бюджетному учреждению перечисляется </w:t>
      </w:r>
      <w:r>
        <w:rPr>
          <w:rFonts w:ascii="Times New Roman" w:hAnsi="Times New Roman"/>
          <w:sz w:val="28"/>
          <w:szCs w:val="28"/>
        </w:rPr>
        <w:br/>
        <w:t>в установленном порядке на лиц</w:t>
      </w:r>
      <w:r w:rsidR="006217D6">
        <w:rPr>
          <w:rFonts w:ascii="Times New Roman" w:hAnsi="Times New Roman"/>
          <w:sz w:val="28"/>
          <w:szCs w:val="28"/>
        </w:rPr>
        <w:t>евой счет бюджетного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субсидии на иные цели осуществляет Уполномоченный орган.</w:t>
      </w:r>
    </w:p>
    <w:p w:rsidR="009B1B15" w:rsidRDefault="009B1B15" w:rsidP="009B1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учреждения (</w:t>
      </w:r>
      <w:r>
        <w:rPr>
          <w:rFonts w:ascii="Times New Roman" w:hAnsi="Times New Roman"/>
          <w:i/>
          <w:sz w:val="28"/>
          <w:szCs w:val="28"/>
        </w:rPr>
        <w:t>указать срок</w:t>
      </w:r>
      <w:r>
        <w:rPr>
          <w:rFonts w:ascii="Times New Roman" w:hAnsi="Times New Roman"/>
          <w:sz w:val="28"/>
          <w:szCs w:val="28"/>
        </w:rPr>
        <w:t xml:space="preserve">) представляют </w:t>
      </w:r>
      <w:r>
        <w:rPr>
          <w:rFonts w:ascii="Times New Roman" w:hAnsi="Times New Roman"/>
          <w:sz w:val="28"/>
          <w:szCs w:val="28"/>
        </w:rPr>
        <w:br/>
        <w:t>в Уполномоченный орган отчет об использовании субсидии на иные цели.</w:t>
      </w:r>
    </w:p>
    <w:p w:rsidR="006217D6" w:rsidRDefault="009B1B15" w:rsidP="006217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использовании субсидии на иные цели, связанные с реализацией мероприятий, предусмотренных муниципальными долгосрочными целевыми и (или) ведомственными целевыми программам</w:t>
      </w:r>
      <w:r w:rsidR="006217D6">
        <w:rPr>
          <w:rFonts w:ascii="Times New Roman" w:hAnsi="Times New Roman"/>
          <w:sz w:val="28"/>
          <w:szCs w:val="28"/>
        </w:rPr>
        <w:t xml:space="preserve">и, включается в состав отчетов </w:t>
      </w:r>
      <w:r>
        <w:rPr>
          <w:rFonts w:ascii="Times New Roman" w:hAnsi="Times New Roman"/>
          <w:sz w:val="28"/>
          <w:szCs w:val="28"/>
        </w:rPr>
        <w:t>об исполнении (о реализации) муниципальных долгосрочных целевых и (или) ведомственных целевых программ.</w:t>
      </w:r>
    </w:p>
    <w:p w:rsidR="009B1B15" w:rsidRPr="006217D6" w:rsidRDefault="009B1B15" w:rsidP="006217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7D6">
        <w:rPr>
          <w:rFonts w:ascii="Times New Roman" w:hAnsi="Times New Roman"/>
          <w:sz w:val="28"/>
          <w:szCs w:val="28"/>
        </w:rPr>
        <w:t xml:space="preserve">11. Не использованные в текущем финансовом году остатки субсидии </w:t>
      </w:r>
      <w:r w:rsidRPr="006217D6">
        <w:rPr>
          <w:rFonts w:ascii="Times New Roman" w:hAnsi="Times New Roman"/>
          <w:sz w:val="28"/>
          <w:szCs w:val="28"/>
        </w:rPr>
        <w:br/>
        <w:t xml:space="preserve">на иные цели, предоставленной бюджетным и автономным учреждениям, подлежат перечислению в местный бюджет. </w:t>
      </w:r>
    </w:p>
    <w:p w:rsidR="009B1B15" w:rsidRDefault="009B1B15" w:rsidP="009B1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Остатки субсидии на иные цели, перечисленные бюджетными учреждениями в местный бюджет, могут быть возвращены бюджетным учреждениям в очередном финансовом году при наличии потребности </w:t>
      </w:r>
      <w:r>
        <w:rPr>
          <w:rFonts w:ascii="Times New Roman" w:hAnsi="Times New Roman"/>
          <w:sz w:val="28"/>
          <w:szCs w:val="28"/>
        </w:rPr>
        <w:br/>
        <w:t xml:space="preserve">в направлении их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же цели в соответствии с решением Уполномоченного органа.</w:t>
      </w:r>
    </w:p>
    <w:p w:rsidR="009B1B15" w:rsidRDefault="009B1B15" w:rsidP="009B1B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1322" w:rsidRDefault="00361322"/>
    <w:sectPr w:rsidR="003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9"/>
    <w:rsid w:val="00361322"/>
    <w:rsid w:val="0047243C"/>
    <w:rsid w:val="006217D6"/>
    <w:rsid w:val="009B1B15"/>
    <w:rsid w:val="00E93430"/>
    <w:rsid w:val="00F5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B1B15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9B1B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B1B15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9B1B1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uiPriority w:val="99"/>
    <w:rsid w:val="009B1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B1B15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9B1B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B1B15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9B1B1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uiPriority w:val="99"/>
    <w:rsid w:val="009B1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1094</Words>
  <Characters>6240</Characters>
  <Application>Microsoft Office Word</Application>
  <DocSecurity>0</DocSecurity>
  <Lines>52</Lines>
  <Paragraphs>14</Paragraphs>
  <ScaleCrop>false</ScaleCrop>
  <Company>Microsoft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2011-12-29T00:33:00Z</dcterms:created>
  <dcterms:modified xsi:type="dcterms:W3CDTF">2011-12-29T03:07:00Z</dcterms:modified>
</cp:coreProperties>
</file>