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68" w:rsidRDefault="00957368" w:rsidP="00957368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КРАСНОЯРСКИЙ КРАЙ БАЛАХТИНСКИЙ РАЙОН</w:t>
      </w:r>
    </w:p>
    <w:p w:rsidR="00957368" w:rsidRDefault="00957368" w:rsidP="00957368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КРАСНЕНСКИЙ СЕЛЬСКИЙ СОВЕТ ДЕПУТАТОВ</w:t>
      </w:r>
    </w:p>
    <w:p w:rsidR="00957368" w:rsidRDefault="00957368" w:rsidP="00957368">
      <w:pPr>
        <w:pStyle w:val="a5"/>
        <w:jc w:val="center"/>
        <w:rPr>
          <w:b/>
          <w:sz w:val="28"/>
          <w:szCs w:val="28"/>
        </w:rPr>
      </w:pPr>
    </w:p>
    <w:p w:rsidR="00957368" w:rsidRDefault="00957368" w:rsidP="00957368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0627" w:rsidRDefault="00750627" w:rsidP="00957368">
      <w:pPr>
        <w:pStyle w:val="a3"/>
        <w:spacing w:before="240"/>
        <w:jc w:val="center"/>
        <w:rPr>
          <w:b/>
          <w:sz w:val="28"/>
          <w:szCs w:val="28"/>
        </w:rPr>
      </w:pPr>
    </w:p>
    <w:p w:rsidR="0080342E" w:rsidRDefault="00957368" w:rsidP="00957368">
      <w:pPr>
        <w:pStyle w:val="a3"/>
        <w:spacing w:before="240"/>
        <w:rPr>
          <w:sz w:val="24"/>
          <w:szCs w:val="24"/>
        </w:rPr>
      </w:pPr>
      <w:r>
        <w:rPr>
          <w:sz w:val="28"/>
          <w:szCs w:val="28"/>
        </w:rPr>
        <w:t xml:space="preserve">от 04.03.2015 г.                              д. Красная              </w:t>
      </w:r>
      <w:r>
        <w:rPr>
          <w:sz w:val="28"/>
          <w:szCs w:val="28"/>
        </w:rPr>
        <w:t xml:space="preserve">                        № 54-172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750627" w:rsidRPr="0080342E" w:rsidRDefault="00750627" w:rsidP="00957368">
      <w:pPr>
        <w:pStyle w:val="a3"/>
        <w:spacing w:before="240"/>
        <w:rPr>
          <w:sz w:val="24"/>
          <w:szCs w:val="24"/>
        </w:rPr>
      </w:pPr>
    </w:p>
    <w:p w:rsidR="00957368" w:rsidRDefault="00957368" w:rsidP="009573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18.11.2014 г. № 51-152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«О введении земельного налога»</w:t>
      </w:r>
    </w:p>
    <w:p w:rsidR="00750627" w:rsidRDefault="00750627" w:rsidP="00957368">
      <w:pPr>
        <w:pStyle w:val="a5"/>
        <w:jc w:val="center"/>
        <w:rPr>
          <w:b/>
          <w:sz w:val="28"/>
          <w:szCs w:val="28"/>
        </w:rPr>
      </w:pPr>
    </w:p>
    <w:p w:rsidR="0080342E" w:rsidRDefault="0080342E" w:rsidP="00957368">
      <w:pPr>
        <w:pStyle w:val="a5"/>
        <w:jc w:val="center"/>
        <w:rPr>
          <w:b/>
          <w:sz w:val="28"/>
          <w:szCs w:val="28"/>
        </w:rPr>
      </w:pPr>
    </w:p>
    <w:p w:rsidR="00957368" w:rsidRDefault="00957368" w:rsidP="00957368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132 Конституции Российской Федерации, пунктом 2 части 1 статьи 16 Федерального закона от 06.10.2003 г. № 131-ФЗ «Об общих принципах организации местного самоуправления в Российской Федерации», пунктом 4 статьи 12, статьи 387, положениями главы 31 Налогового кодекса Российской Федерации о земельном налоге в редакции Федерального закона от 04.10.2014 г. № 284-ФЗ «О внесении изменений в статьи</w:t>
      </w:r>
      <w:proofErr w:type="gramEnd"/>
      <w:r>
        <w:rPr>
          <w:sz w:val="28"/>
          <w:szCs w:val="28"/>
        </w:rPr>
        <w:t xml:space="preserve"> 12 и 85 части первой и часть вторую Налогового кодекса Российской Федерации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закона Российской Федерации «О налогах на имущество физических лиц», руководствуясь статьями 23.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957368" w:rsidRDefault="00704E69" w:rsidP="0095736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4E69" w:rsidRDefault="00704E69" w:rsidP="00704E6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18.11.2014 г. № 51-152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введении земельного налога»  следующие изменения:</w:t>
      </w:r>
    </w:p>
    <w:p w:rsidR="00704E69" w:rsidRDefault="00704E69" w:rsidP="00704E6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 пункта 2.1. слова «в поселениях» заменить словами «в населённых пунктах».</w:t>
      </w:r>
    </w:p>
    <w:p w:rsidR="00704E69" w:rsidRDefault="00704E69" w:rsidP="00704E6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 дополнить абзацем следующего содержания:</w:t>
      </w:r>
    </w:p>
    <w:p w:rsidR="00704E69" w:rsidRDefault="00704E69" w:rsidP="005D5F0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ограниченных в обороте в соответствии </w:t>
      </w:r>
      <w:r w:rsidR="005D5F00">
        <w:rPr>
          <w:sz w:val="28"/>
          <w:szCs w:val="28"/>
        </w:rPr>
        <w:t>с законодательством Российской Федерации, представленных для обеспечения обороны, безопасности и таможенных нужд</w:t>
      </w:r>
      <w:proofErr w:type="gramStart"/>
      <w:r w:rsidR="005D5F00">
        <w:rPr>
          <w:sz w:val="28"/>
          <w:szCs w:val="28"/>
        </w:rPr>
        <w:t>.»</w:t>
      </w:r>
      <w:proofErr w:type="gramEnd"/>
    </w:p>
    <w:p w:rsidR="005D5F00" w:rsidRDefault="005D5F00" w:rsidP="005D5F0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 3.1 и 3.2 изложить в новой редакции:</w:t>
      </w:r>
    </w:p>
    <w:p w:rsidR="005D5F00" w:rsidRDefault="005D5F00" w:rsidP="008034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="0080342E">
        <w:rPr>
          <w:sz w:val="28"/>
          <w:szCs w:val="28"/>
        </w:rPr>
        <w:t xml:space="preserve"> Для налогоплательщиков – организаций земельный налог уплачивается не позднее 10 февраля года, следующего за истекшим налоговым периодом.</w:t>
      </w:r>
    </w:p>
    <w:p w:rsidR="0080342E" w:rsidRDefault="0080342E" w:rsidP="008034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Указанные налогоплательщики уплачивают авансовые платежи по земельному налогу не позднее последнего числа месяца, следующего за отчётным периодом</w:t>
      </w:r>
      <w:proofErr w:type="gramStart"/>
      <w:r>
        <w:rPr>
          <w:sz w:val="28"/>
          <w:szCs w:val="28"/>
        </w:rPr>
        <w:t>.».</w:t>
      </w:r>
      <w:proofErr w:type="gramEnd"/>
    </w:p>
    <w:p w:rsidR="0080342E" w:rsidRDefault="0080342E" w:rsidP="008034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 момента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распространяется на правоотношения, возникшие с первого числа очередного налогового периода.</w:t>
      </w:r>
    </w:p>
    <w:p w:rsidR="0080342E" w:rsidRDefault="0080342E" w:rsidP="0080342E">
      <w:pPr>
        <w:pStyle w:val="a5"/>
        <w:ind w:firstLine="709"/>
        <w:jc w:val="both"/>
        <w:rPr>
          <w:sz w:val="28"/>
          <w:szCs w:val="28"/>
        </w:rPr>
      </w:pPr>
    </w:p>
    <w:p w:rsidR="0080342E" w:rsidRDefault="0080342E" w:rsidP="0080342E">
      <w:pPr>
        <w:pStyle w:val="a5"/>
        <w:jc w:val="both"/>
        <w:rPr>
          <w:sz w:val="28"/>
          <w:szCs w:val="28"/>
        </w:rPr>
      </w:pPr>
    </w:p>
    <w:p w:rsidR="0080342E" w:rsidRDefault="0080342E" w:rsidP="00750627">
      <w:pPr>
        <w:pStyle w:val="a5"/>
        <w:jc w:val="both"/>
        <w:rPr>
          <w:sz w:val="28"/>
          <w:szCs w:val="28"/>
        </w:rPr>
      </w:pPr>
    </w:p>
    <w:p w:rsidR="00750627" w:rsidRDefault="00750627" w:rsidP="007506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750627" w:rsidRDefault="00750627" w:rsidP="007506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750627" w:rsidRPr="00704E69" w:rsidRDefault="00750627" w:rsidP="007506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</w:t>
      </w:r>
      <w:r w:rsidR="00ED5C82">
        <w:rPr>
          <w:sz w:val="28"/>
          <w:szCs w:val="28"/>
        </w:rPr>
        <w:t>О.А. Юшков</w:t>
      </w:r>
      <w:bookmarkStart w:id="0" w:name="_GoBack"/>
      <w:bookmarkEnd w:id="0"/>
    </w:p>
    <w:p w:rsidR="005A4983" w:rsidRPr="00957368" w:rsidRDefault="005A4983" w:rsidP="00957368">
      <w:pPr>
        <w:pStyle w:val="a5"/>
        <w:jc w:val="center"/>
        <w:rPr>
          <w:b/>
          <w:sz w:val="28"/>
          <w:szCs w:val="28"/>
        </w:rPr>
      </w:pPr>
    </w:p>
    <w:sectPr w:rsidR="005A4983" w:rsidRPr="00957368" w:rsidSect="00750627"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826"/>
    <w:multiLevelType w:val="multilevel"/>
    <w:tmpl w:val="880E2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D"/>
    <w:rsid w:val="005A4983"/>
    <w:rsid w:val="005D5F00"/>
    <w:rsid w:val="0061410D"/>
    <w:rsid w:val="00704E69"/>
    <w:rsid w:val="00750627"/>
    <w:rsid w:val="0080342E"/>
    <w:rsid w:val="00957368"/>
    <w:rsid w:val="00E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73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73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DartWeyder</dc:creator>
  <cp:keywords/>
  <dc:description/>
  <cp:lastModifiedBy>DartWeyder</cp:lastModifiedBy>
  <cp:revision>2</cp:revision>
  <dcterms:created xsi:type="dcterms:W3CDTF">2015-03-13T01:26:00Z</dcterms:created>
  <dcterms:modified xsi:type="dcterms:W3CDTF">2015-03-13T07:26:00Z</dcterms:modified>
</cp:coreProperties>
</file>