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2E" w:rsidRDefault="009D102E" w:rsidP="009D1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КРАСНЕНСКОГО СЕЛЬСОВЕТА</w:t>
      </w:r>
    </w:p>
    <w:p w:rsidR="009D102E" w:rsidRDefault="009D102E" w:rsidP="009D1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БАЛАХТИНСКОГО РАЙОНА КРАСНОЯРСКОГО КРАЯ</w:t>
      </w:r>
    </w:p>
    <w:p w:rsidR="009D102E" w:rsidRDefault="009D102E" w:rsidP="009D1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102E" w:rsidRDefault="009D102E" w:rsidP="009D1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102E" w:rsidRDefault="009D102E" w:rsidP="009D1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D102E" w:rsidRDefault="009D102E" w:rsidP="009D1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102E" w:rsidRDefault="009D102E" w:rsidP="009D1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102E" w:rsidRPr="009D102E" w:rsidRDefault="009D102E" w:rsidP="009D10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16.03.2016 г.                           д. Красная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102E">
        <w:rPr>
          <w:rFonts w:ascii="Times New Roman" w:hAnsi="Times New Roman"/>
          <w:sz w:val="28"/>
          <w:szCs w:val="28"/>
        </w:rPr>
        <w:t>19</w:t>
      </w:r>
    </w:p>
    <w:p w:rsidR="009D102E" w:rsidRDefault="009D102E" w:rsidP="009D1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102E" w:rsidRDefault="009D102E" w:rsidP="009D1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личного приёма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граждан в Администрации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</w:t>
      </w:r>
      <w:bookmarkStart w:id="0" w:name="_GoBack"/>
      <w:bookmarkEnd w:id="0"/>
    </w:p>
    <w:p w:rsidR="009D102E" w:rsidRDefault="009D102E" w:rsidP="009D102E"/>
    <w:p w:rsidR="009D102E" w:rsidRDefault="009D102E" w:rsidP="009D102E"/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 мая 2006 года № 59-ФЗ «О порядке рассмотрения обращений граждан Российской Федерации», в целях совершенствования  организации личного приема граждан в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края: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Положение об организации личного приёма граждан руководителями Администрации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согласно приложению 1.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Утвердить прилагаемый график личного приёма граждан  руководителями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согласно приложению 2.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Опубликовать постановление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 и разместить на сайте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krasnaya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.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О.А. Юшков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16.03.2016 г.  № 19                                                                                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личного приёма граждан руководителями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102E" w:rsidRDefault="009D102E" w:rsidP="009D102E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Личный прием граждан в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 осуществляется Главой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(далее по тексту - Главой Администрации).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Рас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мотрение</w:t>
      </w:r>
      <w:proofErr w:type="spellEnd"/>
      <w:r>
        <w:rPr>
          <w:sz w:val="28"/>
          <w:szCs w:val="28"/>
        </w:rPr>
        <w:t xml:space="preserve"> обращений граждан, поступивших в ходе личного приёма, осуществляется в соответствии с Федеральным законом от 2 мая 1006 года № 59-ФЗ «О порядке рассмотрения обращений граждан Российской Федерации» (далее по тексту - Федеральный закон).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Порядок организации и проведения личного приёма граждан руководителями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Личный приём граждан Главой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проводится по утвержденного графику.</w:t>
      </w:r>
      <w:proofErr w:type="gramEnd"/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Организацию приёма граждан Главой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осуществляет специалист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в чьи должностные обязанности входит организация приёма граждан  (далее по тексту – специалист Администрации). Запись производится по телефону: 24-2-41.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Личный приём граждан осуществляется в порядке очередности по предъявлению документа, удостоверяющего его личность. Герои Советского Союза и Российской Федерации, полные кавалеры орденов Славы, инвалиды 1 и 2 группы, инвалиды и участники Великой Отечественной войны, а также беременные женщины принимаются вне очереди.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На каждого гражданина, записавшегося на личный приём граждан, оформляется карточка личного приёма гражданина Главой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(далее - карточка  личного приёма) и осуществляется регистрация в журнале учета приёма  граждан специалистом Администрации (далее - журнал учета).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Содержание устного обращения заносится в карточку личного приёма гражданина или в журнал учёта. В случае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</w:t>
      </w:r>
      <w:r>
        <w:rPr>
          <w:sz w:val="28"/>
          <w:szCs w:val="28"/>
        </w:rPr>
        <w:lastRenderedPageBreak/>
        <w:t>личного приёма, о чём делается запись в картотеке личного приёма гражданина или в журнале учета. В остальных случаях даётся письменный ответ по существу поставленных в обращении вопросов в установленный действующим в Российской Федерации законодательством срок;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ходе личного приёма до сведения гражданина доводится решение о направлении обращения на рассмотрение и принятии мер по обращению. В случае если в обращении поставлены вопросы, решение которых не входит в компетенцию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или должностного лица, ведущего приём, гражданину даётся разъяснение, куда и в каком порядке он может обратиться;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В ходе личного приёма гражданину может быть отказано в дальнейшем рассмотрении обращения, если ему ранее уже был дан ответ по существу  поставленных в обращении вопросов;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Письменное обращение, принятое в ходе личного приёма граждан, подлежит регистрации  и рассмотрению в порядке, установленном законодательством Российской Федерации. 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>Запись гражданина на повторный приём по одному и тому же вопросу производится не ранее получения им письменного ответа на предыдущие обращение;</w:t>
      </w:r>
      <w:proofErr w:type="gramEnd"/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Заполненные карточки личного приёма граждан передаются специалисту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для регистрации и рассмотрения в соответствии с  действующим   законодательством Российской Федерации;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Материалы личного приёма граждан Главой Администрации в течение пяти лет хранятся в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а затем уничтожаются в установленном порядке;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Ответственность за организацию личного приема граждан Главой Администрации сельского поселения возлагается на специалиста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pageBreakBefore/>
        <w:widowControl w:val="0"/>
        <w:shd w:val="clear" w:color="auto" w:fill="FFFFFF"/>
        <w:suppressAutoHyphens/>
        <w:spacing w:line="274" w:lineRule="exact"/>
        <w:ind w:left="5670" w:hanging="6"/>
        <w:rPr>
          <w:rFonts w:eastAsia="Lucida Sans Unicode" w:cs="Tahoma"/>
          <w:color w:val="000000"/>
          <w:kern w:val="2"/>
          <w:lang w:eastAsia="hi-IN" w:bidi="hi-IN"/>
        </w:rPr>
      </w:pPr>
      <w:r>
        <w:rPr>
          <w:rFonts w:eastAsia="Lucida Sans Unicode" w:cs="Tahoma"/>
          <w:color w:val="000000"/>
          <w:kern w:val="2"/>
          <w:lang w:eastAsia="hi-IN" w:bidi="hi-IN"/>
        </w:rPr>
        <w:lastRenderedPageBreak/>
        <w:t>Приложение №1</w:t>
      </w:r>
    </w:p>
    <w:p w:rsidR="009D102E" w:rsidRDefault="009D102E" w:rsidP="009D102E">
      <w:pPr>
        <w:widowControl w:val="0"/>
        <w:shd w:val="clear" w:color="auto" w:fill="FFFFFF"/>
        <w:suppressAutoHyphens/>
        <w:spacing w:line="274" w:lineRule="exact"/>
        <w:ind w:left="5670" w:right="30" w:hanging="6"/>
        <w:rPr>
          <w:rFonts w:eastAsia="Lucida Sans Unicode" w:cs="Tahoma"/>
          <w:color w:val="000000"/>
          <w:kern w:val="2"/>
          <w:lang w:eastAsia="hi-IN" w:bidi="hi-IN"/>
        </w:rPr>
      </w:pPr>
      <w:r>
        <w:rPr>
          <w:rFonts w:eastAsia="Lucida Sans Unicode" w:cs="Tahoma"/>
          <w:color w:val="000000"/>
          <w:kern w:val="2"/>
          <w:lang w:eastAsia="hi-IN" w:bidi="hi-IN"/>
        </w:rPr>
        <w:t xml:space="preserve">к Положению о личном приеме  граждан должностными лицами </w:t>
      </w:r>
    </w:p>
    <w:p w:rsidR="009D102E" w:rsidRDefault="009D102E" w:rsidP="009D102E">
      <w:pPr>
        <w:widowControl w:val="0"/>
        <w:shd w:val="clear" w:color="auto" w:fill="FFFFFF"/>
        <w:suppressAutoHyphens/>
        <w:spacing w:line="274" w:lineRule="exact"/>
        <w:ind w:left="5670" w:right="30" w:hanging="6"/>
        <w:rPr>
          <w:rFonts w:eastAsia="Lucida Sans Unicode" w:cs="Tahoma"/>
          <w:color w:val="000000"/>
          <w:kern w:val="2"/>
          <w:lang w:eastAsia="hi-IN" w:bidi="hi-IN"/>
        </w:rPr>
      </w:pPr>
      <w:r>
        <w:rPr>
          <w:rFonts w:eastAsia="Lucida Sans Unicode" w:cs="Tahoma"/>
          <w:color w:val="000000"/>
          <w:kern w:val="2"/>
          <w:lang w:eastAsia="hi-IN" w:bidi="hi-IN"/>
        </w:rPr>
        <w:t xml:space="preserve">Администрации </w:t>
      </w:r>
      <w:proofErr w:type="spellStart"/>
      <w:r>
        <w:rPr>
          <w:rFonts w:eastAsia="Lucida Sans Unicode" w:cs="Tahoma"/>
          <w:color w:val="000000"/>
          <w:kern w:val="2"/>
          <w:lang w:eastAsia="hi-IN" w:bidi="hi-IN"/>
        </w:rPr>
        <w:t>Красненского</w:t>
      </w:r>
      <w:proofErr w:type="spellEnd"/>
      <w:r>
        <w:rPr>
          <w:rFonts w:eastAsia="Lucida Sans Unicode" w:cs="Tahoma"/>
          <w:color w:val="000000"/>
          <w:kern w:val="2"/>
          <w:lang w:eastAsia="hi-IN" w:bidi="hi-IN"/>
        </w:rPr>
        <w:t xml:space="preserve"> сельсовета</w:t>
      </w: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jc w:val="center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 xml:space="preserve">АДМИНИСТРАЦИЯ КРАСНЕНСКОГО СЕЛЬСОВЕТА </w:t>
      </w:r>
    </w:p>
    <w:p w:rsidR="009D102E" w:rsidRDefault="009D102E" w:rsidP="009D102E">
      <w:pPr>
        <w:widowControl w:val="0"/>
        <w:suppressAutoHyphens/>
        <w:jc w:val="center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БАЛАХТИНСКОГО РАЙОНА КРАСНОЯРСКОГО КРАЯ</w:t>
      </w:r>
    </w:p>
    <w:p w:rsidR="009D102E" w:rsidRDefault="009D102E" w:rsidP="009D102E">
      <w:pPr>
        <w:widowControl w:val="0"/>
        <w:suppressAutoHyphens/>
        <w:jc w:val="center"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jc w:val="center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«_____» _______________ 20___г.</w:t>
      </w:r>
    </w:p>
    <w:p w:rsidR="009D102E" w:rsidRDefault="009D102E" w:rsidP="009D102E">
      <w:pPr>
        <w:widowControl w:val="0"/>
        <w:suppressAutoHyphens/>
        <w:jc w:val="center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№ ___________</w:t>
      </w:r>
    </w:p>
    <w:p w:rsidR="009D102E" w:rsidRDefault="009D102E" w:rsidP="009D102E">
      <w:pPr>
        <w:widowControl w:val="0"/>
        <w:suppressAutoHyphens/>
        <w:jc w:val="center"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jc w:val="center"/>
        <w:rPr>
          <w:rFonts w:eastAsia="Lucida Sans Unicode" w:cs="Tahoma"/>
          <w:b/>
          <w:bCs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jc w:val="center"/>
        <w:rPr>
          <w:rFonts w:eastAsia="Lucida Sans Unicode" w:cs="Tahoma"/>
          <w:b/>
          <w:bCs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jc w:val="center"/>
        <w:rPr>
          <w:rFonts w:eastAsia="Lucida Sans Unicode" w:cs="Tahoma"/>
          <w:b/>
          <w:bCs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jc w:val="center"/>
        <w:rPr>
          <w:rFonts w:eastAsia="Lucida Sans Unicode" w:cs="Tahoma"/>
          <w:b/>
          <w:bCs/>
          <w:kern w:val="2"/>
          <w:lang w:eastAsia="hi-IN" w:bidi="hi-IN"/>
        </w:rPr>
      </w:pPr>
      <w:r>
        <w:rPr>
          <w:rFonts w:eastAsia="Lucida Sans Unicode" w:cs="Tahoma"/>
          <w:b/>
          <w:bCs/>
          <w:kern w:val="2"/>
          <w:lang w:eastAsia="hi-IN" w:bidi="hi-IN"/>
        </w:rPr>
        <w:t>Справка</w:t>
      </w: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По заявлению гр._______________________________________________________________</w:t>
      </w:r>
    </w:p>
    <w:p w:rsidR="009D102E" w:rsidRDefault="009D102E" w:rsidP="009D102E">
      <w:pPr>
        <w:widowControl w:val="0"/>
        <w:suppressAutoHyphens/>
        <w:jc w:val="both"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jc w:val="both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Резолюция ____________________________________________________________________</w:t>
      </w:r>
    </w:p>
    <w:p w:rsidR="009D102E" w:rsidRDefault="009D102E" w:rsidP="009D102E">
      <w:pPr>
        <w:widowControl w:val="0"/>
        <w:suppressAutoHyphens/>
        <w:jc w:val="both"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jc w:val="both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Дата «_____» ____________ 20____г.</w:t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  <w:t>Подпись __________________________</w:t>
      </w:r>
    </w:p>
    <w:p w:rsidR="009D102E" w:rsidRDefault="009D102E" w:rsidP="009D102E">
      <w:pPr>
        <w:widowControl w:val="0"/>
        <w:suppressAutoHyphens/>
        <w:jc w:val="both"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jc w:val="both"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jc w:val="both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Результаты рассмотрения заявления: ______________________________________________</w:t>
      </w:r>
    </w:p>
    <w:p w:rsidR="009D102E" w:rsidRDefault="009D102E" w:rsidP="009D102E">
      <w:pPr>
        <w:widowControl w:val="0"/>
        <w:suppressAutoHyphens/>
        <w:jc w:val="both"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jc w:val="both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Заявителю сообщено: __________________________________________________________</w:t>
      </w:r>
    </w:p>
    <w:p w:rsidR="009D102E" w:rsidRDefault="009D102E" w:rsidP="009D102E">
      <w:pPr>
        <w:widowControl w:val="0"/>
        <w:suppressAutoHyphens/>
        <w:jc w:val="both"/>
        <w:rPr>
          <w:rFonts w:eastAsia="Lucida Sans Unicode" w:cs="Tahoma"/>
          <w:kern w:val="2"/>
          <w:vertAlign w:val="superscript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vertAlign w:val="superscript"/>
          <w:lang w:eastAsia="hi-IN" w:bidi="hi-IN"/>
        </w:rPr>
        <w:t>(когда, кем)</w:t>
      </w:r>
    </w:p>
    <w:p w:rsidR="009D102E" w:rsidRDefault="009D102E" w:rsidP="009D102E">
      <w:pPr>
        <w:widowControl w:val="0"/>
        <w:suppressAutoHyphens/>
        <w:jc w:val="both"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______________________</w:t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  <w:t>«_____» ____________ 20___г.</w:t>
      </w: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 xml:space="preserve">       </w:t>
      </w:r>
      <w:r>
        <w:rPr>
          <w:rFonts w:eastAsia="Lucida Sans Unicode" w:cs="Tahoma"/>
          <w:kern w:val="2"/>
          <w:vertAlign w:val="superscript"/>
          <w:lang w:eastAsia="hi-IN" w:bidi="hi-IN"/>
        </w:rPr>
        <w:t>(фамилия исполнителя)</w:t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  <w:t>(дата исполнения)</w:t>
      </w: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Руководитель ____________________</w:t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  <w:t>_________________________________</w:t>
      </w: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vertAlign w:val="superscript"/>
          <w:lang w:eastAsia="hi-IN" w:bidi="hi-IN"/>
        </w:rPr>
      </w:pPr>
      <w:r>
        <w:rPr>
          <w:rFonts w:eastAsia="Lucida Sans Unicode" w:cs="Tahoma"/>
          <w:kern w:val="2"/>
          <w:vertAlign w:val="superscript"/>
          <w:lang w:eastAsia="hi-IN" w:bidi="hi-IN"/>
        </w:rPr>
        <w:t xml:space="preserve">                                                   (подпись)</w:t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  <w:t xml:space="preserve"> (И.О. Фамилия)</w:t>
      </w: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«______» ______________ 20___г.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pageBreakBefore/>
        <w:widowControl w:val="0"/>
        <w:shd w:val="clear" w:color="auto" w:fill="FFFFFF"/>
        <w:suppressAutoHyphens/>
        <w:spacing w:line="274" w:lineRule="exact"/>
        <w:ind w:left="5670" w:hanging="6"/>
        <w:rPr>
          <w:rFonts w:eastAsia="Lucida Sans Unicode" w:cs="Tahoma"/>
          <w:color w:val="000000"/>
          <w:kern w:val="2"/>
          <w:lang w:eastAsia="hi-IN" w:bidi="hi-IN"/>
        </w:rPr>
      </w:pPr>
      <w:r>
        <w:rPr>
          <w:rFonts w:eastAsia="Lucida Sans Unicode" w:cs="Tahoma"/>
          <w:color w:val="000000"/>
          <w:kern w:val="2"/>
          <w:lang w:eastAsia="hi-IN" w:bidi="hi-IN"/>
        </w:rPr>
        <w:lastRenderedPageBreak/>
        <w:t>Приложение №2</w:t>
      </w:r>
    </w:p>
    <w:p w:rsidR="009D102E" w:rsidRDefault="009D102E" w:rsidP="009D102E">
      <w:pPr>
        <w:widowControl w:val="0"/>
        <w:shd w:val="clear" w:color="auto" w:fill="FFFFFF"/>
        <w:suppressAutoHyphens/>
        <w:spacing w:line="274" w:lineRule="exact"/>
        <w:ind w:left="5670" w:right="30" w:hanging="6"/>
        <w:rPr>
          <w:rFonts w:eastAsia="Lucida Sans Unicode" w:cs="Tahoma"/>
          <w:color w:val="000000"/>
          <w:kern w:val="2"/>
          <w:lang w:eastAsia="hi-IN" w:bidi="hi-IN"/>
        </w:rPr>
      </w:pPr>
      <w:r>
        <w:rPr>
          <w:rFonts w:eastAsia="Lucida Sans Unicode" w:cs="Tahoma"/>
          <w:color w:val="000000"/>
          <w:kern w:val="2"/>
          <w:lang w:eastAsia="hi-IN" w:bidi="hi-IN"/>
        </w:rPr>
        <w:t xml:space="preserve">к Положению о личном приеме  граждан должностными лицами </w:t>
      </w:r>
    </w:p>
    <w:p w:rsidR="009D102E" w:rsidRDefault="009D102E" w:rsidP="009D102E">
      <w:pPr>
        <w:widowControl w:val="0"/>
        <w:shd w:val="clear" w:color="auto" w:fill="FFFFFF"/>
        <w:suppressAutoHyphens/>
        <w:spacing w:line="274" w:lineRule="exact"/>
        <w:ind w:left="5670" w:right="30" w:hanging="6"/>
        <w:rPr>
          <w:rFonts w:eastAsia="Lucida Sans Unicode" w:cs="Tahoma"/>
          <w:color w:val="000000"/>
          <w:kern w:val="2"/>
          <w:lang w:eastAsia="hi-IN" w:bidi="hi-IN"/>
        </w:rPr>
      </w:pPr>
      <w:r>
        <w:rPr>
          <w:rFonts w:eastAsia="Lucida Sans Unicode" w:cs="Tahoma"/>
          <w:color w:val="000000"/>
          <w:kern w:val="2"/>
          <w:lang w:eastAsia="hi-IN" w:bidi="hi-IN"/>
        </w:rPr>
        <w:t xml:space="preserve">Администрации </w:t>
      </w:r>
      <w:proofErr w:type="spellStart"/>
      <w:r>
        <w:rPr>
          <w:rFonts w:eastAsia="Lucida Sans Unicode" w:cs="Tahoma"/>
          <w:color w:val="000000"/>
          <w:kern w:val="2"/>
          <w:lang w:eastAsia="hi-IN" w:bidi="hi-IN"/>
        </w:rPr>
        <w:t>Красненского</w:t>
      </w:r>
      <w:proofErr w:type="spellEnd"/>
      <w:r>
        <w:rPr>
          <w:rFonts w:eastAsia="Lucida Sans Unicode" w:cs="Tahoma"/>
          <w:color w:val="000000"/>
          <w:kern w:val="2"/>
          <w:lang w:eastAsia="hi-IN" w:bidi="hi-IN"/>
        </w:rPr>
        <w:t xml:space="preserve"> сельсовета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Лицевая сторона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Регистрационно-контрольная карточка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Корреспондент: ____________________________________________________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(Ф.И.О., адрес, телефон)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Род занятий:_______________________________________________________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Предыдущие обращения: от «__»___200__г. № ___, от «__»____200__г. № ___,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Вид документа:_______________________________________________________ Автор, дата, индекс сопроводительного письма__________________________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Дата, индекс поступления 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Код содержания ____________________________________________________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Краткое содержание 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Резолюция ________________________________________________________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Автор резолюции 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Сроки ____________________________________________________________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Оборотная сторона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Движение документа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3173"/>
        <w:gridCol w:w="3185"/>
        <w:gridCol w:w="3213"/>
      </w:tblGrid>
      <w:tr w:rsidR="009D102E" w:rsidTr="009D102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E" w:rsidRDefault="009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передачи на исполнение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E" w:rsidRDefault="009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E" w:rsidRDefault="009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промежуточном ответе или дополнительном запросе</w:t>
            </w:r>
          </w:p>
        </w:tc>
      </w:tr>
      <w:tr w:rsidR="009D102E" w:rsidTr="009D102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E" w:rsidRDefault="009D10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E" w:rsidRDefault="009D10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E" w:rsidRDefault="009D10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102E" w:rsidTr="009D102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E" w:rsidRDefault="009D10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E" w:rsidRDefault="009D10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E" w:rsidRDefault="009D102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Дата, индекс исполнителя____________________________________________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Адресат ___________________________________________________________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_______________________________________________________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Код исполнителю 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контроль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1"/>
        <w:tblW w:w="9852" w:type="dxa"/>
        <w:tblInd w:w="0" w:type="dxa"/>
        <w:tblLook w:val="01E0" w:firstRow="1" w:lastRow="1" w:firstColumn="1" w:lastColumn="1" w:noHBand="0" w:noVBand="0"/>
      </w:tblPr>
      <w:tblGrid>
        <w:gridCol w:w="2292"/>
        <w:gridCol w:w="2418"/>
        <w:gridCol w:w="2964"/>
        <w:gridCol w:w="2178"/>
      </w:tblGrid>
      <w:tr w:rsidR="009D102E" w:rsidTr="009D102E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E" w:rsidRDefault="009D102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  <w:r>
              <w:rPr>
                <w:sz w:val="28"/>
                <w:szCs w:val="28"/>
              </w:rPr>
              <w:t xml:space="preserve"> до: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E" w:rsidRDefault="009D1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E" w:rsidRDefault="009D1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контроля: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E" w:rsidRDefault="009D102E">
            <w:pPr>
              <w:jc w:val="both"/>
              <w:rPr>
                <w:sz w:val="28"/>
                <w:szCs w:val="28"/>
              </w:rPr>
            </w:pPr>
          </w:p>
        </w:tc>
      </w:tr>
      <w:tr w:rsidR="009D102E" w:rsidTr="009D102E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E" w:rsidRDefault="009D1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контроля снял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E" w:rsidRDefault="009D1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E" w:rsidRDefault="009D1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контроля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E" w:rsidRDefault="009D102E">
            <w:pPr>
              <w:jc w:val="both"/>
              <w:rPr>
                <w:sz w:val="28"/>
                <w:szCs w:val="28"/>
              </w:rPr>
            </w:pPr>
          </w:p>
        </w:tc>
      </w:tr>
    </w:tbl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Указания 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заполнению регистрационно-контрольной карточки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Лицевая сторона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1. Корреспондент - фамилия, имя, отчество, место жительства или работы, телефон заявителя или заявителей.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2. Род занятий.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3. Предыдущие обращения - даты и регистрационные индексы предыдущих предложений, заявлений и жалоб заявителя.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Вид документа - предложение, заявление или жалоба, поступившие по почте или поданные при личном приеме и количество листов в них.</w:t>
      </w:r>
      <w:proofErr w:type="gramEnd"/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Автор, дата, индекс сопроводительного письма - название организации, переславшей предложение, заявление, жалобу.</w:t>
      </w:r>
      <w:proofErr w:type="gramEnd"/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6. Дата, индекс поступления - дата поступления предложения, заявления, жалобы (по почте или на личном приеме) и их регистрационные индексы.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7. Код содержания.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8. Краткое содержание - предложения, заявления, жалобы.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9. Ответственный исполнитель - наименование организации или структурного подразделения, отвечающего за разрешение предложения, заявления, жалобы.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10. Резолюция - переносится с документа или записывается на личном приеме.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11. Автор резолюции - должность, фамилия и инициалы руководителя, автора первой резолюции.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12. Срок исполнения указывается в соответствии с резолюцией или сроками исполнения, установленными законодательством. Запись об изменении сроков производится в следующей графе «Сроки» с указанием нового срока, должности и фамилии руководителя, принявшего решения о его изменении.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Оборотная сторона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right"/>
        <w:rPr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right"/>
        <w:rPr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Движение документа - графа «Дата передачи на исполнение»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казывается дата вручения документа непосредственному исполнителю.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2. Графа «Исполнитель» - фамилия, инициалы непосредственного исполнителя (графа заполняется при каждом перемещении документа).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3. Графа «Отметка о промежуточном ответе или дополнительном запросе» - адресат, дата, индекс, краткое содержание промежуточного ответа или запроса.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4. Дата, индекс исполнителя - дата и регистрационный индекс документа, содержащего окончательное решение.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5. Адресат - указываются все адресаты, которым послан документ с окончательным решением.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6. Содержание - заголовок ответственного документа с указанием принятого решения (удовлетворено, отказа</w:t>
      </w:r>
      <w:r>
        <w:rPr>
          <w:sz w:val="28"/>
          <w:szCs w:val="28"/>
        </w:rPr>
        <w:softHyphen/>
        <w:t>но, разъяснено).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7. Графа «Дополнительный контроль» - проставляется дата контроля до «__»____ 200_ г. По истечении срока делается отметка о результатах (удовлетворено, разъяснено).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8. С контроля снял - должность, фамилия и инициалы руководителя или другого должностного лица, приняв</w:t>
      </w:r>
      <w:r>
        <w:rPr>
          <w:sz w:val="28"/>
          <w:szCs w:val="28"/>
        </w:rPr>
        <w:softHyphen/>
        <w:t>шего решение о снятии с контроля предложения, заявления, жалобы.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9. Подпись контролера - подпись ответственного за контроль по предложениям, заявлениям, жалобам граждан.</w:t>
      </w: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pageBreakBefore/>
        <w:widowControl w:val="0"/>
        <w:shd w:val="clear" w:color="auto" w:fill="FFFFFF"/>
        <w:suppressAutoHyphens/>
        <w:spacing w:line="274" w:lineRule="exact"/>
        <w:ind w:left="5670" w:hanging="6"/>
        <w:rPr>
          <w:rFonts w:eastAsia="Lucida Sans Unicode" w:cs="Tahoma"/>
          <w:color w:val="000000"/>
          <w:kern w:val="2"/>
          <w:lang w:eastAsia="hi-IN" w:bidi="hi-IN"/>
        </w:rPr>
      </w:pPr>
      <w:r>
        <w:rPr>
          <w:rFonts w:eastAsia="Lucida Sans Unicode" w:cs="Tahoma"/>
          <w:color w:val="000000"/>
          <w:kern w:val="2"/>
          <w:lang w:eastAsia="hi-IN" w:bidi="hi-IN"/>
        </w:rPr>
        <w:lastRenderedPageBreak/>
        <w:t>Приложение № 3</w:t>
      </w:r>
    </w:p>
    <w:p w:rsidR="009D102E" w:rsidRDefault="009D102E" w:rsidP="009D102E">
      <w:pPr>
        <w:widowControl w:val="0"/>
        <w:shd w:val="clear" w:color="auto" w:fill="FFFFFF"/>
        <w:suppressAutoHyphens/>
        <w:spacing w:line="274" w:lineRule="exact"/>
        <w:ind w:left="5670" w:right="30" w:hanging="6"/>
        <w:rPr>
          <w:rFonts w:eastAsia="Lucida Sans Unicode" w:cs="Tahoma"/>
          <w:color w:val="000000"/>
          <w:kern w:val="2"/>
          <w:lang w:eastAsia="hi-IN" w:bidi="hi-IN"/>
        </w:rPr>
      </w:pPr>
      <w:r>
        <w:rPr>
          <w:rFonts w:eastAsia="Lucida Sans Unicode" w:cs="Tahoma"/>
          <w:color w:val="000000"/>
          <w:kern w:val="2"/>
          <w:lang w:eastAsia="hi-IN" w:bidi="hi-IN"/>
        </w:rPr>
        <w:t xml:space="preserve">к Положению о личном приеме  граждан должностными лицами </w:t>
      </w:r>
    </w:p>
    <w:p w:rsidR="009D102E" w:rsidRDefault="009D102E" w:rsidP="009D102E">
      <w:pPr>
        <w:widowControl w:val="0"/>
        <w:shd w:val="clear" w:color="auto" w:fill="FFFFFF"/>
        <w:suppressAutoHyphens/>
        <w:spacing w:line="274" w:lineRule="exact"/>
        <w:ind w:left="5670" w:right="30" w:hanging="6"/>
        <w:rPr>
          <w:rFonts w:eastAsia="Lucida Sans Unicode" w:cs="Tahoma"/>
          <w:color w:val="000000"/>
          <w:kern w:val="2"/>
          <w:lang w:eastAsia="hi-IN" w:bidi="hi-IN"/>
        </w:rPr>
      </w:pPr>
      <w:r>
        <w:rPr>
          <w:rFonts w:eastAsia="Lucida Sans Unicode" w:cs="Tahoma"/>
          <w:color w:val="000000"/>
          <w:kern w:val="2"/>
          <w:lang w:eastAsia="hi-IN" w:bidi="hi-IN"/>
        </w:rPr>
        <w:t xml:space="preserve">Администрации </w:t>
      </w:r>
      <w:proofErr w:type="spellStart"/>
      <w:r>
        <w:rPr>
          <w:rFonts w:eastAsia="Lucida Sans Unicode" w:cs="Tahoma"/>
          <w:color w:val="000000"/>
          <w:kern w:val="2"/>
          <w:lang w:eastAsia="hi-IN" w:bidi="hi-IN"/>
        </w:rPr>
        <w:t>Красненского</w:t>
      </w:r>
      <w:proofErr w:type="spellEnd"/>
      <w:r>
        <w:rPr>
          <w:rFonts w:eastAsia="Lucida Sans Unicode" w:cs="Tahoma"/>
          <w:color w:val="000000"/>
          <w:kern w:val="2"/>
          <w:lang w:eastAsia="hi-IN" w:bidi="hi-IN"/>
        </w:rPr>
        <w:t xml:space="preserve"> сельсовета</w:t>
      </w: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9D102E" w:rsidRDefault="009D102E" w:rsidP="009D10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контрольно-номерного учета 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(обращений граждан или личного приема граждан)</w:t>
      </w:r>
    </w:p>
    <w:p w:rsidR="009D102E" w:rsidRDefault="009D102E" w:rsidP="009D10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20___ году</w:t>
      </w:r>
    </w:p>
    <w:p w:rsidR="009D102E" w:rsidRDefault="009D102E" w:rsidP="009D10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Начат  "__" __________ 20___ г.</w:t>
      </w:r>
    </w:p>
    <w:p w:rsidR="009D102E" w:rsidRDefault="009D102E" w:rsidP="009D10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Окончен  "__" ________ 20 ___ г.</w:t>
      </w:r>
    </w:p>
    <w:p w:rsidR="009D102E" w:rsidRDefault="009D102E" w:rsidP="009D10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На _________ листах</w:t>
      </w:r>
    </w:p>
    <w:p w:rsidR="009D102E" w:rsidRDefault="009D102E" w:rsidP="009D10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102E" w:rsidRDefault="009D102E" w:rsidP="009D10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60" w:type="dxa"/>
        <w:tblInd w:w="-7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83"/>
        <w:gridCol w:w="1889"/>
        <w:gridCol w:w="1889"/>
        <w:gridCol w:w="1747"/>
      </w:tblGrid>
      <w:tr w:rsidR="009D102E" w:rsidTr="009D102E"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Порядковый   </w:t>
            </w:r>
            <w:r>
              <w:rPr>
                <w:sz w:val="28"/>
                <w:szCs w:val="28"/>
                <w:lang w:eastAsia="en-US"/>
              </w:rPr>
              <w:br/>
              <w:t>регистрационный</w:t>
            </w:r>
            <w:r>
              <w:rPr>
                <w:sz w:val="28"/>
                <w:szCs w:val="28"/>
                <w:lang w:eastAsia="en-US"/>
              </w:rPr>
              <w:br/>
              <w:t xml:space="preserve">номер     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 и</w:t>
            </w:r>
            <w:r>
              <w:rPr>
                <w:sz w:val="28"/>
                <w:szCs w:val="28"/>
                <w:lang w:eastAsia="en-US"/>
              </w:rPr>
              <w:br/>
              <w:t xml:space="preserve">инициалы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Кому передано</w:t>
            </w:r>
            <w:r>
              <w:rPr>
                <w:sz w:val="28"/>
                <w:szCs w:val="28"/>
                <w:lang w:eastAsia="en-US"/>
              </w:rPr>
              <w:br/>
              <w:t xml:space="preserve">(фамилия и  </w:t>
            </w:r>
            <w:r>
              <w:rPr>
                <w:sz w:val="28"/>
                <w:szCs w:val="28"/>
                <w:lang w:eastAsia="en-US"/>
              </w:rPr>
              <w:br/>
              <w:t xml:space="preserve">дата)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Когда    </w:t>
            </w:r>
            <w:r>
              <w:rPr>
                <w:sz w:val="28"/>
                <w:szCs w:val="28"/>
                <w:lang w:eastAsia="en-US"/>
              </w:rPr>
              <w:br/>
              <w:t xml:space="preserve">направлено 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9D102E" w:rsidTr="009D102E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D102E" w:rsidTr="009D102E"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D102E" w:rsidRDefault="009D102E" w:rsidP="009D10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Приложение № 2</w:t>
      </w: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16.03.2016 г.  № 19                                                                             </w:t>
      </w: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График личного приёма граждан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руководителями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2235"/>
        <w:gridCol w:w="4110"/>
        <w:gridCol w:w="3144"/>
      </w:tblGrid>
      <w:tr w:rsidR="009D102E" w:rsidTr="009D10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E" w:rsidRDefault="009D10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E" w:rsidRDefault="009D10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E" w:rsidRDefault="009D10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и часы приёма</w:t>
            </w:r>
          </w:p>
        </w:tc>
      </w:tr>
      <w:tr w:rsidR="009D102E" w:rsidTr="009D10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E" w:rsidRDefault="009D10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Юшков </w:t>
            </w:r>
          </w:p>
          <w:p w:rsidR="009D102E" w:rsidRDefault="009D10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Александрович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E" w:rsidRDefault="009D10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сельсовета, Глава Администрации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E" w:rsidRDefault="009D10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Каждые вторник и четверг с 13.00 до 16.00</w:t>
            </w:r>
          </w:p>
          <w:p w:rsidR="009D102E" w:rsidRDefault="009D10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F7F88" w:rsidRDefault="003F7F88"/>
    <w:p w:rsidR="003C71BD" w:rsidRDefault="003C71BD"/>
    <w:sectPr w:rsidR="003C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4F03"/>
    <w:multiLevelType w:val="hybridMultilevel"/>
    <w:tmpl w:val="C654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0A"/>
    <w:rsid w:val="003C71BD"/>
    <w:rsid w:val="003F7F88"/>
    <w:rsid w:val="009D102E"/>
    <w:rsid w:val="00E6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0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D102E"/>
    <w:pPr>
      <w:ind w:left="720"/>
      <w:contextualSpacing/>
    </w:pPr>
  </w:style>
  <w:style w:type="table" w:styleId="a5">
    <w:name w:val="Table Grid"/>
    <w:basedOn w:val="a1"/>
    <w:rsid w:val="009D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9D1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0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D102E"/>
    <w:pPr>
      <w:ind w:left="720"/>
      <w:contextualSpacing/>
    </w:pPr>
  </w:style>
  <w:style w:type="table" w:styleId="a5">
    <w:name w:val="Table Grid"/>
    <w:basedOn w:val="a1"/>
    <w:rsid w:val="009D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9D1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1764</Words>
  <Characters>10056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2016-03-17T06:18:00Z</dcterms:created>
  <dcterms:modified xsi:type="dcterms:W3CDTF">2016-03-18T01:33:00Z</dcterms:modified>
</cp:coreProperties>
</file>