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1D" w:rsidRPr="00CE5A1D" w:rsidRDefault="00CE5A1D" w:rsidP="00CE5A1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E5A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КРАСНОЯРСКИЙ КРАЙ БАЛАХТИНСКИЙ РАЙОН</w:t>
      </w:r>
    </w:p>
    <w:p w:rsidR="00CE5A1D" w:rsidRPr="00CE5A1D" w:rsidRDefault="00CE5A1D" w:rsidP="00CE5A1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E5A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CE5A1D" w:rsidRPr="00CE5A1D" w:rsidRDefault="00CE5A1D" w:rsidP="00CE5A1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E5A1D" w:rsidRPr="00CE5A1D" w:rsidRDefault="00CE5A1D" w:rsidP="00CE5A1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E5A1D" w:rsidRPr="00CE5A1D" w:rsidRDefault="00CE5A1D" w:rsidP="00CE5A1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РЕШЕНИЕ</w:t>
      </w:r>
    </w:p>
    <w:p w:rsidR="00CE5A1D" w:rsidRPr="00CE5A1D" w:rsidRDefault="00CE5A1D" w:rsidP="00CE5A1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5A1D" w:rsidRPr="00CE5A1D" w:rsidRDefault="00CE5A1D" w:rsidP="00CE5A1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5A1D" w:rsidRPr="00CE5A1D" w:rsidRDefault="00CE5A1D" w:rsidP="00CE5A1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10.03.2016 г.</w:t>
      </w:r>
      <w:r w:rsidRPr="00CE5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CE5A1D">
        <w:rPr>
          <w:rFonts w:ascii="Times New Roman" w:eastAsia="Calibri" w:hAnsi="Times New Roman" w:cs="Times New Roman"/>
          <w:sz w:val="28"/>
          <w:szCs w:val="28"/>
          <w:lang w:eastAsia="ru-RU"/>
        </w:rPr>
        <w:t>д. Красная</w:t>
      </w:r>
      <w:r w:rsidRPr="00CE5A1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5-16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</w:p>
    <w:p w:rsidR="00CE5A1D" w:rsidRPr="00CE5A1D" w:rsidRDefault="00CE5A1D" w:rsidP="00CE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1D" w:rsidRPr="00CE5A1D" w:rsidRDefault="00CE5A1D" w:rsidP="00CE5A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</w:t>
      </w:r>
      <w:proofErr w:type="spellStart"/>
      <w:r w:rsidRPr="00CE5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Красненский</w:t>
      </w:r>
      <w:proofErr w:type="spellEnd"/>
      <w:r w:rsidRPr="00CE5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Балахтинского района</w:t>
      </w:r>
    </w:p>
    <w:p w:rsidR="00CE5A1D" w:rsidRPr="00CE5A1D" w:rsidRDefault="00CE5A1D" w:rsidP="00CE5A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A1D" w:rsidRPr="00CE5A1D" w:rsidRDefault="00CE5A1D" w:rsidP="00CE5A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A1D" w:rsidRPr="00CE5A1D" w:rsidRDefault="00CE5A1D" w:rsidP="00CE5A1D">
      <w:pPr>
        <w:widowControl w:val="0"/>
        <w:tabs>
          <w:tab w:val="left" w:pos="-2410"/>
        </w:tabs>
        <w:autoSpaceDE w:val="0"/>
        <w:autoSpaceDN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 соответствии со ст. </w:t>
      </w:r>
      <w:r w:rsidR="008A2E84">
        <w:rPr>
          <w:rFonts w:ascii="Times New Roman" w:eastAsia="Times New Roman" w:hAnsi="Times New Roman" w:cs="Times New Roman"/>
          <w:sz w:val="28"/>
          <w:szCs w:val="20"/>
          <w:lang w:eastAsia="ru-RU"/>
        </w:rPr>
        <w:t>29.4</w:t>
      </w:r>
      <w:r w:rsidRPr="00CE5A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Градостроительного кодекса Российской Федерации, руководствуясь ст. 23, 27 Устава </w:t>
      </w:r>
      <w:proofErr w:type="spellStart"/>
      <w:r w:rsidRPr="00CE5A1D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Красненского</w:t>
      </w:r>
      <w:proofErr w:type="spellEnd"/>
      <w:r w:rsidRPr="00CE5A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 Балахтинского района</w:t>
      </w:r>
      <w:r w:rsidR="00002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Красноярского края</w:t>
      </w:r>
      <w:r w:rsidRPr="00CE5A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CE5A1D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Красненский</w:t>
      </w:r>
      <w:proofErr w:type="spellEnd"/>
      <w:r w:rsidRPr="00CE5A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сельский Совет депутатов </w:t>
      </w:r>
    </w:p>
    <w:p w:rsidR="00CE5A1D" w:rsidRPr="00CE5A1D" w:rsidRDefault="00CE5A1D" w:rsidP="00CE5A1D">
      <w:pPr>
        <w:widowControl w:val="0"/>
        <w:tabs>
          <w:tab w:val="left" w:pos="-2410"/>
        </w:tabs>
        <w:autoSpaceDE w:val="0"/>
        <w:autoSpaceDN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5A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CE5A1D" w:rsidRPr="00CE5A1D" w:rsidRDefault="00CE5A1D" w:rsidP="00CE5A1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Положение о составе, порядке подготовки и утверждения местных нормативов градостроительного проектирования муниципального образования </w:t>
      </w:r>
      <w:proofErr w:type="spellStart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Балахтинского района</w:t>
      </w:r>
      <w:r w:rsidR="0000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CE5A1D" w:rsidRPr="00CE5A1D" w:rsidRDefault="00CE5A1D" w:rsidP="00CE5A1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E5A1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CE5A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постановления оставляю за собой.</w:t>
      </w:r>
    </w:p>
    <w:p w:rsidR="00CE5A1D" w:rsidRPr="00CE5A1D" w:rsidRDefault="00CE5A1D" w:rsidP="00CE5A1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вступает в силу со дня его официального опубликования в газете « </w:t>
      </w:r>
      <w:proofErr w:type="spellStart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Красненские</w:t>
      </w:r>
      <w:proofErr w:type="spellEnd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 и подлежит размещению на официальном сайте администрации </w:t>
      </w:r>
      <w:proofErr w:type="spellStart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Балахтинского района в сети Интернет.</w:t>
      </w:r>
    </w:p>
    <w:p w:rsidR="00CE5A1D" w:rsidRPr="00CE5A1D" w:rsidRDefault="00CE5A1D" w:rsidP="00CE5A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1D" w:rsidRPr="00CE5A1D" w:rsidRDefault="00CE5A1D" w:rsidP="00CE5A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1D" w:rsidRPr="00CE5A1D" w:rsidRDefault="00CE5A1D" w:rsidP="00CE5A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1D" w:rsidRPr="00466D4B" w:rsidRDefault="00CE5A1D" w:rsidP="00CE5A1D">
      <w:pPr>
        <w:tabs>
          <w:tab w:val="left" w:pos="75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A1D" w:rsidRPr="00466D4B" w:rsidRDefault="00CE5A1D" w:rsidP="00CE5A1D">
      <w:pPr>
        <w:tabs>
          <w:tab w:val="left" w:pos="75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                                                          С.А. </w:t>
      </w:r>
      <w:proofErr w:type="spell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Нацаренус</w:t>
      </w:r>
      <w:proofErr w:type="spellEnd"/>
    </w:p>
    <w:p w:rsidR="00CE5A1D" w:rsidRDefault="00CE5A1D" w:rsidP="00CE5A1D">
      <w:pPr>
        <w:tabs>
          <w:tab w:val="left" w:pos="75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1D" w:rsidRDefault="00CE5A1D" w:rsidP="00CE5A1D">
      <w:pPr>
        <w:tabs>
          <w:tab w:val="left" w:pos="75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1D" w:rsidRPr="00466D4B" w:rsidRDefault="00CE5A1D" w:rsidP="00CE5A1D">
      <w:pPr>
        <w:tabs>
          <w:tab w:val="left" w:pos="75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1D" w:rsidRPr="00466D4B" w:rsidRDefault="00CE5A1D" w:rsidP="00CE5A1D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66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О.А. Юшков</w:t>
      </w:r>
    </w:p>
    <w:p w:rsidR="00CE5A1D" w:rsidRPr="00CE5A1D" w:rsidRDefault="00CE5A1D" w:rsidP="00CE5A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1D" w:rsidRPr="00CE5A1D" w:rsidRDefault="00CE5A1D" w:rsidP="00CE5A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1D" w:rsidRPr="00CE5A1D" w:rsidRDefault="00CE5A1D" w:rsidP="00CE5A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A1D" w:rsidRPr="00CE5A1D" w:rsidRDefault="00CE5A1D" w:rsidP="00CE5A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A1D" w:rsidRPr="00CE5A1D" w:rsidRDefault="00CE5A1D" w:rsidP="00CE5A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A1D" w:rsidRPr="00CE5A1D" w:rsidRDefault="00CE5A1D" w:rsidP="00CE5A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A1D" w:rsidRPr="00CE5A1D" w:rsidRDefault="00CE5A1D" w:rsidP="00CE5A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A1D" w:rsidRPr="00CE5A1D" w:rsidRDefault="00CE5A1D" w:rsidP="00CE5A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10.03.2016 г. </w:t>
      </w: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5-16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9"/>
      <w:bookmarkEnd w:id="1"/>
      <w:r w:rsidRPr="00CE5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СОСТАВЕ, ПОРЯДКЕ ПОДГОТОВКИ И УТВЕРЖДЕНИЯ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МЕСТНЫХ НОРМАТИВОВ ГРАДОСТРОИТЕЛЬНОГО ПРОЕКТИРОВАНИЯ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КРАСНЕНСКИЙ СЕЛЬСОВЕТ БАЛАХТИНСКОГО РАЙОНА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состав, порядок подготовки и утверждения местных нормативов градостроительного проектирования </w:t>
      </w:r>
      <w:proofErr w:type="spellStart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Балахтинского района.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Местные нормативы градостроительного проектирования </w:t>
      </w:r>
      <w:proofErr w:type="spellStart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Балахтинского района (далее по тексту - местные нормативы) разрабатываются с целью обеспечения благоприятных условий жизнедеятельности населения на территории </w:t>
      </w:r>
      <w:proofErr w:type="spellStart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Балахтинского района, предупреждения и устранения вредного воздействия на население факторов среды обитания.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Местные нормативы градостроительного проектирования </w:t>
      </w:r>
      <w:proofErr w:type="spellStart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Балахтинского района устанавливают совокупность расчетных показателей минимально допустимого уровня обеспеченности объектами местного значения </w:t>
      </w:r>
      <w:proofErr w:type="spellStart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Местные нормативы разрабатываются с учетом природно-климатических, экологических, геологических, социально-демографических, историко-культурных и других особенностей территории </w:t>
      </w:r>
      <w:proofErr w:type="spellStart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Балахтинского района, а также с учетом сложившейся застройки, использования территорий для размещения определенных видов застройки, обеспечения доступности для инвалидов, требованиями сохранения и приумножения историко-культурного и природного наследия.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1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 МЕСТНЫХ НОРМАТИВОВ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ПРОЕКТИРОВАНИЯ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нормативы градостроительного проектирования устанавливаются с учетом природно-климатических, социально-демографических, территориальных особенностей поселения и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</w:t>
      </w: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благоустройства территории.</w:t>
      </w:r>
      <w:proofErr w:type="gramEnd"/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невозможности установления точных минимальных расчетных показателей эти показатели могут регламентироваться путем описания соответствующих требований.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местных нормативов градостроительного проектирования осуществляется специализированной организацией (далее - организация-разработчик)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Красноярского края и нормативными  правовыми актами Балахтинского района, </w:t>
      </w:r>
      <w:proofErr w:type="spellStart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  <w:proofErr w:type="gramEnd"/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Подготовка проекта местных нормативов осуществляется в виде одного или нескольких документов.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(документ) должны содержать следующие сведения:</w:t>
      </w:r>
    </w:p>
    <w:p w:rsidR="00CE5A1D" w:rsidRPr="00CE5A1D" w:rsidRDefault="00CE5A1D" w:rsidP="00CE5A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A1D">
        <w:rPr>
          <w:rFonts w:ascii="Times New Roman" w:eastAsia="Calibri" w:hAnsi="Times New Roman" w:cs="Times New Roman"/>
          <w:sz w:val="28"/>
          <w:szCs w:val="28"/>
        </w:rPr>
        <w:t>основные понятия, используемые в местных нормативах;</w:t>
      </w:r>
    </w:p>
    <w:p w:rsidR="00CE5A1D" w:rsidRPr="00CE5A1D" w:rsidRDefault="00CE5A1D" w:rsidP="00CE5A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A1D">
        <w:rPr>
          <w:rFonts w:ascii="Times New Roman" w:eastAsia="Calibri" w:hAnsi="Times New Roman" w:cs="Times New Roman"/>
          <w:sz w:val="28"/>
          <w:szCs w:val="28"/>
        </w:rPr>
        <w:t>сферу применения местных нормативов;</w:t>
      </w:r>
    </w:p>
    <w:p w:rsidR="00CE5A1D" w:rsidRPr="00CE5A1D" w:rsidRDefault="00CE5A1D" w:rsidP="00CE5A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A1D">
        <w:rPr>
          <w:rFonts w:ascii="Times New Roman" w:eastAsia="Calibri" w:hAnsi="Times New Roman" w:cs="Times New Roman"/>
          <w:sz w:val="28"/>
          <w:szCs w:val="28"/>
        </w:rPr>
        <w:t>количественные показатели и качественные характеристики: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преобразования пространственной организации территории поселения, обеспечивающие современные стандарты организации территории района;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минимально необходимые размеры территорий под планируемое размещение объектов, обеспечивающих благоприятные условия жизнедеятельности человека, в том числе объектов социального и коммунально-бытового назначения, инженерной и транспортной инфраструктуры, благоустройства территории; 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доступности объектов для населения (включая инвалидов);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сохранения индивидуальных особенностей территории поселения.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ПОДГОТОВКИ И УТВЕРЖДЕНИЯ МЕСТНЫХ НОРМАТИВОВ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ПРОЕКТИРОВАНИЯ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Решение о подготовке местных нормативов градостроительного проектирования принимается администрацией </w:t>
      </w:r>
      <w:proofErr w:type="spellStart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Балахтинского района. В решении о подготовке проекта местных нормативов градостроительного проектирования определяются: название нормативов (норматива), определяется уполномоченный орган (или должностное лицо), ответственное за их подготовку, сроки подготовки и иные вопросы организации работ по подготовке местных нормативов градостроительного проектирования. 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Разработка местных нормативов градостроительного проектирования осуществляется при помощи Программы нормативов градостроительного проектирования, разработанной ООО «ИТП «Град», </w:t>
      </w: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позволяющей формировать нормативы градостроительного проектирования для каждого муниципального образования Красноярского края. 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Местные нормативы градостроительного проектирования утверждаются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местного самоуправления </w:t>
      </w: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Балахтинского района.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Утвержденные местные нормативы градостроительного проектирования подлежат обязательному опубликованию в средствах массовой информации и размещаются на официальном сайте администрации </w:t>
      </w:r>
      <w:proofErr w:type="spellStart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Балахтинского района, подлежат размещению в Федеральной государственной информационной системе территориального планирования в срок, не превышающий пять дней со дня утверждения указанных нормативов.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Изменения в местные нормативы градостроительного проектирования вносятся в порядке, установленном настоящим Положением для их подготовки и утверждения.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Местные нормативы градостроительного проектирования обязательны для применения всеми участниками градостроительной деятельности, осуществляемой на территории </w:t>
      </w:r>
      <w:proofErr w:type="spellStart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Балахтинского района.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Не допускается утверждение местных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ниже, чем в региональных нормативах градостроительного проектирования.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1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Местные нормативы градостроительного проектирования подготавливаются с учетом технических регламентов о безопасности в области территориального планирования и планировки территорий и не должны противоречить указанным техническим регламентам.</w:t>
      </w:r>
    </w:p>
    <w:p w:rsidR="00CE5A1D" w:rsidRPr="00CE5A1D" w:rsidRDefault="00CE5A1D" w:rsidP="00CE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1D" w:rsidRPr="00CE5A1D" w:rsidRDefault="00CE5A1D" w:rsidP="00CE5A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24F" w:rsidRDefault="00D2124F"/>
    <w:sectPr w:rsidR="00D2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462B"/>
    <w:multiLevelType w:val="hybridMultilevel"/>
    <w:tmpl w:val="E32A81EE"/>
    <w:lvl w:ilvl="0" w:tplc="F72E5C1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6F"/>
    <w:rsid w:val="00002184"/>
    <w:rsid w:val="000E456F"/>
    <w:rsid w:val="008A2E84"/>
    <w:rsid w:val="00CE5A1D"/>
    <w:rsid w:val="00D2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2016-03-11T03:59:00Z</dcterms:created>
  <dcterms:modified xsi:type="dcterms:W3CDTF">2016-03-16T02:00:00Z</dcterms:modified>
</cp:coreProperties>
</file>