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4B" w:rsidRPr="00466D4B" w:rsidRDefault="00466D4B" w:rsidP="00466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КРАЙ БАЛАХТИНСКИЙ РАЙОН</w:t>
      </w:r>
    </w:p>
    <w:p w:rsidR="00466D4B" w:rsidRPr="00466D4B" w:rsidRDefault="00466D4B" w:rsidP="00466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466D4B" w:rsidRPr="00466D4B" w:rsidRDefault="00466D4B" w:rsidP="00466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6D4B" w:rsidRPr="00466D4B" w:rsidRDefault="00466D4B" w:rsidP="00466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66D4B" w:rsidRPr="00466D4B" w:rsidRDefault="00D56E8F" w:rsidP="00466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46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466D4B" w:rsidRPr="00466D4B" w:rsidRDefault="00466D4B" w:rsidP="00466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D4B" w:rsidRPr="00466D4B" w:rsidRDefault="00466D4B" w:rsidP="00466D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6D4B" w:rsidRPr="00466D4B" w:rsidRDefault="00466D4B" w:rsidP="00466D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56E8F">
        <w:rPr>
          <w:rFonts w:ascii="Times New Roman" w:eastAsia="Calibri" w:hAnsi="Times New Roman" w:cs="Times New Roman"/>
          <w:sz w:val="28"/>
          <w:szCs w:val="28"/>
          <w:lang w:eastAsia="ru-RU"/>
        </w:rPr>
        <w:t>10.03.2016 г.</w:t>
      </w:r>
      <w:r w:rsidRPr="00466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D56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66D4B">
        <w:rPr>
          <w:rFonts w:ascii="Times New Roman" w:eastAsia="Calibri" w:hAnsi="Times New Roman" w:cs="Times New Roman"/>
          <w:sz w:val="28"/>
          <w:szCs w:val="28"/>
          <w:lang w:eastAsia="ru-RU"/>
        </w:rPr>
        <w:t>д. Красная</w:t>
      </w:r>
      <w:r w:rsidRPr="00466D4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</w:t>
      </w:r>
      <w:r w:rsidR="00D56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66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56E8F">
        <w:rPr>
          <w:rFonts w:ascii="Times New Roman" w:eastAsia="Calibri" w:hAnsi="Times New Roman" w:cs="Times New Roman"/>
          <w:sz w:val="28"/>
          <w:szCs w:val="28"/>
          <w:lang w:eastAsia="ru-RU"/>
        </w:rPr>
        <w:t>5-14 р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Красненского сельсовета</w:t>
      </w:r>
      <w:bookmarkStart w:id="0" w:name="_GoBack"/>
      <w:bookmarkEnd w:id="0"/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Балахтинского района 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right="3968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66D4B" w:rsidRPr="00466D4B" w:rsidRDefault="00466D4B" w:rsidP="00466D4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</w:pPr>
    </w:p>
    <w:p w:rsidR="00466D4B" w:rsidRPr="00466D4B" w:rsidRDefault="00466D4B" w:rsidP="00466D4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</w:pPr>
    </w:p>
    <w:p w:rsidR="00466D4B" w:rsidRPr="00466D4B" w:rsidRDefault="00466D4B" w:rsidP="004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Красненского сельсовета Балахтинского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сельсоветами Красноярского края», руководствуясь статьями 23, 65 Устава  Красненского сельсовета Балахтинского района Красноярского края, Красненский сельский Совет депутатов</w:t>
      </w:r>
      <w:r w:rsidRPr="00466D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66D4B" w:rsidRPr="00466D4B" w:rsidRDefault="00466D4B" w:rsidP="00466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66D4B" w:rsidRPr="00466D4B" w:rsidRDefault="00466D4B" w:rsidP="004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Красненского сельсовета Балахтинского района Красноярского края следующие изменения: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1.1. в статье 7: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изложить в следующей редакции: 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>1. К вопросам местного значения сельсовета относятся: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1) составление и рассмотрение проекта бюджета сельсовета, утверждение и исполнение бюджета сельсовета, осуществление контроля за его исполнением, составление и утверждение отчета об исполнении бюджета сельсовета;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2) установление, изменение и отмена местных налогов и сборов сельсовета;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3) владение, пользование и распоряжение имуществом, находящимся в муниципальной собственности сельсовета;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4) обеспечение первичных мер пожарной безопасности в границах населенных пунктов сельсовета;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5) создание условий для обеспечения жителей сельсовета услугами связи, общественного питания, торговли и бытового обслуживания;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6) создание условий для организации досуга и обеспечения жителей сельсовета услугами организаций культуры;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7) обеспечение условий для развития на территории сельсовета </w:t>
      </w: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сельсовета;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8) формирование архивных фондов сельсовета;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9) утверждение правил благоустройства территории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сельсовета, изменение, аннулирование таких наименований, размещение информации в государственном адресном реестре;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12) организация и осуществление мероприятий по работе с детьми и молодежью в поселении;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14) организация в границах сельсовета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15)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16) обеспечение проживающих в сельсовете и нуждающихся в жилых помещениях малоимущих граждан жилыми помещениями, организация 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сельсовета;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профилактику межнациональных (межэтнических) конфликтов;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19) участие в предупреждении и ликвидации последствий чрезвычайных ситуаций в границах сельсовета;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20) организация библиотечного обслуживания населения, комплектование и обеспечение сохранности библиотечных фондов библиотек сельсовета;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21)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сельсовете;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23) создание условий для массового отдыха жителей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сельсовета;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26) организация ритуальных услуг и содержание мест захоронения;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27) осуществление мероприятий по обеспечению безопасности людей на водных объектах, охране их жизни и здоровья;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28) осуществление муниципального лесного контроля;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29) предоставление помещения для работы на обслуживаемом административном участке сельсовета сотруднику, замещающему должность участкового уполномоченного полиции;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32) осуществление мер по противодействию коррупции в границах сельсовета;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работ.»;</w:t>
      </w:r>
    </w:p>
    <w:p w:rsidR="00466D4B" w:rsidRPr="00466D4B" w:rsidRDefault="00466D4B" w:rsidP="00466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статью 15 дополнить пунктом 2.1 следующего содержания: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Полномочия Главы сельсовета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466D4B" w:rsidRPr="00466D4B" w:rsidRDefault="00466D4B" w:rsidP="00466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пункт 2 статьи 16 изложить в следующей редакции:</w:t>
      </w:r>
    </w:p>
    <w:p w:rsidR="00466D4B" w:rsidRPr="00466D4B" w:rsidRDefault="00466D4B" w:rsidP="00466D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Глава поселения представляет Совету ежегодные отчеты о результатах своей деятельности, деятельности администрации и иных подведомственных ему органов местного самоуправления, в том числе о решении вопросов, поставленных Советом депутатов в порядке, установленном муниципальным нормативно-правовым актом.</w:t>
      </w:r>
    </w:p>
    <w:p w:rsidR="00466D4B" w:rsidRPr="00466D4B" w:rsidRDefault="00466D4B" w:rsidP="00466D4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пункт 6 статьи 28 изложить в следующей редакции:</w:t>
      </w:r>
    </w:p>
    <w:p w:rsidR="00466D4B" w:rsidRPr="00466D4B" w:rsidRDefault="00466D4B" w:rsidP="00466D4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На депутата Совета распространяются гарантии, предусмотренные законодательством.»;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статье 29: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дополнить пунктом 1.2 следующего содержания:</w:t>
      </w:r>
    </w:p>
    <w:p w:rsidR="00466D4B" w:rsidRPr="00466D4B" w:rsidRDefault="00466D4B" w:rsidP="004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466D4B" w:rsidRPr="00466D4B" w:rsidRDefault="00466D4B" w:rsidP="00466D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пункт 7 изложить в следующей редакции:</w:t>
      </w:r>
    </w:p>
    <w:p w:rsidR="00466D4B" w:rsidRPr="00466D4B" w:rsidRDefault="00466D4B" w:rsidP="00466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«7. Досрочно утративший свои полномочия депутат может вновь обрести их лишь в случае нового избрания. 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обстоятельствами.»;</w:t>
      </w:r>
    </w:p>
    <w:p w:rsidR="00466D4B" w:rsidRPr="00466D4B" w:rsidRDefault="00466D4B" w:rsidP="00466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подпункт 3 пункта 2 статьи 32.1 исключить;</w:t>
      </w:r>
    </w:p>
    <w:p w:rsidR="00466D4B" w:rsidRPr="00466D4B" w:rsidRDefault="00466D4B" w:rsidP="00466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в статье 39:</w:t>
      </w:r>
    </w:p>
    <w:p w:rsidR="00466D4B" w:rsidRPr="00466D4B" w:rsidRDefault="00466D4B" w:rsidP="00466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подпункт 3 пункта 2 изложить в следующей редакции: </w:t>
      </w:r>
    </w:p>
    <w:p w:rsidR="00466D4B" w:rsidRPr="00466D4B" w:rsidRDefault="00466D4B" w:rsidP="00466D4B">
      <w:pPr>
        <w:numPr>
          <w:ilvl w:val="1"/>
          <w:numId w:val="1"/>
        </w:numPr>
        <w:tabs>
          <w:tab w:val="num" w:pos="0"/>
        </w:tabs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застройки;»;</w:t>
      </w:r>
    </w:p>
    <w:p w:rsidR="00466D4B" w:rsidRPr="00466D4B" w:rsidRDefault="00466D4B" w:rsidP="00466D4B">
      <w:pPr>
        <w:numPr>
          <w:ilvl w:val="1"/>
          <w:numId w:val="1"/>
        </w:numPr>
        <w:tabs>
          <w:tab w:val="num" w:pos="0"/>
        </w:tabs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подпункт 4 пункта 2 изложить в следующей редакции:</w:t>
      </w:r>
    </w:p>
    <w:p w:rsidR="00466D4B" w:rsidRPr="00466D4B" w:rsidRDefault="00466D4B" w:rsidP="00466D4B">
      <w:pPr>
        <w:numPr>
          <w:ilvl w:val="1"/>
          <w:numId w:val="1"/>
        </w:num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вопросы о преобразовании сельсовета,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статью 57 удалить;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1.9. статью 60 изложить в следующей редакции: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60. Гарантии осуществления полномочий лиц, замещающих муниципальные должности на постоянной основе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Главе поселения и депутату, осуществляющему свои полномочия на постоянной основе (далее - лица, замещающие муниципальные должности на постоянной основе), устанавливаются следующие гарантии: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</w:t>
      </w:r>
      <w:r w:rsidRPr="00466D4B">
        <w:rPr>
          <w:rFonts w:ascii="Calibri" w:eastAsia="Times New Roman" w:hAnsi="Calibri" w:cs="Calibri"/>
          <w:sz w:val="28"/>
          <w:szCs w:val="28"/>
          <w:lang w:eastAsia="ru-RU"/>
        </w:rPr>
        <w:t>»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 на своевременное и в полном объеме получение денежного вознаграждения в размере, определяемом муниципальными правовыми актами, принятыми в соответствии с законами края;</w:t>
      </w:r>
    </w:p>
    <w:p w:rsidR="00466D4B" w:rsidRPr="00466D4B" w:rsidRDefault="00466D4B" w:rsidP="00466D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возмещение расходов, связанных со служебной командировкой, а 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 дополнительным профессиональным образованием</w:t>
      </w:r>
      <w:r w:rsidRPr="00466D4B">
        <w:rPr>
          <w:rFonts w:ascii="Calibri" w:eastAsia="Times New Roman" w:hAnsi="Calibri" w:cs="Calibri"/>
          <w:sz w:val="28"/>
          <w:szCs w:val="28"/>
          <w:lang w:eastAsia="ru-RU"/>
        </w:rPr>
        <w:t>»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информации и материалов, необходимых для исполнения полномочий по вопросам местного значения, от находящихся на территории муниципального образования органов местного самоуправления, а в случаях, установленных федеральными законами, - организаций всех форм собственности, общественных объединений и их должностных лиц по письменному запросу;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отдых, обеспечиваемый установлением нормальной продолжительности рабочего (служебного) времени, предоставлением выходных и нерабочих праздничных дней, а также ежегодного оплачиваемого отпуска продолжительностью не более 52 календарных дней, а также ежегодного дополнительного оплачиваемого отпуска в связи с работой в местностях с особыми климатическими условиями, предоставляемого в соответствии с законодательством Российской Федерации;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обязательное государственное страхование на случай причинения вреда здоровью и имуществу,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прекращения, но наступивших в связи с исполнением полномочий;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7)  пенсионное обеспечение за выслугу лет в размере и на условиях, установленных настоящим Уставом;</w:t>
      </w:r>
    </w:p>
    <w:p w:rsidR="00466D4B" w:rsidRPr="00466D4B" w:rsidRDefault="00466D4B" w:rsidP="00466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дополнительное профессиональное образование с сохранением на этот период замещаемой должности, денежного вознаграждения, и денежного поощрения.</w:t>
      </w:r>
    </w:p>
    <w:p w:rsidR="00466D4B" w:rsidRPr="00466D4B" w:rsidRDefault="00466D4B" w:rsidP="004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Решения возложить на Главу Красненского сельсовета О.А. Юшкова</w:t>
      </w:r>
    </w:p>
    <w:p w:rsidR="00466D4B" w:rsidRPr="00466D4B" w:rsidRDefault="00466D4B" w:rsidP="004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 в силу в  день, следующий за днем официального опубликования (обнародования).</w:t>
      </w:r>
    </w:p>
    <w:p w:rsidR="00466D4B" w:rsidRPr="00466D4B" w:rsidRDefault="00466D4B" w:rsidP="0046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обязан опубликовать (обнародовать) зарегистрированное Решение о внесении изменений и дополнений в Устав сельсовета, в течении семи дней со дня его поступления из Управления Министерства юстиции Российской Федерации по Красноярскому краю. </w:t>
      </w:r>
    </w:p>
    <w:p w:rsidR="00466D4B" w:rsidRPr="00466D4B" w:rsidRDefault="00466D4B" w:rsidP="00466D4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4B" w:rsidRPr="00466D4B" w:rsidRDefault="00466D4B" w:rsidP="00466D4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4B" w:rsidRPr="00466D4B" w:rsidRDefault="00466D4B" w:rsidP="00466D4B">
      <w:pPr>
        <w:tabs>
          <w:tab w:val="left" w:pos="753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Красненского </w:t>
      </w:r>
    </w:p>
    <w:p w:rsidR="00466D4B" w:rsidRPr="00466D4B" w:rsidRDefault="00466D4B" w:rsidP="00466D4B">
      <w:pPr>
        <w:tabs>
          <w:tab w:val="left" w:pos="753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   С.А. Нацаренус</w:t>
      </w:r>
    </w:p>
    <w:p w:rsidR="00466D4B" w:rsidRDefault="00466D4B" w:rsidP="00466D4B">
      <w:pPr>
        <w:tabs>
          <w:tab w:val="left" w:pos="753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F" w:rsidRDefault="00D56E8F" w:rsidP="00466D4B">
      <w:pPr>
        <w:tabs>
          <w:tab w:val="left" w:pos="753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8F" w:rsidRPr="00466D4B" w:rsidRDefault="00D56E8F" w:rsidP="00466D4B">
      <w:pPr>
        <w:tabs>
          <w:tab w:val="left" w:pos="753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4B" w:rsidRPr="00466D4B" w:rsidRDefault="00466D4B" w:rsidP="00466D4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6D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Красненского сельсовета</w:t>
      </w:r>
      <w:r w:rsidRPr="00466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О.А. Юшков</w:t>
      </w:r>
    </w:p>
    <w:p w:rsidR="00466D4B" w:rsidRPr="00466D4B" w:rsidRDefault="00466D4B" w:rsidP="00466D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6531" w:rsidRDefault="00F16531" w:rsidP="00466D4B">
      <w:pPr>
        <w:ind w:left="426" w:hanging="426"/>
      </w:pPr>
    </w:p>
    <w:p w:rsidR="00C91A74" w:rsidRDefault="00C91A74">
      <w:pPr>
        <w:ind w:left="426" w:hanging="426"/>
      </w:pPr>
    </w:p>
    <w:sectPr w:rsidR="00C9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12"/>
    <w:rsid w:val="00466D4B"/>
    <w:rsid w:val="00834D12"/>
    <w:rsid w:val="00C91A74"/>
    <w:rsid w:val="00D56E8F"/>
    <w:rsid w:val="00F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2167</Words>
  <Characters>12352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2016-03-11T02:13:00Z</dcterms:created>
  <dcterms:modified xsi:type="dcterms:W3CDTF">2016-04-20T08:22:00Z</dcterms:modified>
</cp:coreProperties>
</file>