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D6" w:rsidRPr="002B0A6F" w:rsidRDefault="004D6DD6" w:rsidP="004D6DD6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</w:p>
    <w:p w:rsidR="004D6DD6" w:rsidRPr="002B0A6F" w:rsidRDefault="004D6DD6" w:rsidP="004D6DD6">
      <w:pPr>
        <w:jc w:val="center"/>
        <w:rPr>
          <w:rFonts w:ascii="Arial" w:hAnsi="Arial" w:cs="Arial"/>
          <w:b/>
          <w:lang w:eastAsia="en-US"/>
        </w:rPr>
      </w:pPr>
      <w:r w:rsidRPr="002B0A6F">
        <w:rPr>
          <w:rFonts w:ascii="Arial" w:hAnsi="Arial" w:cs="Arial"/>
          <w:b/>
        </w:rPr>
        <w:t>КРАСНОЯРСКИЙ КРАЙ БАЛАХТИНСКИЙ РАЙОН</w:t>
      </w:r>
    </w:p>
    <w:p w:rsidR="004D6DD6" w:rsidRPr="002B0A6F" w:rsidRDefault="004D6DD6" w:rsidP="004D6DD6">
      <w:pPr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КРАСНЕНСКИЙ СЕЛЬСКИЙ СОВЕТ ДЕПУТАТОВ</w:t>
      </w:r>
    </w:p>
    <w:p w:rsidR="004D6DD6" w:rsidRPr="002B0A6F" w:rsidRDefault="004D6DD6" w:rsidP="000B37E1">
      <w:pPr>
        <w:rPr>
          <w:rFonts w:ascii="Arial" w:hAnsi="Arial" w:cs="Arial"/>
          <w:b/>
        </w:rPr>
      </w:pPr>
    </w:p>
    <w:p w:rsidR="004D6DD6" w:rsidRPr="002B0A6F" w:rsidRDefault="004D6DD6" w:rsidP="000B37E1">
      <w:pPr>
        <w:spacing w:before="240" w:after="120"/>
        <w:jc w:val="center"/>
        <w:outlineLvl w:val="0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РЕШЕНИЕ</w:t>
      </w:r>
    </w:p>
    <w:p w:rsidR="004D6DD6" w:rsidRPr="002B0A6F" w:rsidRDefault="004D6DD6" w:rsidP="004D6DD6">
      <w:pPr>
        <w:spacing w:before="240" w:after="120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от  </w:t>
      </w:r>
      <w:r w:rsidR="00622820" w:rsidRPr="002B0A6F">
        <w:rPr>
          <w:rFonts w:ascii="Arial" w:hAnsi="Arial" w:cs="Arial"/>
        </w:rPr>
        <w:t>08.12.2016 г.</w:t>
      </w:r>
      <w:r w:rsidR="00F54982" w:rsidRPr="002B0A6F">
        <w:rPr>
          <w:rFonts w:ascii="Arial" w:hAnsi="Arial" w:cs="Arial"/>
        </w:rPr>
        <w:t xml:space="preserve">             </w:t>
      </w:r>
      <w:r w:rsidR="00622820" w:rsidRPr="002B0A6F">
        <w:rPr>
          <w:rFonts w:ascii="Arial" w:hAnsi="Arial" w:cs="Arial"/>
        </w:rPr>
        <w:t xml:space="preserve">               </w:t>
      </w:r>
      <w:r w:rsidR="002B0A6F">
        <w:rPr>
          <w:rFonts w:ascii="Arial" w:hAnsi="Arial" w:cs="Arial"/>
        </w:rPr>
        <w:t xml:space="preserve">    </w:t>
      </w:r>
      <w:r w:rsidR="00F54982" w:rsidRPr="002B0A6F">
        <w:rPr>
          <w:rFonts w:ascii="Arial" w:hAnsi="Arial" w:cs="Arial"/>
        </w:rPr>
        <w:t xml:space="preserve"> </w:t>
      </w:r>
      <w:r w:rsidRPr="002B0A6F">
        <w:rPr>
          <w:rFonts w:ascii="Arial" w:hAnsi="Arial" w:cs="Arial"/>
        </w:rPr>
        <w:t>д. Красная</w:t>
      </w:r>
      <w:r w:rsidRPr="002B0A6F">
        <w:rPr>
          <w:rFonts w:ascii="Arial" w:hAnsi="Arial" w:cs="Arial"/>
        </w:rPr>
        <w:tab/>
        <w:t xml:space="preserve">                                 №  </w:t>
      </w:r>
      <w:r w:rsidR="00622820" w:rsidRPr="002B0A6F">
        <w:rPr>
          <w:rFonts w:ascii="Arial" w:hAnsi="Arial" w:cs="Arial"/>
        </w:rPr>
        <w:t>10-35 р</w:t>
      </w:r>
    </w:p>
    <w:p w:rsidR="004D6DD6" w:rsidRPr="002B0A6F" w:rsidRDefault="004D6DD6" w:rsidP="004D6DD6">
      <w:pPr>
        <w:spacing w:before="240" w:after="120"/>
        <w:rPr>
          <w:rFonts w:ascii="Arial" w:hAnsi="Arial" w:cs="Arial"/>
        </w:rPr>
      </w:pPr>
    </w:p>
    <w:p w:rsidR="004D6DD6" w:rsidRPr="002B0A6F" w:rsidRDefault="004D6DD6" w:rsidP="004D6DD6">
      <w:pPr>
        <w:pStyle w:val="a3"/>
        <w:jc w:val="both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О внесении изменений в решение Красненского сельского Совета депутатов от 22.12.2009 г. № 30 « 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4D6DD6" w:rsidRPr="002B0A6F" w:rsidRDefault="004D6DD6" w:rsidP="004D6DD6">
      <w:pPr>
        <w:pStyle w:val="a3"/>
        <w:jc w:val="both"/>
        <w:rPr>
          <w:rFonts w:ascii="Arial" w:hAnsi="Arial" w:cs="Arial"/>
          <w:b/>
        </w:rPr>
      </w:pPr>
    </w:p>
    <w:p w:rsidR="004D6DD6" w:rsidRPr="002B0A6F" w:rsidRDefault="004D6DD6" w:rsidP="004D6DD6">
      <w:pPr>
        <w:pStyle w:val="a3"/>
        <w:jc w:val="both"/>
        <w:rPr>
          <w:rFonts w:ascii="Arial" w:hAnsi="Arial" w:cs="Arial"/>
          <w:b/>
        </w:rPr>
      </w:pPr>
    </w:p>
    <w:p w:rsidR="004D6DD6" w:rsidRPr="002B0A6F" w:rsidRDefault="004D6DD6" w:rsidP="004D6DD6">
      <w:pPr>
        <w:pStyle w:val="a3"/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В соответствии со ст. 86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Красненского сельсовета, Красненский сельский Совет депутатов</w:t>
      </w:r>
    </w:p>
    <w:p w:rsidR="004D6DD6" w:rsidRPr="002B0A6F" w:rsidRDefault="004D6DD6" w:rsidP="004D6DD6">
      <w:pPr>
        <w:pStyle w:val="a3"/>
        <w:jc w:val="both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РЕШИЛ:</w:t>
      </w:r>
    </w:p>
    <w:p w:rsidR="004D6DD6" w:rsidRPr="002B0A6F" w:rsidRDefault="004D6DD6" w:rsidP="004D6DD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Внести в решение Красненского сельского Совета депутатов от 22.12.2009 года № 30 «Об утверждении в новой редакции Положения об оплате труда депутатов, выборных должностных лиц местного самоуправления, осуществляющих свои полномочия на постоянной основе, членов выборных органов местного самоуправления Красненского сельсовета» изменения, изложив приложение № 1 в новой редакции (прилагается).</w:t>
      </w:r>
    </w:p>
    <w:p w:rsidR="004D6DD6" w:rsidRPr="002B0A6F" w:rsidRDefault="004D6DD6" w:rsidP="004D6DD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Привести штатное расписание администрации Красненского сельсовета в соответствие с приложением к настоящему решению.</w:t>
      </w:r>
    </w:p>
    <w:p w:rsidR="004D6DD6" w:rsidRPr="002B0A6F" w:rsidRDefault="004D6DD6" w:rsidP="004D6DD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Решение вступает в силу в день, следующий за днём его официального опубликования в газете «Красненские вести», и применяется к правоотношениям, возникшим с 01 января 2017 года.</w:t>
      </w:r>
    </w:p>
    <w:p w:rsidR="004D6DD6" w:rsidRPr="002B0A6F" w:rsidRDefault="004D6DD6" w:rsidP="004D6DD6">
      <w:pPr>
        <w:pStyle w:val="a3"/>
        <w:ind w:left="709"/>
        <w:jc w:val="both"/>
        <w:rPr>
          <w:rFonts w:ascii="Arial" w:hAnsi="Arial" w:cs="Arial"/>
        </w:rPr>
      </w:pPr>
    </w:p>
    <w:p w:rsidR="000B37E1" w:rsidRPr="002B0A6F" w:rsidRDefault="000B37E1" w:rsidP="004D6DD6">
      <w:pPr>
        <w:pStyle w:val="ConsPlusNormal"/>
        <w:ind w:left="-426" w:right="-1" w:firstLine="0"/>
        <w:rPr>
          <w:sz w:val="24"/>
          <w:szCs w:val="24"/>
        </w:rPr>
      </w:pPr>
    </w:p>
    <w:p w:rsidR="004D6DD6" w:rsidRPr="002B0A6F" w:rsidRDefault="004D6DD6" w:rsidP="004D6DD6">
      <w:pPr>
        <w:pStyle w:val="ConsPlusNormal"/>
        <w:ind w:left="-426" w:right="-1" w:firstLine="0"/>
        <w:rPr>
          <w:sz w:val="24"/>
          <w:szCs w:val="24"/>
        </w:rPr>
      </w:pPr>
      <w:r w:rsidRPr="002B0A6F">
        <w:rPr>
          <w:sz w:val="24"/>
          <w:szCs w:val="24"/>
        </w:rPr>
        <w:t>Председатель Красненского</w:t>
      </w:r>
    </w:p>
    <w:p w:rsidR="004D6DD6" w:rsidRPr="002B0A6F" w:rsidRDefault="004D6DD6" w:rsidP="004D6DD6">
      <w:pPr>
        <w:pStyle w:val="ConsPlusNormal"/>
        <w:ind w:left="-426" w:right="-1" w:firstLine="0"/>
        <w:rPr>
          <w:sz w:val="24"/>
          <w:szCs w:val="24"/>
        </w:rPr>
      </w:pPr>
      <w:r w:rsidRPr="002B0A6F">
        <w:rPr>
          <w:sz w:val="24"/>
          <w:szCs w:val="24"/>
        </w:rPr>
        <w:t>сельского Совета депутатов                                                               С.А. Нацаренус</w:t>
      </w:r>
    </w:p>
    <w:p w:rsidR="000B37E1" w:rsidRPr="002B0A6F" w:rsidRDefault="000B37E1" w:rsidP="000B37E1">
      <w:pPr>
        <w:ind w:left="-426" w:right="-1"/>
        <w:jc w:val="both"/>
        <w:rPr>
          <w:rFonts w:ascii="Arial" w:hAnsi="Arial" w:cs="Arial"/>
        </w:rPr>
      </w:pPr>
    </w:p>
    <w:p w:rsidR="000B37E1" w:rsidRPr="002B0A6F" w:rsidRDefault="000B37E1" w:rsidP="000B37E1">
      <w:pPr>
        <w:ind w:left="-426" w:right="-1"/>
        <w:jc w:val="both"/>
        <w:rPr>
          <w:rFonts w:ascii="Arial" w:hAnsi="Arial" w:cs="Arial"/>
        </w:rPr>
      </w:pPr>
    </w:p>
    <w:p w:rsidR="000B37E1" w:rsidRPr="002B0A6F" w:rsidRDefault="000B37E1" w:rsidP="000B37E1">
      <w:pPr>
        <w:ind w:left="-426" w:right="-1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Глава  Красненского сельсовета                                                         О.А. Юшков                      </w:t>
      </w:r>
    </w:p>
    <w:p w:rsidR="004D6DD6" w:rsidRPr="002B0A6F" w:rsidRDefault="004D6DD6" w:rsidP="004D6DD6">
      <w:pPr>
        <w:pStyle w:val="ConsPlusNormal"/>
        <w:ind w:left="-426" w:right="-1" w:firstLine="0"/>
        <w:rPr>
          <w:sz w:val="24"/>
          <w:szCs w:val="24"/>
        </w:rPr>
      </w:pPr>
    </w:p>
    <w:p w:rsidR="000B37E1" w:rsidRDefault="000B37E1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2B0A6F" w:rsidRPr="002B0A6F" w:rsidRDefault="002B0A6F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</w:p>
    <w:p w:rsidR="004D6DD6" w:rsidRPr="002B0A6F" w:rsidRDefault="004D6DD6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2B0A6F">
        <w:rPr>
          <w:rFonts w:ascii="Arial" w:hAnsi="Arial" w:cs="Arial"/>
        </w:rPr>
        <w:lastRenderedPageBreak/>
        <w:t>Приложение к решению</w:t>
      </w:r>
    </w:p>
    <w:p w:rsidR="004D6DD6" w:rsidRPr="002B0A6F" w:rsidRDefault="004D6DD6" w:rsidP="004D6DD6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2B0A6F">
        <w:rPr>
          <w:rFonts w:ascii="Arial" w:hAnsi="Arial" w:cs="Arial"/>
        </w:rPr>
        <w:t>Красненского сельского</w:t>
      </w:r>
    </w:p>
    <w:p w:rsidR="004D6DD6" w:rsidRPr="002B0A6F" w:rsidRDefault="004D6DD6" w:rsidP="004D6DD6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Совета депутатов </w:t>
      </w:r>
    </w:p>
    <w:p w:rsidR="004D6DD6" w:rsidRPr="002B0A6F" w:rsidRDefault="004D6DD6" w:rsidP="004D6DD6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rFonts w:ascii="Arial" w:hAnsi="Arial" w:cs="Arial"/>
        </w:rPr>
      </w:pPr>
      <w:r w:rsidRPr="002B0A6F">
        <w:rPr>
          <w:rFonts w:ascii="Arial" w:hAnsi="Arial" w:cs="Arial"/>
        </w:rPr>
        <w:t>от 08.12.2016  г.  № 10-35 р</w:t>
      </w:r>
    </w:p>
    <w:p w:rsidR="004D6DD6" w:rsidRPr="002B0A6F" w:rsidRDefault="004D6DD6" w:rsidP="004D6DD6">
      <w:pPr>
        <w:widowControl w:val="0"/>
        <w:autoSpaceDE w:val="0"/>
        <w:autoSpaceDN w:val="0"/>
        <w:adjustRightInd w:val="0"/>
        <w:ind w:left="5664" w:firstLine="540"/>
        <w:jc w:val="right"/>
        <w:rPr>
          <w:rFonts w:ascii="Arial" w:hAnsi="Arial" w:cs="Arial"/>
        </w:rPr>
      </w:pPr>
    </w:p>
    <w:p w:rsidR="004D6DD6" w:rsidRPr="002B0A6F" w:rsidRDefault="004D6DD6" w:rsidP="004D6D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ПОЛОЖЕНИЕ</w:t>
      </w:r>
    </w:p>
    <w:p w:rsidR="004D6DD6" w:rsidRPr="002B0A6F" w:rsidRDefault="004D6DD6" w:rsidP="004D6D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4D6DD6" w:rsidRPr="002B0A6F" w:rsidRDefault="004D6DD6" w:rsidP="004D6D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КРАСНЕНСКОГО СЕЛЬСОВЕТА</w:t>
      </w:r>
    </w:p>
    <w:p w:rsidR="004D6DD6" w:rsidRPr="002B0A6F" w:rsidRDefault="004D6DD6" w:rsidP="004D6DD6">
      <w:pPr>
        <w:tabs>
          <w:tab w:val="left" w:pos="3686"/>
        </w:tabs>
        <w:ind w:firstLine="709"/>
        <w:jc w:val="both"/>
        <w:rPr>
          <w:rFonts w:ascii="Arial" w:hAnsi="Arial" w:cs="Arial"/>
          <w:b/>
        </w:rPr>
      </w:pPr>
    </w:p>
    <w:p w:rsidR="004D6DD6" w:rsidRPr="002B0A6F" w:rsidRDefault="004D6DD6" w:rsidP="004D6DD6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2B0A6F">
        <w:rPr>
          <w:rFonts w:ascii="Arial" w:hAnsi="Arial" w:cs="Arial"/>
          <w:color w:val="auto"/>
          <w:sz w:val="24"/>
          <w:szCs w:val="24"/>
        </w:rPr>
        <w:t>Общие положения</w:t>
      </w:r>
    </w:p>
    <w:p w:rsidR="004D6DD6" w:rsidRPr="002B0A6F" w:rsidRDefault="004D6DD6" w:rsidP="004D6DD6">
      <w:pPr>
        <w:pStyle w:val="a3"/>
        <w:ind w:left="720"/>
        <w:rPr>
          <w:rFonts w:ascii="Arial" w:hAnsi="Arial" w:cs="Arial"/>
          <w:b/>
        </w:rPr>
      </w:pPr>
    </w:p>
    <w:p w:rsidR="004D6DD6" w:rsidRPr="002B0A6F" w:rsidRDefault="004D6DD6" w:rsidP="004D6DD6">
      <w:pPr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  <w:b/>
        </w:rPr>
        <w:t> </w:t>
      </w:r>
      <w:r w:rsidRPr="002B0A6F">
        <w:rPr>
          <w:rFonts w:ascii="Arial" w:hAnsi="Arial" w:cs="Arial"/>
        </w:rPr>
        <w:t>1.</w:t>
      </w:r>
      <w:r w:rsidRPr="002B0A6F">
        <w:rPr>
          <w:rFonts w:ascii="Arial" w:hAnsi="Arial" w:cs="Arial"/>
          <w:b/>
        </w:rPr>
        <w:t xml:space="preserve"> </w:t>
      </w:r>
      <w:r w:rsidRPr="002B0A6F">
        <w:rPr>
          <w:rFonts w:ascii="Arial" w:hAnsi="Arial" w:cs="Arial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4D6DD6" w:rsidRPr="002B0A6F" w:rsidRDefault="004D6DD6" w:rsidP="004D6DD6">
      <w:pPr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администрации Красненского сельсовета.</w:t>
      </w:r>
    </w:p>
    <w:p w:rsidR="004D6DD6" w:rsidRPr="002B0A6F" w:rsidRDefault="004D6DD6" w:rsidP="004D6DD6">
      <w:pPr>
        <w:tabs>
          <w:tab w:val="left" w:pos="3686"/>
        </w:tabs>
        <w:ind w:firstLine="709"/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2 . Оплата труда выборных должностных лиц</w:t>
      </w:r>
    </w:p>
    <w:p w:rsidR="004D6DD6" w:rsidRPr="002B0A6F" w:rsidRDefault="004D6DD6" w:rsidP="004D6DD6">
      <w:pPr>
        <w:tabs>
          <w:tab w:val="left" w:pos="3686"/>
        </w:tabs>
        <w:ind w:firstLine="709"/>
        <w:jc w:val="center"/>
        <w:rPr>
          <w:rFonts w:ascii="Arial" w:hAnsi="Arial" w:cs="Arial"/>
          <w:b/>
        </w:rPr>
      </w:pPr>
    </w:p>
    <w:p w:rsidR="004D6DD6" w:rsidRPr="002B0A6F" w:rsidRDefault="004D6DD6" w:rsidP="004D6DD6">
      <w:pPr>
        <w:ind w:firstLine="708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4D6DD6" w:rsidRPr="002B0A6F" w:rsidRDefault="004D6DD6" w:rsidP="004D6DD6">
      <w:pPr>
        <w:ind w:firstLine="708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4D6DD6" w:rsidRPr="002B0A6F" w:rsidRDefault="004D6DD6" w:rsidP="004D6DD6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4D6DD6" w:rsidRPr="002B0A6F" w:rsidRDefault="004D6DD6" w:rsidP="000B37E1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4D6DD6" w:rsidRPr="002B0A6F" w:rsidRDefault="004D6DD6" w:rsidP="004D6DD6">
      <w:pPr>
        <w:pStyle w:val="1"/>
        <w:numPr>
          <w:ilvl w:val="0"/>
          <w:numId w:val="0"/>
        </w:numPr>
        <w:ind w:left="709"/>
        <w:jc w:val="center"/>
        <w:rPr>
          <w:rFonts w:ascii="Arial" w:hAnsi="Arial" w:cs="Arial"/>
          <w:color w:val="auto"/>
          <w:sz w:val="24"/>
          <w:szCs w:val="24"/>
        </w:rPr>
      </w:pPr>
      <w:r w:rsidRPr="002B0A6F">
        <w:rPr>
          <w:rFonts w:ascii="Arial" w:hAnsi="Arial" w:cs="Arial"/>
          <w:color w:val="auto"/>
          <w:sz w:val="24"/>
          <w:szCs w:val="24"/>
        </w:rPr>
        <w:t>3.Индек</w:t>
      </w:r>
      <w:r w:rsidRPr="002B0A6F">
        <w:rPr>
          <w:rFonts w:ascii="Arial" w:hAnsi="Arial" w:cs="Arial"/>
          <w:i/>
          <w:color w:val="auto"/>
          <w:sz w:val="24"/>
          <w:szCs w:val="24"/>
        </w:rPr>
        <w:t>с</w:t>
      </w:r>
      <w:r w:rsidRPr="002B0A6F">
        <w:rPr>
          <w:rFonts w:ascii="Arial" w:hAnsi="Arial" w:cs="Arial"/>
          <w:color w:val="auto"/>
          <w:sz w:val="24"/>
          <w:szCs w:val="24"/>
        </w:rPr>
        <w:t>ация размеров оплаты труда</w:t>
      </w:r>
    </w:p>
    <w:p w:rsidR="004D6DD6" w:rsidRPr="002B0A6F" w:rsidRDefault="004D6DD6" w:rsidP="004D6DD6">
      <w:pPr>
        <w:tabs>
          <w:tab w:val="left" w:pos="3686"/>
        </w:tabs>
        <w:ind w:left="720"/>
        <w:rPr>
          <w:rFonts w:ascii="Arial" w:hAnsi="Arial" w:cs="Arial"/>
          <w:b/>
        </w:rPr>
      </w:pPr>
    </w:p>
    <w:p w:rsidR="004D6DD6" w:rsidRPr="002B0A6F" w:rsidRDefault="004D6DD6" w:rsidP="004D6DD6">
      <w:pPr>
        <w:pStyle w:val="a4"/>
        <w:tabs>
          <w:tab w:val="left" w:pos="3686"/>
        </w:tabs>
        <w:rPr>
          <w:rFonts w:ascii="Arial" w:hAnsi="Arial" w:cs="Arial"/>
          <w:b/>
        </w:rPr>
      </w:pPr>
    </w:p>
    <w:p w:rsidR="004D6DD6" w:rsidRPr="002B0A6F" w:rsidRDefault="004D6DD6" w:rsidP="004D6DD6">
      <w:pPr>
        <w:ind w:firstLine="720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Индексация (увеличение) размеров оплаты труда выборных должностных лиц осуществляется в соответствии с Законом края о краевом бюджете на соответствующий финансовый год и внесением изменений в настоящее Положение.</w:t>
      </w:r>
    </w:p>
    <w:p w:rsidR="004D6DD6" w:rsidRPr="002B0A6F" w:rsidRDefault="004D6DD6" w:rsidP="004D6DD6">
      <w:pPr>
        <w:ind w:firstLine="720"/>
        <w:jc w:val="both"/>
        <w:rPr>
          <w:rFonts w:ascii="Arial" w:hAnsi="Arial" w:cs="Arial"/>
        </w:rPr>
      </w:pPr>
    </w:p>
    <w:p w:rsidR="004D6DD6" w:rsidRPr="002B0A6F" w:rsidRDefault="004D6DD6" w:rsidP="004D6DD6">
      <w:pPr>
        <w:pStyle w:val="a4"/>
        <w:numPr>
          <w:ilvl w:val="0"/>
          <w:numId w:val="6"/>
        </w:numPr>
        <w:tabs>
          <w:tab w:val="left" w:pos="3686"/>
        </w:tabs>
        <w:jc w:val="center"/>
        <w:rPr>
          <w:rFonts w:ascii="Arial" w:hAnsi="Arial" w:cs="Arial"/>
          <w:b/>
        </w:rPr>
      </w:pPr>
      <w:r w:rsidRPr="002B0A6F">
        <w:rPr>
          <w:rFonts w:ascii="Arial" w:hAnsi="Arial" w:cs="Arial"/>
          <w:b/>
        </w:rPr>
        <w:t>Вступление настоящего Положения в силу</w:t>
      </w:r>
    </w:p>
    <w:p w:rsidR="004D6DD6" w:rsidRPr="002B0A6F" w:rsidRDefault="004D6DD6" w:rsidP="004D6DD6">
      <w:pPr>
        <w:pStyle w:val="a4"/>
        <w:tabs>
          <w:tab w:val="left" w:pos="3686"/>
        </w:tabs>
        <w:rPr>
          <w:rFonts w:ascii="Arial" w:hAnsi="Arial" w:cs="Arial"/>
          <w:b/>
        </w:rPr>
      </w:pPr>
    </w:p>
    <w:p w:rsidR="004D6DD6" w:rsidRPr="002B0A6F" w:rsidRDefault="004D6DD6" w:rsidP="004D6DD6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2B0A6F">
        <w:rPr>
          <w:rFonts w:ascii="Arial" w:hAnsi="Arial" w:cs="Arial"/>
        </w:rPr>
        <w:t>1. Настоящее Положение  вступает в силу после его официального опубликования в газете «Красненские вести».</w:t>
      </w:r>
    </w:p>
    <w:p w:rsidR="004D6DD6" w:rsidRPr="002B0A6F" w:rsidRDefault="004D6DD6" w:rsidP="004D6DD6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rPr>
          <w:rFonts w:ascii="Arial" w:hAnsi="Arial" w:cs="Arial"/>
        </w:rPr>
      </w:pPr>
    </w:p>
    <w:p w:rsidR="000B37E1" w:rsidRPr="002B0A6F" w:rsidRDefault="000B37E1" w:rsidP="004D6DD6">
      <w:pPr>
        <w:tabs>
          <w:tab w:val="left" w:pos="3686"/>
        </w:tabs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ind w:left="4860"/>
        <w:rPr>
          <w:rFonts w:ascii="Arial" w:hAnsi="Arial" w:cs="Arial"/>
        </w:rPr>
      </w:pPr>
      <w:r w:rsidRPr="002B0A6F">
        <w:rPr>
          <w:rFonts w:ascii="Arial" w:hAnsi="Arial" w:cs="Arial"/>
        </w:rPr>
        <w:lastRenderedPageBreak/>
        <w:t xml:space="preserve">Приложение 1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4D6DD6" w:rsidRPr="002B0A6F" w:rsidRDefault="004D6DD6" w:rsidP="004D6DD6">
      <w:pPr>
        <w:tabs>
          <w:tab w:val="left" w:pos="3686"/>
        </w:tabs>
        <w:ind w:left="4860"/>
        <w:rPr>
          <w:rFonts w:ascii="Arial" w:hAnsi="Arial" w:cs="Arial"/>
        </w:rPr>
      </w:pPr>
      <w:r w:rsidRPr="002B0A6F">
        <w:rPr>
          <w:rFonts w:ascii="Arial" w:hAnsi="Arial" w:cs="Arial"/>
        </w:rPr>
        <w:t>Красненского сельсовета</w:t>
      </w:r>
    </w:p>
    <w:p w:rsidR="004D6DD6" w:rsidRPr="002B0A6F" w:rsidRDefault="004D6DD6" w:rsidP="004D6DD6">
      <w:pPr>
        <w:tabs>
          <w:tab w:val="left" w:pos="3686"/>
        </w:tabs>
        <w:ind w:left="4248" w:firstLine="709"/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ind w:firstLine="709"/>
        <w:jc w:val="right"/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  <w:r w:rsidRPr="002B0A6F">
        <w:rPr>
          <w:rFonts w:ascii="Arial" w:hAnsi="Arial" w:cs="Arial"/>
        </w:rPr>
        <w:t>Размеры</w:t>
      </w: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денежного вознаграждения депутатов, выборных должностных лиц, </w:t>
      </w: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осуществляющих свои полномочия на постоянной основе, </w:t>
      </w: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  <w:r w:rsidRPr="002B0A6F">
        <w:rPr>
          <w:rFonts w:ascii="Arial" w:hAnsi="Arial" w:cs="Arial"/>
        </w:rPr>
        <w:t xml:space="preserve">и членов выборных органов местного самоуправления </w:t>
      </w: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  <w:r w:rsidRPr="002B0A6F">
        <w:rPr>
          <w:rFonts w:ascii="Arial" w:hAnsi="Arial" w:cs="Arial"/>
        </w:rPr>
        <w:t>Красненского сельсовета</w:t>
      </w:r>
    </w:p>
    <w:p w:rsidR="004D6DD6" w:rsidRPr="002B0A6F" w:rsidRDefault="004D6DD6" w:rsidP="004D6DD6">
      <w:pPr>
        <w:tabs>
          <w:tab w:val="left" w:pos="3686"/>
        </w:tabs>
        <w:jc w:val="center"/>
        <w:rPr>
          <w:rFonts w:ascii="Arial" w:hAnsi="Arial" w:cs="Arial"/>
        </w:rPr>
      </w:pPr>
    </w:p>
    <w:p w:rsidR="004D6DD6" w:rsidRPr="002B0A6F" w:rsidRDefault="004D6DD6" w:rsidP="004D6DD6">
      <w:pPr>
        <w:tabs>
          <w:tab w:val="left" w:pos="3686"/>
        </w:tabs>
        <w:jc w:val="right"/>
        <w:rPr>
          <w:rFonts w:ascii="Arial" w:hAnsi="Arial" w:cs="Arial"/>
        </w:rPr>
      </w:pPr>
      <w:r w:rsidRPr="002B0A6F">
        <w:rPr>
          <w:rFonts w:ascii="Arial" w:hAnsi="Arial" w:cs="Arial"/>
        </w:rPr>
        <w:t>(рублей в месяц)</w:t>
      </w:r>
    </w:p>
    <w:tbl>
      <w:tblPr>
        <w:tblW w:w="9869" w:type="dxa"/>
        <w:tblLook w:val="01E0" w:firstRow="1" w:lastRow="1" w:firstColumn="1" w:lastColumn="1" w:noHBand="0" w:noVBand="0"/>
      </w:tblPr>
      <w:tblGrid>
        <w:gridCol w:w="6768"/>
        <w:gridCol w:w="3101"/>
      </w:tblGrid>
      <w:tr w:rsidR="004D6DD6" w:rsidRPr="002B0A6F" w:rsidTr="002B0A6F">
        <w:tc>
          <w:tcPr>
            <w:tcW w:w="6768" w:type="dxa"/>
            <w:vAlign w:val="center"/>
            <w:hideMark/>
          </w:tcPr>
          <w:p w:rsidR="004D6DD6" w:rsidRPr="002B0A6F" w:rsidRDefault="004D6DD6">
            <w:pPr>
              <w:tabs>
                <w:tab w:val="left" w:pos="368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B0A6F"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  <w:tc>
          <w:tcPr>
            <w:tcW w:w="3101" w:type="dxa"/>
            <w:vAlign w:val="center"/>
            <w:hideMark/>
          </w:tcPr>
          <w:p w:rsidR="004D6DD6" w:rsidRPr="002B0A6F" w:rsidRDefault="004D6DD6">
            <w:pPr>
              <w:tabs>
                <w:tab w:val="left" w:pos="368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B0A6F">
              <w:rPr>
                <w:rFonts w:ascii="Arial" w:hAnsi="Arial" w:cs="Arial"/>
                <w:lang w:eastAsia="en-US"/>
              </w:rPr>
              <w:t>Размер денежного вознаграждения</w:t>
            </w:r>
          </w:p>
        </w:tc>
      </w:tr>
      <w:tr w:rsidR="004D6DD6" w:rsidRPr="002B0A6F" w:rsidTr="002B0A6F">
        <w:tc>
          <w:tcPr>
            <w:tcW w:w="6768" w:type="dxa"/>
            <w:vAlign w:val="center"/>
            <w:hideMark/>
          </w:tcPr>
          <w:p w:rsidR="004D6DD6" w:rsidRPr="002B0A6F" w:rsidRDefault="004D6DD6">
            <w:pPr>
              <w:tabs>
                <w:tab w:val="left" w:pos="368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B0A6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  <w:tc>
          <w:tcPr>
            <w:tcW w:w="3101" w:type="dxa"/>
            <w:vAlign w:val="center"/>
            <w:hideMark/>
          </w:tcPr>
          <w:p w:rsidR="004D6DD6" w:rsidRPr="002B0A6F" w:rsidRDefault="004D6DD6">
            <w:pPr>
              <w:tabs>
                <w:tab w:val="left" w:pos="368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B0A6F">
              <w:rPr>
                <w:rFonts w:ascii="Arial" w:hAnsi="Arial" w:cs="Arial"/>
                <w:lang w:eastAsia="en-US"/>
              </w:rPr>
              <w:t>11687</w:t>
            </w:r>
          </w:p>
        </w:tc>
      </w:tr>
    </w:tbl>
    <w:p w:rsidR="004D6DD6" w:rsidRPr="002B0A6F" w:rsidRDefault="004D6DD6" w:rsidP="004D6DD6">
      <w:pPr>
        <w:tabs>
          <w:tab w:val="left" w:pos="3686"/>
        </w:tabs>
        <w:jc w:val="right"/>
        <w:rPr>
          <w:rFonts w:ascii="Arial" w:hAnsi="Arial" w:cs="Arial"/>
        </w:rPr>
      </w:pPr>
    </w:p>
    <w:p w:rsidR="004D6DD6" w:rsidRPr="002B0A6F" w:rsidRDefault="004D6DD6" w:rsidP="004D6DD6">
      <w:pPr>
        <w:jc w:val="center"/>
        <w:rPr>
          <w:rFonts w:ascii="Arial" w:hAnsi="Arial" w:cs="Arial"/>
        </w:rPr>
      </w:pPr>
    </w:p>
    <w:p w:rsidR="004D6DD6" w:rsidRPr="002B0A6F" w:rsidRDefault="004D6DD6" w:rsidP="004D6DD6">
      <w:pPr>
        <w:pStyle w:val="a3"/>
        <w:jc w:val="both"/>
        <w:rPr>
          <w:rFonts w:ascii="Arial" w:hAnsi="Arial" w:cs="Arial"/>
        </w:rPr>
      </w:pPr>
    </w:p>
    <w:p w:rsidR="004D6DD6" w:rsidRPr="002B0A6F" w:rsidRDefault="004D6DD6" w:rsidP="004D6DD6">
      <w:pPr>
        <w:rPr>
          <w:rFonts w:ascii="Arial" w:hAnsi="Arial" w:cs="Arial"/>
        </w:rPr>
      </w:pPr>
    </w:p>
    <w:p w:rsidR="004D6DD6" w:rsidRPr="002B0A6F" w:rsidRDefault="004D6DD6" w:rsidP="004D6DD6">
      <w:pPr>
        <w:rPr>
          <w:rFonts w:ascii="Arial" w:hAnsi="Arial" w:cs="Arial"/>
        </w:rPr>
      </w:pPr>
      <w:bookmarkStart w:id="0" w:name="_GoBack"/>
      <w:bookmarkEnd w:id="0"/>
    </w:p>
    <w:p w:rsidR="00E3687E" w:rsidRPr="002B0A6F" w:rsidRDefault="00E3687E">
      <w:pPr>
        <w:rPr>
          <w:rFonts w:ascii="Arial" w:hAnsi="Arial" w:cs="Arial"/>
        </w:rPr>
      </w:pPr>
    </w:p>
    <w:p w:rsidR="002B0A6F" w:rsidRPr="002B0A6F" w:rsidRDefault="002B0A6F">
      <w:pPr>
        <w:rPr>
          <w:rFonts w:ascii="Arial" w:hAnsi="Arial" w:cs="Arial"/>
        </w:rPr>
      </w:pPr>
    </w:p>
    <w:sectPr w:rsidR="002B0A6F" w:rsidRPr="002B0A6F" w:rsidSect="000B37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E25"/>
    <w:multiLevelType w:val="hybridMultilevel"/>
    <w:tmpl w:val="ADCE38A4"/>
    <w:lvl w:ilvl="0" w:tplc="853AA2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75612E"/>
    <w:multiLevelType w:val="multilevel"/>
    <w:tmpl w:val="490E17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1A4719"/>
    <w:multiLevelType w:val="hybridMultilevel"/>
    <w:tmpl w:val="A99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75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7C47072"/>
    <w:multiLevelType w:val="hybridMultilevel"/>
    <w:tmpl w:val="EA1CD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E"/>
    <w:rsid w:val="000B37E1"/>
    <w:rsid w:val="002B0A6F"/>
    <w:rsid w:val="003879D7"/>
    <w:rsid w:val="004D6DD6"/>
    <w:rsid w:val="004F095E"/>
    <w:rsid w:val="00622820"/>
    <w:rsid w:val="00E3687E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DD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D6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D6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DD6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D6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DD6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DD6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DD6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DD6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6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6D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D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6D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6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6D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6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DD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D6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D6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DD6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D6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DD6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DD6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DD6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DD6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6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6D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D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6D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6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6D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6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cp:lastPrinted>2016-12-08T02:15:00Z</cp:lastPrinted>
  <dcterms:created xsi:type="dcterms:W3CDTF">2016-12-08T02:04:00Z</dcterms:created>
  <dcterms:modified xsi:type="dcterms:W3CDTF">2016-12-22T07:13:00Z</dcterms:modified>
</cp:coreProperties>
</file>