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A" w:rsidRPr="00A31AB7" w:rsidRDefault="00C22A9A" w:rsidP="00C22A9A">
      <w:pPr>
        <w:jc w:val="center"/>
        <w:rPr>
          <w:rFonts w:ascii="Arial" w:hAnsi="Arial" w:cs="Arial"/>
          <w:b/>
        </w:rPr>
      </w:pPr>
      <w:r w:rsidRPr="00A31AB7">
        <w:rPr>
          <w:rFonts w:ascii="Arial" w:hAnsi="Arial" w:cs="Arial"/>
          <w:b/>
        </w:rPr>
        <w:t xml:space="preserve">АДМИНИСТРАЦИИ КРАСНЕНСКОГО СЕЛЬСОВЕТА </w:t>
      </w:r>
    </w:p>
    <w:p w:rsidR="00C22A9A" w:rsidRPr="00A31AB7" w:rsidRDefault="00C22A9A" w:rsidP="00C22A9A">
      <w:pPr>
        <w:jc w:val="center"/>
        <w:rPr>
          <w:rFonts w:ascii="Arial" w:hAnsi="Arial" w:cs="Arial"/>
          <w:b/>
        </w:rPr>
      </w:pPr>
      <w:r w:rsidRPr="00A31AB7">
        <w:rPr>
          <w:rFonts w:ascii="Arial" w:hAnsi="Arial" w:cs="Arial"/>
          <w:b/>
        </w:rPr>
        <w:t>БАЛАХТИНСКОГО РАЙОНА КРАСНОЯРСКОГО КРАЯ</w:t>
      </w:r>
    </w:p>
    <w:p w:rsidR="00C22A9A" w:rsidRPr="00A31AB7" w:rsidRDefault="00C22A9A" w:rsidP="00C22A9A">
      <w:pPr>
        <w:jc w:val="center"/>
        <w:rPr>
          <w:rFonts w:ascii="Arial" w:hAnsi="Arial" w:cs="Arial"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</w:rPr>
      </w:pPr>
      <w:r w:rsidRPr="00A31AB7">
        <w:rPr>
          <w:rFonts w:ascii="Arial" w:hAnsi="Arial" w:cs="Arial"/>
          <w:b/>
        </w:rPr>
        <w:t xml:space="preserve">ПОСТАНОВЛЕНИЕ  </w:t>
      </w:r>
    </w:p>
    <w:p w:rsidR="00C22A9A" w:rsidRPr="00A31AB7" w:rsidRDefault="00C22A9A" w:rsidP="00C22A9A">
      <w:pPr>
        <w:jc w:val="center"/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от 08.12.2016 г.                            </w:t>
      </w:r>
      <w:r w:rsidR="00A31AB7">
        <w:rPr>
          <w:rFonts w:ascii="Arial" w:hAnsi="Arial" w:cs="Arial"/>
        </w:rPr>
        <w:t xml:space="preserve">       </w:t>
      </w:r>
      <w:r w:rsidRPr="00A31AB7">
        <w:rPr>
          <w:rFonts w:ascii="Arial" w:hAnsi="Arial" w:cs="Arial"/>
        </w:rPr>
        <w:t xml:space="preserve">д. Красная                                             </w:t>
      </w:r>
      <w:r w:rsidR="00A31AB7">
        <w:rPr>
          <w:rFonts w:ascii="Arial" w:hAnsi="Arial" w:cs="Arial"/>
        </w:rPr>
        <w:t xml:space="preserve">   </w:t>
      </w:r>
      <w:r w:rsidRPr="00A31AB7">
        <w:rPr>
          <w:rFonts w:ascii="Arial" w:hAnsi="Arial" w:cs="Arial"/>
        </w:rPr>
        <w:t xml:space="preserve"> № 104</w:t>
      </w:r>
    </w:p>
    <w:p w:rsidR="00C22A9A" w:rsidRPr="00A31AB7" w:rsidRDefault="00C22A9A" w:rsidP="00C22A9A">
      <w:pPr>
        <w:pStyle w:val="1"/>
        <w:rPr>
          <w:rFonts w:ascii="Arial" w:hAnsi="Arial" w:cs="Arial"/>
        </w:rPr>
      </w:pPr>
    </w:p>
    <w:p w:rsidR="00C22A9A" w:rsidRPr="00A31AB7" w:rsidRDefault="00C22A9A" w:rsidP="00C22A9A">
      <w:pPr>
        <w:pStyle w:val="1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ind w:firstLine="0"/>
        <w:jc w:val="center"/>
        <w:rPr>
          <w:rFonts w:ascii="Arial" w:hAnsi="Arial" w:cs="Arial"/>
          <w:b/>
        </w:rPr>
      </w:pPr>
      <w:r w:rsidRPr="00A31AB7">
        <w:rPr>
          <w:rFonts w:ascii="Arial" w:hAnsi="Arial" w:cs="Arial"/>
          <w:b/>
        </w:rPr>
        <w:t>О внесении изменений в муниципальную программу Красненского сельсовета «Культура на территории Красненского сельсовета»</w:t>
      </w:r>
    </w:p>
    <w:p w:rsidR="00C22A9A" w:rsidRPr="00A31AB7" w:rsidRDefault="00C22A9A" w:rsidP="00C22A9A">
      <w:pPr>
        <w:pStyle w:val="1"/>
        <w:jc w:val="both"/>
        <w:rPr>
          <w:rFonts w:ascii="Arial" w:hAnsi="Arial" w:cs="Arial"/>
          <w:b/>
        </w:rPr>
      </w:pPr>
    </w:p>
    <w:p w:rsidR="00C22A9A" w:rsidRPr="00A31AB7" w:rsidRDefault="00C22A9A" w:rsidP="00C22A9A">
      <w:pPr>
        <w:pStyle w:val="1"/>
        <w:jc w:val="both"/>
        <w:rPr>
          <w:rFonts w:ascii="Arial" w:hAnsi="Arial" w:cs="Arial"/>
          <w:b/>
        </w:rPr>
      </w:pPr>
    </w:p>
    <w:p w:rsidR="00C22A9A" w:rsidRPr="00A31AB7" w:rsidRDefault="00C22A9A" w:rsidP="00C22A9A">
      <w:pPr>
        <w:pStyle w:val="1"/>
        <w:ind w:firstLine="709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В соответствии со статьёй 179 Бюджетного кодекса Российской Федерации, ст.ст. 16, 19 Устава Красненского сельсовета, постановлением администрации Красненского сельсовета от 06.09.2013 г. № 37 «Об утверждении Порядка принятия решений о разработке муниципальных программ Красненского сельсовета, их формировании и реализации», </w:t>
      </w:r>
    </w:p>
    <w:p w:rsidR="00C22A9A" w:rsidRPr="00A31AB7" w:rsidRDefault="00C22A9A" w:rsidP="00C22A9A">
      <w:pPr>
        <w:pStyle w:val="1"/>
        <w:jc w:val="both"/>
        <w:rPr>
          <w:rFonts w:ascii="Arial" w:hAnsi="Arial" w:cs="Arial"/>
          <w:b/>
        </w:rPr>
      </w:pPr>
      <w:r w:rsidRPr="00A31AB7">
        <w:rPr>
          <w:rFonts w:ascii="Arial" w:hAnsi="Arial" w:cs="Arial"/>
          <w:b/>
        </w:rPr>
        <w:t>ПОСТАНОВЛЯЮ:</w:t>
      </w:r>
    </w:p>
    <w:p w:rsidR="00C22A9A" w:rsidRPr="00A31AB7" w:rsidRDefault="00C22A9A" w:rsidP="00C22A9A">
      <w:pPr>
        <w:pStyle w:val="aa"/>
        <w:ind w:firstLine="709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1. Внести в муниципальную программу Красненского сельсовета «Культура на территории Красненского сельсовета» следующие изменения:</w:t>
      </w:r>
    </w:p>
    <w:p w:rsidR="00C22A9A" w:rsidRPr="00A31AB7" w:rsidRDefault="00C22A9A" w:rsidP="00C22A9A">
      <w:pPr>
        <w:pStyle w:val="1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Утвердить муниципальную программу «Культура на территории Красненского сельсовета» на 2014 – 2019 годы в новой редакции согласно приложению.</w:t>
      </w:r>
    </w:p>
    <w:p w:rsidR="00C22A9A" w:rsidRPr="00A31AB7" w:rsidRDefault="00C22A9A" w:rsidP="00C22A9A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Опубликовать постановление в газете «Красненские вести» и разместить на официальном сайте администрации Красненского сельсовета </w:t>
      </w:r>
      <w:r w:rsidRPr="00A31AB7">
        <w:rPr>
          <w:rFonts w:ascii="Arial" w:hAnsi="Arial" w:cs="Arial"/>
          <w:lang w:val="en-US"/>
        </w:rPr>
        <w:t>http</w:t>
      </w:r>
      <w:r w:rsidRPr="00A31AB7">
        <w:rPr>
          <w:rFonts w:ascii="Arial" w:hAnsi="Arial" w:cs="Arial"/>
        </w:rPr>
        <w:t>://</w:t>
      </w:r>
      <w:r w:rsidRPr="00A31AB7">
        <w:rPr>
          <w:rFonts w:ascii="Arial" w:hAnsi="Arial" w:cs="Arial"/>
          <w:lang w:val="en-US"/>
        </w:rPr>
        <w:t>krasnaya</w:t>
      </w:r>
      <w:r w:rsidRPr="00A31AB7">
        <w:rPr>
          <w:rFonts w:ascii="Arial" w:hAnsi="Arial" w:cs="Arial"/>
        </w:rPr>
        <w:t>.</w:t>
      </w:r>
      <w:r w:rsidRPr="00A31AB7">
        <w:rPr>
          <w:rFonts w:ascii="Arial" w:hAnsi="Arial" w:cs="Arial"/>
          <w:lang w:val="en-US"/>
        </w:rPr>
        <w:t>bdu</w:t>
      </w:r>
      <w:r w:rsidRPr="00A31AB7">
        <w:rPr>
          <w:rFonts w:ascii="Arial" w:hAnsi="Arial" w:cs="Arial"/>
        </w:rPr>
        <w:t>.</w:t>
      </w:r>
      <w:r w:rsidRPr="00A31AB7">
        <w:rPr>
          <w:rFonts w:ascii="Arial" w:hAnsi="Arial" w:cs="Arial"/>
          <w:lang w:val="en-US"/>
        </w:rPr>
        <w:t>su</w:t>
      </w:r>
      <w:r w:rsidRPr="00A31AB7">
        <w:rPr>
          <w:rFonts w:ascii="Arial" w:hAnsi="Arial" w:cs="Arial"/>
        </w:rPr>
        <w:t>.</w:t>
      </w:r>
    </w:p>
    <w:p w:rsidR="00C22A9A" w:rsidRPr="00A31AB7" w:rsidRDefault="00C22A9A" w:rsidP="00C22A9A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C22A9A" w:rsidRPr="00A31AB7" w:rsidRDefault="00C22A9A" w:rsidP="00C22A9A">
      <w:pPr>
        <w:pStyle w:val="1"/>
        <w:jc w:val="both"/>
        <w:rPr>
          <w:rFonts w:ascii="Arial" w:hAnsi="Arial" w:cs="Arial"/>
        </w:rPr>
      </w:pPr>
    </w:p>
    <w:p w:rsidR="00C22A9A" w:rsidRPr="00A31AB7" w:rsidRDefault="00C22A9A" w:rsidP="00C22A9A">
      <w:pPr>
        <w:pStyle w:val="1"/>
        <w:jc w:val="both"/>
        <w:rPr>
          <w:rFonts w:ascii="Arial" w:hAnsi="Arial" w:cs="Arial"/>
        </w:rPr>
      </w:pPr>
    </w:p>
    <w:p w:rsidR="00C22A9A" w:rsidRPr="00A31AB7" w:rsidRDefault="00C22A9A" w:rsidP="00C22A9A">
      <w:pPr>
        <w:pStyle w:val="1"/>
        <w:jc w:val="both"/>
        <w:rPr>
          <w:rFonts w:ascii="Arial" w:hAnsi="Arial" w:cs="Arial"/>
        </w:rPr>
      </w:pPr>
    </w:p>
    <w:p w:rsidR="00C22A9A" w:rsidRPr="00A31AB7" w:rsidRDefault="00C22A9A" w:rsidP="00C22A9A">
      <w:pPr>
        <w:pStyle w:val="1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Глава администрации</w:t>
      </w:r>
    </w:p>
    <w:p w:rsidR="00C22A9A" w:rsidRPr="00A31AB7" w:rsidRDefault="00C22A9A" w:rsidP="00C22A9A">
      <w:pPr>
        <w:pStyle w:val="1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Красненского сельсовета                                                       О.А. Юшков</w:t>
      </w: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Default="00C22A9A" w:rsidP="00C22A9A">
      <w:pPr>
        <w:rPr>
          <w:rFonts w:ascii="Arial" w:hAnsi="Arial" w:cs="Arial"/>
        </w:rPr>
      </w:pPr>
    </w:p>
    <w:p w:rsidR="00A31AB7" w:rsidRDefault="00A31AB7" w:rsidP="00C22A9A">
      <w:pPr>
        <w:rPr>
          <w:rFonts w:ascii="Arial" w:hAnsi="Arial" w:cs="Arial"/>
        </w:rPr>
      </w:pPr>
    </w:p>
    <w:p w:rsidR="00A31AB7" w:rsidRDefault="00A31AB7" w:rsidP="00C22A9A">
      <w:pPr>
        <w:rPr>
          <w:rFonts w:ascii="Arial" w:hAnsi="Arial" w:cs="Arial"/>
        </w:rPr>
      </w:pPr>
    </w:p>
    <w:p w:rsidR="00A31AB7" w:rsidRDefault="00A31AB7" w:rsidP="00C22A9A">
      <w:pPr>
        <w:rPr>
          <w:rFonts w:ascii="Arial" w:hAnsi="Arial" w:cs="Arial"/>
        </w:rPr>
      </w:pPr>
    </w:p>
    <w:p w:rsidR="00A31AB7" w:rsidRPr="00A31AB7" w:rsidRDefault="00A31AB7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pStyle w:val="a5"/>
        <w:ind w:left="5040"/>
        <w:jc w:val="left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к постановлению администрации Красненского сельсовета от 08.12.2016 г.  № 104     </w:t>
      </w:r>
    </w:p>
    <w:p w:rsidR="00C22A9A" w:rsidRPr="00A31AB7" w:rsidRDefault="00C22A9A" w:rsidP="00C22A9A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Муниципальная программа</w:t>
      </w:r>
    </w:p>
    <w:p w:rsidR="00C22A9A" w:rsidRPr="00A31AB7" w:rsidRDefault="00C22A9A" w:rsidP="00C22A9A">
      <w:pPr>
        <w:pStyle w:val="a5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«Культура  на территории Красненского сельсовета»</w:t>
      </w:r>
    </w:p>
    <w:p w:rsidR="00C22A9A" w:rsidRPr="00A31AB7" w:rsidRDefault="00C22A9A" w:rsidP="00C22A9A">
      <w:pPr>
        <w:pStyle w:val="a5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pStyle w:val="a5"/>
        <w:numPr>
          <w:ilvl w:val="0"/>
          <w:numId w:val="2"/>
        </w:numPr>
        <w:ind w:left="0" w:firstLine="0"/>
        <w:rPr>
          <w:rFonts w:ascii="Arial" w:hAnsi="Arial" w:cs="Arial"/>
          <w:b w:val="0"/>
          <w:bCs w:val="0"/>
          <w:caps/>
          <w:sz w:val="24"/>
          <w:szCs w:val="24"/>
        </w:rPr>
      </w:pPr>
      <w:r w:rsidRPr="00A31AB7">
        <w:rPr>
          <w:rFonts w:ascii="Arial" w:hAnsi="Arial" w:cs="Arial"/>
          <w:b w:val="0"/>
          <w:bCs w:val="0"/>
          <w:sz w:val="24"/>
          <w:szCs w:val="24"/>
        </w:rPr>
        <w:t>Паспорт программы</w:t>
      </w:r>
    </w:p>
    <w:p w:rsidR="00C22A9A" w:rsidRPr="00A31AB7" w:rsidRDefault="00C22A9A" w:rsidP="00C22A9A">
      <w:pPr>
        <w:pStyle w:val="a5"/>
        <w:ind w:left="927"/>
        <w:jc w:val="left"/>
        <w:rPr>
          <w:rFonts w:ascii="Arial" w:hAnsi="Arial" w:cs="Arial"/>
          <w:b w:val="0"/>
          <w:bCs w:val="0"/>
          <w:caps/>
          <w:sz w:val="24"/>
          <w:szCs w:val="24"/>
        </w:rPr>
      </w:pPr>
    </w:p>
    <w:tbl>
      <w:tblPr>
        <w:tblW w:w="982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702"/>
        <w:gridCol w:w="7123"/>
      </w:tblGrid>
      <w:tr w:rsidR="00C22A9A" w:rsidRPr="00A31AB7" w:rsidTr="00A31AB7">
        <w:trPr>
          <w:trHeight w:val="359"/>
        </w:trPr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«</w:t>
            </w:r>
            <w:r w:rsidRPr="00A31AB7">
              <w:rPr>
                <w:rFonts w:ascii="Arial" w:hAnsi="Arial" w:cs="Arial"/>
                <w:b/>
                <w:bCs/>
                <w:lang w:eastAsia="en-US"/>
              </w:rPr>
              <w:t xml:space="preserve"> Культура на территории Красненского сельсовета »</w:t>
            </w:r>
          </w:p>
        </w:tc>
      </w:tr>
      <w:tr w:rsidR="00C22A9A" w:rsidRPr="00A31AB7" w:rsidTr="00A31AB7">
        <w:trPr>
          <w:trHeight w:val="1503"/>
        </w:trPr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Основание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для разработки программы</w:t>
            </w:r>
          </w:p>
        </w:tc>
        <w:tc>
          <w:tcPr>
            <w:tcW w:w="7119" w:type="dxa"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Статья179 Бюджетного кодекса Российской Федерации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Постановление  администрации Красненского сельсовета от 06.09.2013 № 37 «Об утверждении Порядка принятия решений о разработке муниципальных программ Красненского сельсовета, их формировании и реализации»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Постановление администрации Красненского сельсовета от 09.09.2013 №38 «Об утверждении Перечня муниципальных программ Красненского сельсовета»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Ответственный исполнитель  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Муниципальное бюджетное учреждение культуры «Централизованная клубная система деревня Красная»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Соисполнители 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МБУК «Красненская ЦКС»</w:t>
            </w:r>
          </w:p>
        </w:tc>
      </w:tr>
      <w:tr w:rsidR="00C22A9A" w:rsidRPr="00A31AB7" w:rsidTr="00A31AB7">
        <w:tc>
          <w:tcPr>
            <w:tcW w:w="2700" w:type="dxa"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Подпрограммы и отдельные мероприятия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>Подпрограмма 1</w:t>
            </w:r>
            <w:r w:rsidRPr="00A31AB7">
              <w:rPr>
                <w:rFonts w:ascii="Arial" w:hAnsi="Arial" w:cs="Arial"/>
                <w:lang w:eastAsia="en-US"/>
              </w:rPr>
              <w:t xml:space="preserve"> «Искусство и народное творчество»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>Подпрограмма 2</w:t>
            </w:r>
            <w:r w:rsidRPr="00A31AB7">
              <w:rPr>
                <w:rFonts w:ascii="Arial" w:hAnsi="Arial" w:cs="Arial"/>
                <w:lang w:eastAsia="en-US"/>
              </w:rPr>
              <w:t xml:space="preserve"> «Развитие массовой физической культуры и спорта»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>Подпрограмма 3</w:t>
            </w:r>
            <w:r w:rsidRPr="00A31AB7">
              <w:rPr>
                <w:rFonts w:ascii="Arial" w:hAnsi="Arial" w:cs="Arial"/>
                <w:lang w:eastAsia="en-US"/>
              </w:rPr>
              <w:t xml:space="preserve"> « Развитие  библиотечного дела»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Мероприятия согласно приложению № 2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Цель программы</w:t>
            </w: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–  Создание благоприятных, комфортных  условий  для участия населения Красненской территории в культурной и спортивной жизни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.</w:t>
            </w:r>
          </w:p>
          <w:p w:rsidR="00C22A9A" w:rsidRPr="00A31AB7" w:rsidRDefault="00C22A9A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Задачи 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1. Поддержка искусства и народного творчества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2. Развитие массовой физической культуры и спорта на территории Красненского сельсовета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3.</w:t>
            </w:r>
            <w:r w:rsidRPr="00A31AB7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31AB7">
              <w:rPr>
                <w:rFonts w:ascii="Arial" w:hAnsi="Arial" w:cs="Arial"/>
                <w:lang w:eastAsia="en-US"/>
              </w:rPr>
              <w:t>Поддержка библиотечного дела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Сроки реализации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2014-2019 годы</w:t>
            </w:r>
          </w:p>
        </w:tc>
      </w:tr>
      <w:tr w:rsidR="00C22A9A" w:rsidRPr="00A31AB7" w:rsidTr="00A31AB7">
        <w:trPr>
          <w:trHeight w:val="1926"/>
        </w:trPr>
        <w:tc>
          <w:tcPr>
            <w:tcW w:w="2700" w:type="dxa"/>
          </w:tcPr>
          <w:p w:rsidR="00C22A9A" w:rsidRPr="00A31AB7" w:rsidRDefault="00C22A9A">
            <w:pPr>
              <w:pStyle w:val="5"/>
              <w:spacing w:before="0"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lastRenderedPageBreak/>
              <w:t xml:space="preserve">Целевые индикаторы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C22A9A" w:rsidRPr="00A31AB7" w:rsidRDefault="00C22A9A">
            <w:pPr>
              <w:pStyle w:val="ConsPlu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Приведены в приложении №1 к паспорту муниципальной программы</w:t>
            </w:r>
          </w:p>
          <w:p w:rsidR="00C22A9A" w:rsidRPr="00A31AB7" w:rsidRDefault="00C22A9A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1926"/>
        </w:trPr>
        <w:tc>
          <w:tcPr>
            <w:tcW w:w="2700" w:type="dxa"/>
            <w:hideMark/>
          </w:tcPr>
          <w:p w:rsidR="00C22A9A" w:rsidRPr="00A31AB7" w:rsidRDefault="00C22A9A">
            <w:pPr>
              <w:pStyle w:val="5"/>
              <w:spacing w:before="0"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Значение целевых показателей на долгосрочный период</w:t>
            </w: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Приведены в приложении № 6 к паспорту муниципальной программы</w:t>
            </w:r>
          </w:p>
          <w:p w:rsidR="00C22A9A" w:rsidRPr="00A31AB7" w:rsidRDefault="00C22A9A">
            <w:pPr>
              <w:pStyle w:val="ConsPlu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22A9A" w:rsidRPr="00A31AB7" w:rsidTr="00A31AB7">
        <w:tc>
          <w:tcPr>
            <w:tcW w:w="2700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Объемы и источники финансирования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Общий объем финансирования из бюджета Красненского сельсовета                  тысяч рублей, в том числе по годам: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- 2916908,00      2014 год </w:t>
            </w:r>
          </w:p>
          <w:p w:rsidR="00C22A9A" w:rsidRPr="00A31AB7" w:rsidRDefault="00C22A9A">
            <w:pPr>
              <w:spacing w:line="276" w:lineRule="auto"/>
              <w:ind w:left="66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-8810074,00      2015 год </w:t>
            </w:r>
          </w:p>
          <w:p w:rsidR="00C22A9A" w:rsidRPr="00A31AB7" w:rsidRDefault="00C22A9A">
            <w:pPr>
              <w:spacing w:line="276" w:lineRule="auto"/>
              <w:ind w:left="66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-3196887,00      2016 год </w:t>
            </w:r>
          </w:p>
          <w:p w:rsidR="00C22A9A" w:rsidRPr="00A31AB7" w:rsidRDefault="00C22A9A">
            <w:pPr>
              <w:spacing w:line="276" w:lineRule="auto"/>
              <w:ind w:left="66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-3198587,00       2017 год </w:t>
            </w:r>
          </w:p>
          <w:p w:rsidR="00C22A9A" w:rsidRPr="00A31AB7" w:rsidRDefault="00C22A9A">
            <w:pPr>
              <w:spacing w:line="276" w:lineRule="auto"/>
              <w:ind w:left="66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-3198587,00        2018 год  </w:t>
            </w:r>
          </w:p>
          <w:p w:rsidR="00C22A9A" w:rsidRPr="00A31AB7" w:rsidRDefault="00C22A9A">
            <w:pPr>
              <w:spacing w:line="276" w:lineRule="auto"/>
              <w:ind w:left="66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-3258000,00        2019 год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Объемы финансирования уточняются при формировании бюджета Красненского сельсовета на очередной финансовый год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Контроль за ходом реализации программы осуществляет администрация Красненского сельсовета</w:t>
            </w:r>
          </w:p>
        </w:tc>
      </w:tr>
    </w:tbl>
    <w:p w:rsidR="00C22A9A" w:rsidRPr="00A31AB7" w:rsidRDefault="00C22A9A" w:rsidP="00C22A9A">
      <w:pPr>
        <w:rPr>
          <w:rFonts w:ascii="Arial" w:hAnsi="Arial" w:cs="Arial"/>
          <w:b/>
          <w:bCs/>
          <w:caps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2. Характеристика текущего состояния сферы культуры 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на территории Красненского сельсовета с указанием основных показателей социально-экономического развития территории и анализ социальных, финансово-экономических и прочих рисков реализации Программы</w:t>
      </w:r>
    </w:p>
    <w:p w:rsidR="00C22A9A" w:rsidRPr="00A31AB7" w:rsidRDefault="00C22A9A" w:rsidP="00C22A9A">
      <w:pPr>
        <w:pStyle w:val="a7"/>
        <w:tabs>
          <w:tab w:val="left" w:pos="2700"/>
        </w:tabs>
        <w:ind w:firstLine="0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ind w:firstLine="708"/>
        <w:jc w:val="both"/>
        <w:rPr>
          <w:rFonts w:ascii="Arial" w:hAnsi="Arial" w:cs="Arial"/>
          <w:color w:val="000000"/>
        </w:rPr>
      </w:pPr>
      <w:r w:rsidRPr="00A31AB7">
        <w:rPr>
          <w:rFonts w:ascii="Arial" w:hAnsi="Arial" w:cs="Arial"/>
        </w:rPr>
        <w:t>Муниципальная программа «Культура и спорт на территории Красненского сельсовета»  разработана с учетом основных стратегических приоритетов социально-экономического развития Красненского сельсовета, в числе которых повышение качества жизни населения и формирования условий для укрепления человеческого потенциала территории, как основы всех экономических и социальных преобразований.</w:t>
      </w:r>
      <w:r w:rsidRPr="00A31AB7">
        <w:rPr>
          <w:rFonts w:ascii="Arial" w:hAnsi="Arial" w:cs="Arial"/>
          <w:color w:val="000000"/>
        </w:rPr>
        <w:t xml:space="preserve"> 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капитала. Творческая деятельность как основа человеческого капитала является наиболее ценным из стратегических ресурсов. В связи с этим, задача создания на территории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 Успешность ее решения, в дальнейшем будет определять конкурентоспособность территории</w:t>
      </w:r>
      <w:r w:rsidRPr="00A31AB7">
        <w:rPr>
          <w:rFonts w:ascii="Arial" w:hAnsi="Arial" w:cs="Arial"/>
          <w:color w:val="000000"/>
          <w:spacing w:val="4"/>
        </w:rPr>
        <w:t>.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A31AB7">
        <w:rPr>
          <w:rFonts w:ascii="Arial" w:hAnsi="Arial" w:cs="Arial"/>
          <w:color w:val="000000"/>
        </w:rPr>
        <w:lastRenderedPageBreak/>
        <w:t>Решение данной задачи сдерживается, в первую очередь, неравномерностью развития инфраструктуры культуры на территории, сохраняющейся дифференциацией возможностей доступа к культурным благам, слабой материально-технической базой учреждений культуры, низким уровнем развития информационной и телекоммуникационной инфраструктуры,  несоответствием кадрового потенциала отрасли «культура» существующим потребностям.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  <w:color w:val="000000"/>
        </w:rPr>
      </w:pPr>
      <w:r w:rsidRPr="00A31AB7">
        <w:rPr>
          <w:rFonts w:ascii="Arial" w:hAnsi="Arial" w:cs="Arial"/>
          <w:color w:val="000000"/>
        </w:rPr>
        <w:t>Повышение духовного и творческого уровня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его в культурной жизни. Обеспечение максимальной доступности культурных благ, повышение качества и разнообразия услуг в сфере культуры</w:t>
      </w:r>
      <w:r w:rsidRPr="00A31AB7">
        <w:rPr>
          <w:rFonts w:ascii="Arial" w:hAnsi="Arial" w:cs="Arial"/>
          <w:b/>
          <w:bCs/>
          <w:color w:val="000000"/>
        </w:rPr>
        <w:t xml:space="preserve"> </w:t>
      </w:r>
      <w:r w:rsidRPr="00A31AB7">
        <w:rPr>
          <w:rFonts w:ascii="Arial" w:hAnsi="Arial" w:cs="Arial"/>
          <w:color w:val="000000"/>
        </w:rPr>
        <w:t xml:space="preserve">является одной из задач культурной политики территории. </w:t>
      </w:r>
    </w:p>
    <w:p w:rsidR="00C22A9A" w:rsidRPr="00A31AB7" w:rsidRDefault="00C22A9A" w:rsidP="00C22A9A">
      <w:pPr>
        <w:pStyle w:val="a7"/>
        <w:tabs>
          <w:tab w:val="left" w:pos="2700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A31AB7">
        <w:rPr>
          <w:rFonts w:ascii="Arial" w:hAnsi="Arial" w:cs="Arial"/>
          <w:color w:val="000000"/>
          <w:sz w:val="24"/>
          <w:szCs w:val="24"/>
        </w:rPr>
        <w:t>Доступность культурных благ для населения территории обеспечивается, прежде всего, учреждениями клубного типа.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В учреждениях культуры МБУК «Красненская ЦКС»  функционирует 11 культурно-досуговых формирований, организованных с учетом наиболее популярных интересов и потребностей, а также возрастной дифференциации населения территории:  2 театральных коллектива, 2 хореографические группы, 5 вокальных групп, 2 клуба по интересам. Функционируют спортивно оздоровительный клуб «Знай наших» .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В учреждениях проводятся  совместные мероприятия с  МБОУ «Красненской ООШР » филиал «Балахтинской СОШ№1» , праздничные программы к календарным и юбилейным датам, концертные программы, танцевально-развлекательные вечера для старшего поколения, программы уличных праздников, мероприятия для ветеранов, тематические вечера и профессиональные праздники, спортивные соревнования  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Инновационные формы развития  МБУК «Красненская  ЦКС», позволяющие успешно решать профессиональные задачи: Участие в грантовых программах, создание сайта МБУК «Красненская ЦКС»; модернизация электроснабжения сценической аппаратуры.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Вся работа МБУК «Краснеская ЦКС» проходит в соответствии с Муниципальным заданием на оказание муниципальных услуг и Планом работы на соответствующий год, утвержденным Главой администрации Красненского сельсовета.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В  МБУК «Красненская ЦКС» ведется строгий учет культурно-досуговой деятельности учреждения, сценарий каждого мероприятия утверждается приказом директора ДК. Статьи и фотографии о наиболее значимых и интересных мероприятиях публикуются в газете «Сельская новь» и на информационных стендах Дома культуры и сельских клубах.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Коллективы МБУК «Красненская ЦКС» участвуют в фестивалях и конкурсах, в том числе  районных и краевых уровнях. 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  <w:color w:val="000000"/>
        </w:rPr>
        <w:t xml:space="preserve">  </w:t>
      </w:r>
      <w:r w:rsidRPr="00A31AB7">
        <w:rPr>
          <w:rFonts w:ascii="Arial" w:hAnsi="Arial" w:cs="Arial"/>
        </w:rPr>
        <w:t xml:space="preserve"> Важную роль в сохранении культурного наследия играют библиотеки, в которых собраны накопленные человечеством знания, образцы и ценности мировой, национальной и местной материальной и духовной культуры. Основной объем библиотечных услуг населению территории оказывают  библиотеки, услугами которых пользуются 60% населения. Количество посетителей  библиотек, в том числе в виртуальном режиме, ежегодно растет. Вместе с тем, имеющиеся ресурсы библиотек,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</w:t>
      </w:r>
      <w:r w:rsidRPr="00A31AB7">
        <w:rPr>
          <w:rFonts w:ascii="Arial" w:hAnsi="Arial" w:cs="Arial"/>
        </w:rPr>
        <w:lastRenderedPageBreak/>
        <w:t xml:space="preserve">ветхой  литературы составляет до 60%. В 2012 году фонды библиотек  обновились на 1,6% при нормативе, рекомендуемом Международной федерацией библиотечных ассоциаций и учреждений (ИФЛА), – 5%. </w:t>
      </w:r>
    </w:p>
    <w:p w:rsidR="00C22A9A" w:rsidRPr="00A31AB7" w:rsidRDefault="00C22A9A" w:rsidP="00C22A9A">
      <w:pPr>
        <w:pStyle w:val="a7"/>
        <w:tabs>
          <w:tab w:val="left" w:pos="2700"/>
        </w:tabs>
        <w:ind w:firstLine="567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 xml:space="preserve"> Наряду с этим состояние материально-техническая база учреждения не способно обеспечить должное развитие культуры на селе, 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Вместе с тем, учреждения культуры остаётся для жителей села практически единственным местом коллективного общения, информационным полем, центром формирования общественной активности и развития духовности. Работники культуры играют важнейшую роль в формировании позитивного имиджа территории.</w:t>
      </w:r>
    </w:p>
    <w:p w:rsidR="00C22A9A" w:rsidRPr="00A31AB7" w:rsidRDefault="00C22A9A" w:rsidP="00C22A9A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Для улучшения культурного обслуживания необходима поэтапная модернизация учреждения  путем устранения предписаний, проведения капитального ремонта сельских клубах, оснащения специальным оборудованием и оргтехникой, обучения специалистов инновационным методам и формам работы, снятию социальной напряженности населения будут способствовать реализация брендовых мероприятий, мероприятий гражданской направленности.</w:t>
      </w:r>
    </w:p>
    <w:p w:rsidR="00C22A9A" w:rsidRPr="00A31AB7" w:rsidRDefault="00C22A9A" w:rsidP="00C22A9A">
      <w:pPr>
        <w:pStyle w:val="a7"/>
        <w:tabs>
          <w:tab w:val="left" w:pos="2700"/>
        </w:tabs>
        <w:ind w:firstLine="567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C22A9A" w:rsidRPr="00A31AB7" w:rsidRDefault="00C22A9A" w:rsidP="00C22A9A">
      <w:pPr>
        <w:pStyle w:val="a7"/>
        <w:tabs>
          <w:tab w:val="left" w:pos="2700"/>
        </w:tabs>
        <w:ind w:firstLine="567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- определения целей, задач, комплекса мероприятий и запланированных результатов;</w:t>
      </w:r>
    </w:p>
    <w:p w:rsidR="00C22A9A" w:rsidRPr="00A31AB7" w:rsidRDefault="00C22A9A" w:rsidP="00C22A9A">
      <w:pPr>
        <w:pStyle w:val="a7"/>
        <w:tabs>
          <w:tab w:val="left" w:pos="2700"/>
        </w:tabs>
        <w:ind w:firstLine="567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- концентрации ресурсов на реализации мероприятий, соответствующих приоритетным целям и задачам сохранения и развития культурного потенциала населения территории.</w:t>
      </w:r>
    </w:p>
    <w:p w:rsidR="00C22A9A" w:rsidRPr="00A31AB7" w:rsidRDefault="00C22A9A" w:rsidP="00C22A9A">
      <w:pPr>
        <w:pStyle w:val="a7"/>
        <w:tabs>
          <w:tab w:val="left" w:pos="2700"/>
        </w:tabs>
        <w:ind w:firstLine="567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 xml:space="preserve">3  Приоритеты и цели социально-экономического 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развития в сфере культуры Красненского сельсовета,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 xml:space="preserve">описание основных целей и задач Программы, 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прогноз развития сферы культуры Красненского сельсовета.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Приоритеты и цели социально-экономического развития в сфере культуры Красненского сельсовета определены в соответствии со следующими стратегическими документами и нормативными правовыми актами Российской Федерации, Красноярского края, органов местного самоуправления: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Закон Российской Федерации от 09.10.1992 № 3612-1 «Основы законодательства Российской Федерации о культуре»;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Стратегия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Стратегия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Национальная стратегия действий в интересах детей на                                  </w:t>
      </w:r>
      <w:r w:rsidRPr="00A31AB7">
        <w:rPr>
          <w:rFonts w:ascii="Arial" w:hAnsi="Arial" w:cs="Arial"/>
        </w:rPr>
        <w:lastRenderedPageBreak/>
        <w:t>2012 - 2017 годы (утверждена Указом Президента Российской Федерации от                       01.06.2012 № 761);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Концепция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Концепция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Концепция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                      04.02.2009 № 132-р);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Стратегия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Закон Красноярского края от 28.06.2007 № 2-190 «О культуре»;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31AB7">
        <w:rPr>
          <w:rFonts w:ascii="Arial" w:hAnsi="Arial" w:cs="Arial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Программа социально-экономического развития Краснеского сельсовета на период до 2020 года (утверждена решением   Красненского сельсовета Совета депутатов от 27.12.2012 №33-97р).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Реализация Программы будет осуществляться в соответствии со следующими основными приоритетами:</w:t>
      </w:r>
    </w:p>
    <w:p w:rsidR="00C22A9A" w:rsidRPr="00A31AB7" w:rsidRDefault="00C22A9A" w:rsidP="00C22A9A">
      <w:pPr>
        <w:pStyle w:val="ConsPlusNormal0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A31AB7">
        <w:rPr>
          <w:sz w:val="24"/>
          <w:szCs w:val="24"/>
        </w:rPr>
        <w:tab/>
        <w:t>обеспечение максимальной доступности культурных ценностей для населения муниципального образования, повышение качества и разнообразия культурных услуг, в том числе: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ab/>
        <w:t>создание открытого культурного пространства на территории  (развитие гастрольной, выставочной, фестивальной деятельности и др.);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создание виртуального культурного пространства на территории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библиотек  , мировым культурным ценностям и информационным ресурсам);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создание благоприятных условий для творческой самореализации граждан;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активизация просветительской деятельности учреждений культуры (гражданско-патриотическое просвещение, культурно-историческое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lastRenderedPageBreak/>
        <w:t xml:space="preserve">инновационное развитие учреждений культуры, в том числе путем внедрения 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информационных и телекоммуникационных технологий, использования новых форм организации культурной деятельности;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сохранение, популяризация и эффективное использование культурного наследия территории, в том числе: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сохранение и пополнение библиотечного фонда;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создание устойчивого культурного образа на территории, в том числе: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  <w:color w:val="FF0000"/>
        </w:rPr>
      </w:pPr>
      <w:r w:rsidRPr="00A31AB7">
        <w:rPr>
          <w:rFonts w:ascii="Arial" w:hAnsi="Arial" w:cs="Arial"/>
        </w:rPr>
        <w:t>обеспечение доступности лучших образцов отечественного и зарубежного профессионального искусства для населения;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продвижение культуры Красненского сельсовета за его пределами в форме гастролей, участия в конкурсах, выставках и фестивалях в Красноярском крае;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развитие инфраструктуры отрасли «культура», в том числе: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капитальный ремонт и реконструкция, техническая и технологическая модернизация учреждений культуры.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Красненского сельсовета.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Красненского сельсовета.</w:t>
      </w:r>
    </w:p>
    <w:p w:rsidR="00C22A9A" w:rsidRPr="00A31AB7" w:rsidRDefault="00C22A9A" w:rsidP="00C22A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Для достижения данной цели должны быть решены следующие задачи.</w:t>
      </w:r>
    </w:p>
    <w:p w:rsidR="00C22A9A" w:rsidRPr="00A31AB7" w:rsidRDefault="00C22A9A" w:rsidP="00C22A9A">
      <w:pPr>
        <w:tabs>
          <w:tab w:val="left" w:pos="720"/>
        </w:tabs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Задача 1. Обеспечение доступа населения  к культурным благам и участию в культурной  жизни.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Для решения указанной задачи предусматривается выполнение подпрограммы «Искусства и народного творчества». </w:t>
      </w: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Задача 2 содействие в развитии массовой физической культуры и спорта на территории Красненского сельсовета 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Для решения указанной задачи предусматривается выполнение подпрограммы «Развитие массовой физической культуры и спорта на территории Красненского сельсовета». 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A31AB7">
        <w:rPr>
          <w:rFonts w:ascii="Arial" w:hAnsi="Arial" w:cs="Arial"/>
        </w:rPr>
        <w:t>Задача3. Повышение эффективности использования библиотечно-информационных ресурсов жителями Красненского сельсовета</w:t>
      </w:r>
    </w:p>
    <w:p w:rsidR="00C22A9A" w:rsidRPr="00A31AB7" w:rsidRDefault="00C22A9A" w:rsidP="00C22A9A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Решение данной задачи будет обеспечено посредством осуществления подпрограммы – «Развитие библиотечного дела».</w:t>
      </w:r>
    </w:p>
    <w:p w:rsidR="00C22A9A" w:rsidRPr="00A31AB7" w:rsidRDefault="00C22A9A" w:rsidP="00C22A9A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pStyle w:val="ConsPlusNormal0"/>
        <w:widowControl/>
        <w:jc w:val="both"/>
        <w:rPr>
          <w:sz w:val="24"/>
          <w:szCs w:val="24"/>
        </w:rPr>
      </w:pPr>
      <w:r w:rsidRPr="00A31AB7">
        <w:rPr>
          <w:sz w:val="24"/>
          <w:szCs w:val="24"/>
        </w:rPr>
        <w:t>Реализация Программы позволит расширить доступ населения 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занятием физической культурой и спортом, создаст условия для дальнейшей модернизации деятельности  культуры и спорта на территории Красненского сельсовета.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C22A9A" w:rsidRPr="00A31AB7" w:rsidRDefault="00C22A9A" w:rsidP="00C22A9A">
      <w:pPr>
        <w:pStyle w:val="ConsPlusNormal0"/>
        <w:widowControl/>
        <w:ind w:firstLine="567"/>
        <w:jc w:val="both"/>
        <w:rPr>
          <w:sz w:val="24"/>
          <w:szCs w:val="24"/>
        </w:rPr>
      </w:pPr>
    </w:p>
    <w:p w:rsidR="00C22A9A" w:rsidRPr="00A31AB7" w:rsidRDefault="00C22A9A" w:rsidP="00C22A9A">
      <w:pPr>
        <w:ind w:left="570" w:firstLine="567"/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4.Механизм реализации программы</w:t>
      </w:r>
    </w:p>
    <w:p w:rsidR="00C22A9A" w:rsidRPr="00A31AB7" w:rsidRDefault="00C22A9A" w:rsidP="00C22A9A">
      <w:pPr>
        <w:ind w:left="570" w:firstLine="567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lastRenderedPageBreak/>
        <w:t>Решение задач Программы достигается реализацией трех подпрограмм, реализация отдельных мероприятий не предусмотрена.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Организационные, экономические и правовые механизмы, необходимые для эффективной реализации мероприятий подпрограмм, последовательность выполнения мероприятий подпрограмм, критерии выбора получателей муниципальных услуг представлены в подпрограммах Программы.</w:t>
      </w:r>
    </w:p>
    <w:p w:rsidR="00C22A9A" w:rsidRPr="00A31AB7" w:rsidRDefault="00C22A9A" w:rsidP="00C22A9A">
      <w:pPr>
        <w:ind w:firstLine="567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1AB7"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A31AB7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Прогноз конечных результатов Программы, </w:t>
      </w:r>
    </w:p>
    <w:p w:rsidR="00C22A9A" w:rsidRPr="00A31AB7" w:rsidRDefault="00C22A9A" w:rsidP="00C22A9A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1AB7">
        <w:rPr>
          <w:rFonts w:ascii="Arial" w:hAnsi="Arial" w:cs="Arial"/>
          <w:b/>
          <w:bCs/>
          <w:sz w:val="24"/>
          <w:szCs w:val="24"/>
          <w:lang w:eastAsia="ru-RU"/>
        </w:rPr>
        <w:t xml:space="preserve">характеризующих целевое состояние (изменение состояния) уровня </w:t>
      </w:r>
    </w:p>
    <w:p w:rsidR="00C22A9A" w:rsidRPr="00A31AB7" w:rsidRDefault="00C22A9A" w:rsidP="00C22A9A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1AB7">
        <w:rPr>
          <w:rFonts w:ascii="Arial" w:hAnsi="Arial" w:cs="Arial"/>
          <w:b/>
          <w:bCs/>
          <w:sz w:val="24"/>
          <w:szCs w:val="24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Красненского сельсовета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В результате своевременной и в полном объеме реализации Программы: 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Выполнение программы позволит улучшить состояние материально-технической базы и повысить уровень пожарной безопасности учреждений культуры на селе.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Реализация мероприятий программы будет способствовать: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- обеспечению доступности культурных услуг; 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- повышению качества и расширению спектра культурных услуг; 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вовлечению сельского населения в активную соцкультурную деятельность, созданию условий для формирования новых творческих коллективов и любительских объединений;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развитию социально-культурной идентичности, культурному просвещению и воспитанию детей и  молодежи.</w:t>
      </w:r>
    </w:p>
    <w:p w:rsidR="00C22A9A" w:rsidRPr="00A31AB7" w:rsidRDefault="00C22A9A" w:rsidP="00C22A9A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Ожидаемые результаты программы за годы реализации программы: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количество учреждений культуры, в которых будут проведены ремонтные работы</w:t>
      </w:r>
    </w:p>
    <w:p w:rsidR="00C22A9A" w:rsidRPr="00A31AB7" w:rsidRDefault="00C22A9A" w:rsidP="00C22A9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в 2014 году – 1 ед., 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количество учреждений культуры, обеспеченных специальным оборудованием, оргтехникой – 2 ед.:</w:t>
      </w:r>
    </w:p>
    <w:p w:rsidR="00C22A9A" w:rsidRPr="00A31AB7" w:rsidRDefault="00C22A9A" w:rsidP="00C22A9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в 2014 году – 1 ед., </w:t>
      </w:r>
    </w:p>
    <w:p w:rsidR="00C22A9A" w:rsidRPr="00A31AB7" w:rsidRDefault="00C22A9A" w:rsidP="00C22A9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в 2015 году-  1 ед., </w:t>
      </w:r>
    </w:p>
    <w:p w:rsidR="00C22A9A" w:rsidRPr="00A31AB7" w:rsidRDefault="00C22A9A" w:rsidP="00C22A9A">
      <w:pPr>
        <w:ind w:left="36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количество учреждений клубного типа, оснащенных компьютерной техникой –2ед.:</w:t>
      </w:r>
    </w:p>
    <w:p w:rsidR="00C22A9A" w:rsidRPr="00A31AB7" w:rsidRDefault="00C22A9A" w:rsidP="00C22A9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2015 год – 1 ед.,</w:t>
      </w:r>
    </w:p>
    <w:p w:rsidR="00C22A9A" w:rsidRPr="00A31AB7" w:rsidRDefault="00C22A9A" w:rsidP="00C22A9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2016 год – 1 ед.;</w:t>
      </w:r>
    </w:p>
    <w:p w:rsidR="00C22A9A" w:rsidRPr="00A31AB7" w:rsidRDefault="00C22A9A" w:rsidP="00C22A9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2017 год-1 ед.</w:t>
      </w:r>
    </w:p>
    <w:p w:rsidR="00C22A9A" w:rsidRPr="00A31AB7" w:rsidRDefault="00C22A9A" w:rsidP="00C22A9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2018 год- 1 ед.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результате реализации программы  ожидается: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увеличение удельного веса населения, участвующего в платных культурно-досуговых мероприятиях, проводимых на территории на  1.2%,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</w:p>
    <w:p w:rsidR="00C22A9A" w:rsidRPr="00A31AB7" w:rsidRDefault="00C22A9A" w:rsidP="00C22A9A">
      <w:pPr>
        <w:jc w:val="both"/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6. Перечень подпрограмм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с указанием сроков их реализации</w:t>
      </w:r>
    </w:p>
    <w:p w:rsidR="00C22A9A" w:rsidRPr="00A31AB7" w:rsidRDefault="00C22A9A" w:rsidP="00C22A9A">
      <w:pPr>
        <w:pStyle w:val="2"/>
        <w:ind w:firstLine="708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Цель программы –  Создание благоприятных, комфортных  условий  для участия населения Красненской территории в культурной и спортивной жизни.</w:t>
      </w:r>
    </w:p>
    <w:p w:rsidR="00C22A9A" w:rsidRPr="00A31AB7" w:rsidRDefault="00C22A9A" w:rsidP="00C22A9A">
      <w:pPr>
        <w:tabs>
          <w:tab w:val="num" w:pos="1317"/>
        </w:tabs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Задачи: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1.Поддержка искусства и народного творчества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lastRenderedPageBreak/>
        <w:t xml:space="preserve"> 2. Развитие массовой физической культуры и спорта на территории Красненского сельсовета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  <w:r w:rsidRPr="00A31AB7">
        <w:rPr>
          <w:rFonts w:ascii="Arial" w:hAnsi="Arial" w:cs="Arial"/>
        </w:rPr>
        <w:t>3.</w:t>
      </w:r>
      <w:r w:rsidRPr="00A31AB7">
        <w:rPr>
          <w:rFonts w:ascii="Arial" w:hAnsi="Arial" w:cs="Arial"/>
          <w:b/>
          <w:bCs/>
        </w:rPr>
        <w:t xml:space="preserve"> </w:t>
      </w:r>
      <w:r w:rsidRPr="00A31AB7">
        <w:rPr>
          <w:rFonts w:ascii="Arial" w:hAnsi="Arial" w:cs="Arial"/>
        </w:rPr>
        <w:t>Поддержка библиотечного дела</w:t>
      </w:r>
    </w:p>
    <w:p w:rsidR="00C22A9A" w:rsidRPr="00A31AB7" w:rsidRDefault="00C22A9A" w:rsidP="00C22A9A">
      <w:pPr>
        <w:pStyle w:val="2"/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Срок реализации программы.</w:t>
      </w:r>
    </w:p>
    <w:p w:rsidR="00C22A9A" w:rsidRPr="00A31AB7" w:rsidRDefault="00C22A9A" w:rsidP="00C22A9A">
      <w:pPr>
        <w:pStyle w:val="2"/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Этапы реализации программы: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2014 год – 1 этап,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2015 год – 2 этап,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  <w:r w:rsidRPr="00A31AB7">
        <w:rPr>
          <w:rFonts w:ascii="Arial" w:hAnsi="Arial" w:cs="Arial"/>
        </w:rPr>
        <w:t>2016 год – 3 этап.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  <w:r w:rsidRPr="00A31AB7">
        <w:rPr>
          <w:rFonts w:ascii="Arial" w:hAnsi="Arial" w:cs="Arial"/>
        </w:rPr>
        <w:t>2017 год- 4 этап.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  <w:r w:rsidRPr="00A31AB7">
        <w:rPr>
          <w:rFonts w:ascii="Arial" w:hAnsi="Arial" w:cs="Arial"/>
        </w:rPr>
        <w:t>2018 год – 5 этап.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  <w:r w:rsidRPr="00A31AB7">
        <w:rPr>
          <w:rFonts w:ascii="Arial" w:hAnsi="Arial" w:cs="Arial"/>
        </w:rPr>
        <w:t>Индикаторы и показатели результативности и их планируемые значения: Приложение № 1</w:t>
      </w:r>
    </w:p>
    <w:p w:rsidR="00C22A9A" w:rsidRPr="00A31AB7" w:rsidRDefault="00C22A9A" w:rsidP="00C22A9A">
      <w:pPr>
        <w:pStyle w:val="2"/>
        <w:ind w:firstLine="708"/>
        <w:rPr>
          <w:rFonts w:ascii="Arial" w:hAnsi="Arial" w:cs="Arial"/>
        </w:rPr>
      </w:pPr>
    </w:p>
    <w:p w:rsidR="00C22A9A" w:rsidRPr="00A31AB7" w:rsidRDefault="00C22A9A" w:rsidP="00C22A9A">
      <w:pPr>
        <w:pStyle w:val="10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31AB7">
        <w:rPr>
          <w:rFonts w:ascii="Arial" w:hAnsi="Arial" w:cs="Arial"/>
          <w:b/>
          <w:bCs/>
          <w:sz w:val="24"/>
          <w:szCs w:val="24"/>
          <w:lang w:eastAsia="ru-RU"/>
        </w:rPr>
        <w:t xml:space="preserve">7. </w:t>
      </w:r>
      <w:r w:rsidRPr="00A31AB7">
        <w:rPr>
          <w:rFonts w:ascii="Arial" w:hAnsi="Arial" w:cs="Arial"/>
          <w:b/>
          <w:bCs/>
          <w:sz w:val="24"/>
          <w:szCs w:val="24"/>
        </w:rPr>
        <w:t xml:space="preserve">Информация </w:t>
      </w:r>
    </w:p>
    <w:p w:rsidR="00C22A9A" w:rsidRPr="00A31AB7" w:rsidRDefault="00C22A9A" w:rsidP="00C22A9A">
      <w:pPr>
        <w:pStyle w:val="10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31AB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по отдельным мероприятиям Программы, подпрограммам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ab"/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31AB7">
        <w:rPr>
          <w:rFonts w:ascii="Arial" w:hAnsi="Arial" w:cs="Arial"/>
          <w:sz w:val="24"/>
          <w:szCs w:val="24"/>
          <w:lang w:eastAsia="ru-RU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предоставление услуг (выполнение работ) муниципальными библиотеками 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комплектование библиотечных фондов муниципальных библиотек; 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предоставление услуг (выполнение работ) муниципальными  учреждениями культурно-досугового типа;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мероприятия по поддержке детей и молодежи, одаренных в области культуры и искусства;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31AB7">
        <w:rPr>
          <w:rFonts w:ascii="Arial" w:hAnsi="Arial" w:cs="Arial"/>
        </w:rPr>
        <w:t>оснащение  библиотек, специальным оборудованием, мебелью, компьютерной техникой, программным обеспечением;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осуществление софинансирования в рамках предоставления субсидий из районного бюджета;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 Распределение планируемых расходов по подпрограммам с указанием главных распорядителей средств муниципального бюджета, а также по годам реализации программы приведено в приложении № 3 к паспорту Программы.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8. Информация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 xml:space="preserve">о ресурсном обеспечении и прогнозной оценке 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расходов на реализацию целей Программы</w:t>
      </w:r>
    </w:p>
    <w:p w:rsidR="00C22A9A" w:rsidRPr="00A31AB7" w:rsidRDefault="00C22A9A" w:rsidP="00C22A9A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с учетом источников финансирования, бюджета  приведена в приложении  № 4 к паспорту Программы.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9. Прогноз сводных показателей муниципальных заданий, в случае оказания муниципальными учреждениями муниципальных услуг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31AB7">
        <w:rPr>
          <w:rFonts w:ascii="Arial" w:hAnsi="Arial" w:cs="Arial"/>
          <w:b/>
          <w:bCs/>
        </w:rPr>
        <w:t>юридическим и (или) физическим лицам, выполнения работ</w:t>
      </w:r>
    </w:p>
    <w:p w:rsidR="00C22A9A" w:rsidRPr="00A31AB7" w:rsidRDefault="00C22A9A" w:rsidP="00C22A9A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рамках реализации Программы планируется оказание следующих муниципальных услуг (выполнение работ):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показ  спектаклей,  других публичных представлений;            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показ концертов и концертных программ, иных зрелищных мероприятий;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lastRenderedPageBreak/>
        <w:t xml:space="preserve">библиотечное, библиографическое и информационное обслуживание пользователей  библиотеки;          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создание  спектаклей, концертов и концертных программ, иных зрелищных  программ;            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формирование, учет, сохранение фондов библиотеки;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прокат художественных и документальных фильмов;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  <w:color w:val="FF0000"/>
        </w:rPr>
      </w:pPr>
      <w:r w:rsidRPr="00A31AB7">
        <w:rPr>
          <w:rFonts w:ascii="Arial" w:hAnsi="Arial" w:cs="Arial"/>
        </w:rPr>
        <w:t>проведение фестивалей, выставок, смотров, конкурсов, конференций и иных программных мероприятий, в том числе в рамках международного сотрудничества;</w:t>
      </w:r>
    </w:p>
    <w:p w:rsidR="00C22A9A" w:rsidRPr="00A31AB7" w:rsidRDefault="00C22A9A" w:rsidP="00C22A9A">
      <w:pPr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проведение культурно-просветительных мероприятий, творческих конкурсов, фестивалей, выставок, концертов.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Прогноз сводных показателей муниципальных заданий на 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оказание муниципальных  услуг находящимися в ведении Красненского сельсовета , приведен в приложении № 5 к паспорту Программы.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FF0000"/>
        </w:rPr>
      </w:pPr>
      <w:r w:rsidRPr="00A31AB7">
        <w:rPr>
          <w:rFonts w:ascii="Arial" w:hAnsi="Arial" w:cs="Arial"/>
        </w:rPr>
        <w:t xml:space="preserve"> 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  <w:sectPr w:rsidR="00C22A9A" w:rsidRPr="00A31AB7">
          <w:pgSz w:w="11906" w:h="16838"/>
          <w:pgMar w:top="1134" w:right="850" w:bottom="1134" w:left="1701" w:header="708" w:footer="708" w:gutter="0"/>
          <w:cols w:space="720"/>
        </w:sect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Приложение № 1 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к паспорту муниципальной программы  «Культура на территории  Красненского сельсовета » 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A31AB7">
        <w:rPr>
          <w:rFonts w:ascii="Arial" w:hAnsi="Arial" w:cs="Arial"/>
          <w:b/>
        </w:rPr>
        <w:t>Перечень целевых индикаторов программы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0"/>
        <w:gridCol w:w="1394"/>
        <w:gridCol w:w="1865"/>
        <w:gridCol w:w="1275"/>
        <w:gridCol w:w="1276"/>
        <w:gridCol w:w="1276"/>
        <w:gridCol w:w="1276"/>
        <w:gridCol w:w="1417"/>
        <w:gridCol w:w="1417"/>
      </w:tblGrid>
      <w:tr w:rsidR="00C22A9A" w:rsidRPr="00A31AB7" w:rsidTr="00A31AB7">
        <w:trPr>
          <w:cantSplit/>
          <w:trHeight w:val="240"/>
        </w:trPr>
        <w:tc>
          <w:tcPr>
            <w:tcW w:w="81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№  </w:t>
            </w:r>
            <w:r w:rsidRPr="00A31AB7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2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Цель,    </w:t>
            </w:r>
            <w:r w:rsidRPr="00A31AB7">
              <w:rPr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A31AB7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Единица</w:t>
            </w:r>
            <w:r w:rsidRPr="00A31AB7">
              <w:rPr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86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Источник </w:t>
            </w:r>
            <w:r w:rsidRPr="00A31AB7">
              <w:rPr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275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417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1417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2019 год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14600" w:type="dxa"/>
            <w:gridSpan w:val="10"/>
            <w:vAlign w:val="center"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31AB7">
              <w:rPr>
                <w:rFonts w:ascii="Arial" w:hAnsi="Arial" w:cs="Arial"/>
                <w:b/>
                <w:lang w:eastAsia="en-US"/>
              </w:rPr>
              <w:t>Цель: Создание благоприятных, комфортных  условий  для участия населения Красненской территории в культурной и спортивной жизни</w:t>
            </w:r>
          </w:p>
          <w:p w:rsidR="00C22A9A" w:rsidRPr="00A31AB7" w:rsidRDefault="00C22A9A">
            <w:pPr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Количество посетителей  платных культурно-досуговых мероприятий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Ведомственная отчетность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1300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1310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Число клубных формирований  на 100 жителей      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Ведомственная отчетность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bCs/>
                <w:sz w:val="24"/>
                <w:szCs w:val="24"/>
                <w:lang w:eastAsia="en-US"/>
              </w:rPr>
              <w:t xml:space="preserve"> Число участников клубных формирований на 100 жителей</w:t>
            </w:r>
            <w:r w:rsidRPr="00A31AB7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Ведомственная отчетность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Число участников 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Клубных формирований в возрасте до 14лет включительно 100 детей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Ведомственная отчетность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Отношения принявших участие  физкультурно- спортивных мероприятий к общему количеству населения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4</w:t>
            </w: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92" w:type="dxa"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Пополнение  фонда библиотеки (всего по сравнению с предыдущим годом).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6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Бухгалтерская отчетность.</w:t>
            </w: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Целевой индикатор 2. Увеличение количества зарегистрированных пользователей по сравнению с предыдущим годом.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Формуляры читателей.</w:t>
            </w: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473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475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Целевой индикатор 3. Интернет в общем количестве общедоступных библиотек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86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 Инт.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= 100 %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100%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A31AB7">
              <w:rPr>
                <w:sz w:val="24"/>
                <w:szCs w:val="24"/>
                <w:lang w:val="en-US" w:eastAsia="en-US"/>
              </w:rPr>
              <w:lastRenderedPageBreak/>
              <w:t>9</w:t>
            </w: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Целевой индикатор 4</w:t>
            </w:r>
          </w:p>
          <w:p w:rsidR="00C22A9A" w:rsidRPr="00A31AB7" w:rsidRDefault="00C22A9A">
            <w:pPr>
              <w:pStyle w:val="ConsPlusNormal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Доля удовлетворенных запросов пользователей от общего числа запросов.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66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Журнал запросов.</w:t>
            </w: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8 0 %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90%</w:t>
            </w:r>
          </w:p>
        </w:tc>
      </w:tr>
    </w:tbl>
    <w:p w:rsidR="00C22A9A" w:rsidRPr="00A31AB7" w:rsidRDefault="00C22A9A" w:rsidP="00C22A9A">
      <w:pPr>
        <w:rPr>
          <w:rFonts w:ascii="Arial" w:hAnsi="Arial" w:cs="Arial"/>
          <w:lang w:eastAsia="en-US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  <w:r w:rsidRPr="00A31AB7">
        <w:rPr>
          <w:rFonts w:ascii="Arial" w:hAnsi="Arial" w:cs="Arial"/>
        </w:rPr>
        <w:t>Директор</w:t>
      </w:r>
    </w:p>
    <w:p w:rsidR="00C22A9A" w:rsidRPr="00A31AB7" w:rsidRDefault="00C22A9A" w:rsidP="00C22A9A">
      <w:pPr>
        <w:pStyle w:val="aa"/>
        <w:rPr>
          <w:rFonts w:ascii="Arial" w:hAnsi="Arial" w:cs="Arial"/>
        </w:rPr>
      </w:pPr>
      <w:r w:rsidRPr="00A31AB7">
        <w:rPr>
          <w:rFonts w:ascii="Arial" w:hAnsi="Arial" w:cs="Arial"/>
        </w:rPr>
        <w:t>МБУК «Красненская ЦКС»                                                                                                                 М.А.Лыкова</w:t>
      </w: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Default="00C22A9A" w:rsidP="00C22A9A">
      <w:pPr>
        <w:pStyle w:val="aa"/>
        <w:rPr>
          <w:rFonts w:ascii="Arial" w:hAnsi="Arial" w:cs="Arial"/>
        </w:rPr>
      </w:pPr>
    </w:p>
    <w:p w:rsidR="00A31AB7" w:rsidRPr="00A31AB7" w:rsidRDefault="00A31AB7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lastRenderedPageBreak/>
        <w:t xml:space="preserve">Приложение № 2 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к паспорту муниципальной программы  «Культура на территории Красненского сельсовета» </w:t>
      </w: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jc w:val="center"/>
        <w:outlineLvl w:val="0"/>
        <w:rPr>
          <w:rFonts w:ascii="Arial" w:hAnsi="Arial" w:cs="Arial"/>
        </w:rPr>
      </w:pPr>
      <w:r w:rsidRPr="00A31AB7">
        <w:rPr>
          <w:rFonts w:ascii="Arial" w:hAnsi="Arial" w:cs="Arial"/>
          <w:b/>
        </w:rPr>
        <w:t>Перечень мероприятий программы «Культура  на территории Красненского сельсовета»</w:t>
      </w:r>
    </w:p>
    <w:p w:rsidR="00C22A9A" w:rsidRPr="00A31AB7" w:rsidRDefault="00C22A9A" w:rsidP="00C22A9A">
      <w:pPr>
        <w:jc w:val="center"/>
        <w:outlineLvl w:val="0"/>
        <w:rPr>
          <w:rFonts w:ascii="Arial" w:hAnsi="Arial" w:cs="Arial"/>
        </w:rPr>
      </w:pPr>
    </w:p>
    <w:tbl>
      <w:tblPr>
        <w:tblW w:w="1470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4"/>
        <w:gridCol w:w="142"/>
        <w:gridCol w:w="1845"/>
        <w:gridCol w:w="782"/>
        <w:gridCol w:w="851"/>
        <w:gridCol w:w="992"/>
        <w:gridCol w:w="105"/>
        <w:gridCol w:w="746"/>
        <w:gridCol w:w="694"/>
        <w:gridCol w:w="14"/>
        <w:gridCol w:w="816"/>
        <w:gridCol w:w="180"/>
        <w:gridCol w:w="720"/>
        <w:gridCol w:w="70"/>
        <w:gridCol w:w="720"/>
        <w:gridCol w:w="26"/>
        <w:gridCol w:w="756"/>
        <w:gridCol w:w="900"/>
        <w:gridCol w:w="2197"/>
      </w:tblGrid>
      <w:tr w:rsidR="00C22A9A" w:rsidRPr="00A31AB7" w:rsidTr="00A31AB7">
        <w:trPr>
          <w:trHeight w:val="675"/>
        </w:trPr>
        <w:tc>
          <w:tcPr>
            <w:tcW w:w="2283" w:type="dxa"/>
            <w:gridSpan w:val="2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ГРБС </w:t>
            </w:r>
          </w:p>
        </w:tc>
        <w:tc>
          <w:tcPr>
            <w:tcW w:w="3475" w:type="dxa"/>
            <w:gridSpan w:val="5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4896" w:type="dxa"/>
            <w:gridSpan w:val="10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Расходы </w:t>
            </w:r>
            <w:r w:rsidRPr="00A31AB7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2A9A" w:rsidRPr="00A31AB7" w:rsidTr="00A31AB7">
        <w:trPr>
          <w:trHeight w:val="1354"/>
        </w:trPr>
        <w:tc>
          <w:tcPr>
            <w:tcW w:w="600" w:type="dxa"/>
            <w:gridSpan w:val="2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РзПр</w:t>
            </w:r>
          </w:p>
        </w:tc>
        <w:tc>
          <w:tcPr>
            <w:tcW w:w="1097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74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81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816" w:type="dxa"/>
            <w:gridSpan w:val="3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75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90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2196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14693" w:type="dxa"/>
            <w:gridSpan w:val="19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Цель программы:</w:t>
            </w:r>
            <w:r w:rsidRPr="00A31AB7">
              <w:rPr>
                <w:rFonts w:ascii="Arial" w:hAnsi="Arial" w:cs="Arial"/>
                <w:b/>
                <w:lang w:eastAsia="en-US"/>
              </w:rPr>
              <w:t xml:space="preserve"> Создание благоприятных, комфортных  условий  для участия населения Красненской территории в культурной и спортивной жизни</w:t>
            </w:r>
          </w:p>
        </w:tc>
      </w:tr>
      <w:tr w:rsidR="00C22A9A" w:rsidRPr="00A31AB7" w:rsidTr="00A31AB7">
        <w:trPr>
          <w:trHeight w:val="360"/>
        </w:trPr>
        <w:tc>
          <w:tcPr>
            <w:tcW w:w="14693" w:type="dxa"/>
            <w:gridSpan w:val="19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Задача 1</w:t>
            </w:r>
            <w:r w:rsidRPr="00A31AB7">
              <w:rPr>
                <w:rFonts w:ascii="Arial" w:hAnsi="Arial" w:cs="Arial"/>
                <w:b/>
                <w:lang w:eastAsia="en-US"/>
              </w:rPr>
              <w:t>:</w:t>
            </w:r>
            <w:r w:rsidRPr="00A31AB7">
              <w:rPr>
                <w:rFonts w:ascii="Arial" w:hAnsi="Arial" w:cs="Arial"/>
                <w:b/>
                <w:color w:val="000000"/>
                <w:lang w:eastAsia="en-US"/>
              </w:rPr>
              <w:t xml:space="preserve"> Поддержка искусства и народного творчества</w:t>
            </w: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Мероприятие 1.1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0210915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611</w:t>
            </w:r>
          </w:p>
        </w:tc>
        <w:tc>
          <w:tcPr>
            <w:tcW w:w="694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2279,4</w:t>
            </w:r>
          </w:p>
        </w:tc>
        <w:tc>
          <w:tcPr>
            <w:tcW w:w="101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2468,2</w:t>
            </w: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2610,1</w:t>
            </w:r>
          </w:p>
        </w:tc>
        <w:tc>
          <w:tcPr>
            <w:tcW w:w="790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2780,3</w:t>
            </w:r>
          </w:p>
        </w:tc>
        <w:tc>
          <w:tcPr>
            <w:tcW w:w="782" w:type="dxa"/>
            <w:gridSpan w:val="2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2686,3</w:t>
            </w:r>
          </w:p>
        </w:tc>
        <w:tc>
          <w:tcPr>
            <w:tcW w:w="90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2687,7</w:t>
            </w: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Количество мероприятий составит</w:t>
            </w: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Предоставление субсидии бюджетам поселений на разработку и корректировку проктно-сметной документации капитальный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 xml:space="preserve">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0217489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694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4510,7</w:t>
            </w:r>
          </w:p>
        </w:tc>
        <w:tc>
          <w:tcPr>
            <w:tcW w:w="72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0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2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 xml:space="preserve">Софинансирование к субсидии  на разработку и корректировку 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0210916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694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1130,0</w:t>
            </w:r>
          </w:p>
        </w:tc>
        <w:tc>
          <w:tcPr>
            <w:tcW w:w="72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0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2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</w:tcPr>
          <w:p w:rsidR="00C22A9A" w:rsidRPr="00A31AB7" w:rsidRDefault="00C22A9A">
            <w:pPr>
              <w:spacing w:line="276" w:lineRule="auto"/>
              <w:ind w:left="-93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Региональные выплаты и выплаты, обеспечивающие уровень заработной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>платы работников бюджетной сферы не ниже размера минимальной заработной платы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0211021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611</w:t>
            </w:r>
          </w:p>
        </w:tc>
        <w:tc>
          <w:tcPr>
            <w:tcW w:w="694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19,0</w:t>
            </w:r>
          </w:p>
        </w:tc>
        <w:tc>
          <w:tcPr>
            <w:tcW w:w="101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19,5</w:t>
            </w: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6,9</w:t>
            </w:r>
          </w:p>
        </w:tc>
        <w:tc>
          <w:tcPr>
            <w:tcW w:w="790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2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ind w:left="-93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 xml:space="preserve">Субсидии на реализацию мероприятий федеральной целевой программы Культура России (2012-2018 годы) 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0210050140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694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" w:type="dxa"/>
            <w:gridSpan w:val="3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236,4</w:t>
            </w:r>
          </w:p>
        </w:tc>
        <w:tc>
          <w:tcPr>
            <w:tcW w:w="790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2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ind w:left="-93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Софинансирование к субсидии на реализацию мероприятий федеральной целевой программы Культура России (2012-2018 годы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0210009160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694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" w:type="dxa"/>
            <w:gridSpan w:val="3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3,6</w:t>
            </w:r>
          </w:p>
        </w:tc>
        <w:tc>
          <w:tcPr>
            <w:tcW w:w="790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2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14693" w:type="dxa"/>
            <w:gridSpan w:val="19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Задача 2 </w:t>
            </w:r>
            <w:r w:rsidRPr="00A31AB7">
              <w:rPr>
                <w:rFonts w:ascii="Arial" w:hAnsi="Arial" w:cs="Arial"/>
                <w:b/>
                <w:lang w:eastAsia="en-US"/>
              </w:rPr>
              <w:t>Развитие массовой физической культуры и спорта на территории Красненского сельсовета</w:t>
            </w:r>
          </w:p>
        </w:tc>
      </w:tr>
      <w:tr w:rsidR="00C22A9A" w:rsidRPr="00A31AB7" w:rsidTr="00A31AB7">
        <w:trPr>
          <w:trHeight w:val="300"/>
        </w:trPr>
        <w:tc>
          <w:tcPr>
            <w:tcW w:w="2142" w:type="dxa"/>
            <w:hideMark/>
          </w:tcPr>
          <w:p w:rsidR="00C22A9A" w:rsidRPr="00A31AB7" w:rsidRDefault="00C22A9A">
            <w:pPr>
              <w:pStyle w:val="ab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1AB7">
              <w:rPr>
                <w:rFonts w:ascii="Arial" w:hAnsi="Arial" w:cs="Arial"/>
                <w:sz w:val="24"/>
                <w:szCs w:val="24"/>
              </w:rPr>
              <w:t>Мероприятия 2.1:</w:t>
            </w:r>
          </w:p>
          <w:p w:rsidR="00C22A9A" w:rsidRPr="00A31AB7" w:rsidRDefault="00C22A9A">
            <w:pPr>
              <w:pStyle w:val="ab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1AB7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в развитие массовой физической культуры и спорта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Администрация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1102</w:t>
            </w:r>
          </w:p>
        </w:tc>
        <w:tc>
          <w:tcPr>
            <w:tcW w:w="992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0220916</w:t>
            </w:r>
          </w:p>
        </w:tc>
        <w:tc>
          <w:tcPr>
            <w:tcW w:w="851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611</w:t>
            </w:r>
          </w:p>
        </w:tc>
        <w:tc>
          <w:tcPr>
            <w:tcW w:w="708" w:type="dxa"/>
            <w:gridSpan w:val="2"/>
            <w:noWrap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6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90" w:type="dxa"/>
            <w:gridSpan w:val="2"/>
            <w:noWrap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color w:val="353535"/>
                <w:sz w:val="24"/>
                <w:szCs w:val="24"/>
                <w:lang w:eastAsia="en-US"/>
              </w:rPr>
            </w:pPr>
            <w:r w:rsidRPr="00A31AB7">
              <w:rPr>
                <w:color w:val="353535"/>
                <w:sz w:val="24"/>
                <w:szCs w:val="24"/>
                <w:lang w:eastAsia="en-US"/>
              </w:rPr>
              <w:t xml:space="preserve">Ежегодное проведение не менее 30 </w:t>
            </w:r>
            <w:r w:rsidRPr="00A31AB7">
              <w:rPr>
                <w:color w:val="353535"/>
                <w:sz w:val="24"/>
                <w:szCs w:val="24"/>
                <w:lang w:eastAsia="en-US"/>
              </w:rPr>
              <w:lastRenderedPageBreak/>
              <w:t>официального физкультурно - спортивного мероприятия с  общим количеством участников не менее 30 чел. в год</w:t>
            </w:r>
          </w:p>
        </w:tc>
      </w:tr>
      <w:tr w:rsidR="00C22A9A" w:rsidRPr="00A31AB7" w:rsidTr="00A31AB7">
        <w:trPr>
          <w:trHeight w:val="300"/>
        </w:trPr>
        <w:tc>
          <w:tcPr>
            <w:tcW w:w="14693" w:type="dxa"/>
            <w:gridSpan w:val="19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Задача 3</w:t>
            </w:r>
            <w:r w:rsidRPr="00A31AB7">
              <w:rPr>
                <w:rFonts w:ascii="Arial" w:hAnsi="Arial" w:cs="Arial"/>
                <w:b/>
                <w:lang w:eastAsia="en-US"/>
              </w:rPr>
              <w:t>. Обеспечение функционирования сельских библиотек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Мероприятие 3.1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Передача полно-мочий для даль-нейшего функцио-нирования подве-домственных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библиотек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Красненского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0230917</w:t>
            </w:r>
          </w:p>
        </w:tc>
        <w:tc>
          <w:tcPr>
            <w:tcW w:w="851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540,0</w:t>
            </w:r>
          </w:p>
        </w:tc>
        <w:tc>
          <w:tcPr>
            <w:tcW w:w="708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553,0</w:t>
            </w:r>
          </w:p>
        </w:tc>
        <w:tc>
          <w:tcPr>
            <w:tcW w:w="996" w:type="dxa"/>
            <w:gridSpan w:val="2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583,1</w:t>
            </w:r>
          </w:p>
        </w:tc>
        <w:tc>
          <w:tcPr>
            <w:tcW w:w="790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782" w:type="dxa"/>
            <w:gridSpan w:val="2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90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2196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Обеспечено функционирование 2 филиалов</w:t>
            </w:r>
          </w:p>
        </w:tc>
      </w:tr>
    </w:tbl>
    <w:p w:rsidR="00C22A9A" w:rsidRPr="00A31AB7" w:rsidRDefault="00C22A9A" w:rsidP="00C22A9A">
      <w:pPr>
        <w:jc w:val="center"/>
        <w:outlineLvl w:val="0"/>
        <w:rPr>
          <w:rFonts w:ascii="Arial" w:hAnsi="Arial" w:cs="Arial"/>
          <w:b/>
        </w:rPr>
      </w:pPr>
    </w:p>
    <w:p w:rsidR="00C22A9A" w:rsidRPr="00A31AB7" w:rsidRDefault="00C22A9A" w:rsidP="00C22A9A">
      <w:pPr>
        <w:jc w:val="center"/>
        <w:outlineLvl w:val="0"/>
        <w:rPr>
          <w:rFonts w:ascii="Arial" w:hAnsi="Arial" w:cs="Arial"/>
        </w:rPr>
      </w:pPr>
    </w:p>
    <w:p w:rsidR="00C22A9A" w:rsidRPr="00A31AB7" w:rsidRDefault="00C22A9A" w:rsidP="00C22A9A">
      <w:pPr>
        <w:pStyle w:val="aa"/>
        <w:rPr>
          <w:rFonts w:ascii="Arial" w:hAnsi="Arial" w:cs="Arial"/>
        </w:rPr>
      </w:pPr>
      <w:r w:rsidRPr="00A31AB7">
        <w:rPr>
          <w:rFonts w:ascii="Arial" w:hAnsi="Arial" w:cs="Arial"/>
        </w:rPr>
        <w:t>Директор МБУК «Красненская ЦКС»                                                                              М.А. Лыкова</w:t>
      </w: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Default="00C22A9A" w:rsidP="00A31AB7">
      <w:pPr>
        <w:pStyle w:val="ConsPlusNormal0"/>
        <w:widowControl/>
        <w:ind w:firstLine="0"/>
        <w:outlineLvl w:val="2"/>
        <w:rPr>
          <w:rFonts w:eastAsia="Calibri"/>
          <w:sz w:val="24"/>
          <w:szCs w:val="24"/>
        </w:rPr>
      </w:pPr>
    </w:p>
    <w:p w:rsidR="00A31AB7" w:rsidRPr="00A31AB7" w:rsidRDefault="00A31AB7" w:rsidP="00A31AB7">
      <w:pPr>
        <w:pStyle w:val="ConsPlusNormal0"/>
        <w:widowControl/>
        <w:ind w:firstLine="0"/>
        <w:outlineLvl w:val="2"/>
        <w:rPr>
          <w:rFonts w:eastAsia="Calibri"/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  <w:r w:rsidRPr="00A31AB7">
        <w:rPr>
          <w:sz w:val="24"/>
          <w:szCs w:val="24"/>
        </w:rPr>
        <w:lastRenderedPageBreak/>
        <w:t>Приложение № 3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к паспорту муниципальной программы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«Культура на территории Красненского сельсовета»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  <w:color w:val="000000"/>
        </w:rPr>
      </w:pPr>
      <w:r w:rsidRPr="00A31AB7">
        <w:rPr>
          <w:rFonts w:ascii="Arial" w:hAnsi="Arial" w:cs="Arial"/>
          <w:b/>
          <w:bCs/>
          <w:color w:val="000000"/>
        </w:rPr>
        <w:t xml:space="preserve">Информация о распределении планируемых расходов  </w:t>
      </w:r>
      <w:r w:rsidRPr="00A31AB7">
        <w:rPr>
          <w:rFonts w:ascii="Arial" w:hAnsi="Arial" w:cs="Arial"/>
          <w:b/>
          <w:bCs/>
          <w:color w:val="000000"/>
        </w:rPr>
        <w:br/>
        <w:t xml:space="preserve">по отдельным мероприятиям программы, подпрограммам муниципальной программы «Культура  на территории Красненского сельсовета» </w:t>
      </w: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  <w:color w:val="000000"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4656" w:type="dxa"/>
        <w:tblInd w:w="-106" w:type="dxa"/>
        <w:tblLook w:val="00A0" w:firstRow="1" w:lastRow="0" w:firstColumn="1" w:lastColumn="0" w:noHBand="0" w:noVBand="0"/>
      </w:tblPr>
      <w:tblGrid>
        <w:gridCol w:w="1893"/>
        <w:gridCol w:w="1750"/>
        <w:gridCol w:w="1834"/>
        <w:gridCol w:w="785"/>
        <w:gridCol w:w="531"/>
        <w:gridCol w:w="684"/>
        <w:gridCol w:w="531"/>
        <w:gridCol w:w="1073"/>
        <w:gridCol w:w="950"/>
        <w:gridCol w:w="1057"/>
        <w:gridCol w:w="890"/>
        <w:gridCol w:w="890"/>
        <w:gridCol w:w="890"/>
        <w:gridCol w:w="1134"/>
      </w:tblGrid>
      <w:tr w:rsidR="00C22A9A" w:rsidRPr="00A31AB7" w:rsidTr="00A31AB7">
        <w:trPr>
          <w:trHeight w:val="675"/>
        </w:trPr>
        <w:tc>
          <w:tcPr>
            <w:tcW w:w="1766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 программы, подпрограммы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ГРБС</w:t>
            </w:r>
          </w:p>
        </w:tc>
        <w:tc>
          <w:tcPr>
            <w:tcW w:w="2559" w:type="dxa"/>
            <w:gridSpan w:val="4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6845" w:type="dxa"/>
            <w:gridSpan w:val="7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Расходы </w:t>
            </w:r>
            <w:r w:rsidRPr="00A31AB7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</w:tr>
      <w:tr w:rsidR="00C22A9A" w:rsidRPr="00A31AB7" w:rsidTr="00A31AB7">
        <w:trPr>
          <w:trHeight w:val="1354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9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5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Рз</w:t>
            </w:r>
            <w:r w:rsidRPr="00A31AB7">
              <w:rPr>
                <w:rFonts w:ascii="Arial" w:hAnsi="Arial" w:cs="Arial"/>
                <w:lang w:eastAsia="en-US"/>
              </w:rPr>
              <w:br/>
              <w:t>Пр</w:t>
            </w:r>
          </w:p>
        </w:tc>
        <w:tc>
          <w:tcPr>
            <w:tcW w:w="70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5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935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 xml:space="preserve">2014 </w:t>
            </w:r>
          </w:p>
        </w:tc>
        <w:tc>
          <w:tcPr>
            <w:tcW w:w="931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 xml:space="preserve">2015  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 xml:space="preserve">2016 </w:t>
            </w:r>
          </w:p>
        </w:tc>
        <w:tc>
          <w:tcPr>
            <w:tcW w:w="1071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2017 </w:t>
            </w:r>
          </w:p>
        </w:tc>
        <w:tc>
          <w:tcPr>
            <w:tcW w:w="931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2018 </w:t>
            </w:r>
          </w:p>
        </w:tc>
        <w:tc>
          <w:tcPr>
            <w:tcW w:w="78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63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итого</w:t>
            </w:r>
          </w:p>
        </w:tc>
      </w:tr>
      <w:tr w:rsidR="00C22A9A" w:rsidRPr="00A31AB7" w:rsidTr="00A31AB7">
        <w:trPr>
          <w:trHeight w:val="1353"/>
        </w:trPr>
        <w:tc>
          <w:tcPr>
            <w:tcW w:w="176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Муниципальная программа</w:t>
            </w:r>
          </w:p>
        </w:tc>
        <w:tc>
          <w:tcPr>
            <w:tcW w:w="170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«Культура  на территории Красненского сельсовета»</w:t>
            </w:r>
          </w:p>
        </w:tc>
        <w:tc>
          <w:tcPr>
            <w:tcW w:w="178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Красненского сельсовета</w:t>
            </w:r>
          </w:p>
        </w:tc>
        <w:tc>
          <w:tcPr>
            <w:tcW w:w="739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2843,4</w:t>
            </w:r>
          </w:p>
        </w:tc>
        <w:tc>
          <w:tcPr>
            <w:tcW w:w="931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8685,5</w:t>
            </w:r>
          </w:p>
        </w:tc>
        <w:tc>
          <w:tcPr>
            <w:tcW w:w="1134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3440,1</w:t>
            </w:r>
          </w:p>
        </w:tc>
        <w:tc>
          <w:tcPr>
            <w:tcW w:w="1071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3350,6</w:t>
            </w:r>
          </w:p>
        </w:tc>
        <w:tc>
          <w:tcPr>
            <w:tcW w:w="931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3253,6</w:t>
            </w:r>
          </w:p>
        </w:tc>
        <w:tc>
          <w:tcPr>
            <w:tcW w:w="78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3258,0</w:t>
            </w:r>
          </w:p>
        </w:tc>
        <w:tc>
          <w:tcPr>
            <w:tcW w:w="1063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24831,20</w:t>
            </w:r>
          </w:p>
        </w:tc>
      </w:tr>
      <w:tr w:rsidR="00C22A9A" w:rsidRPr="00A31AB7" w:rsidTr="00A31AB7">
        <w:trPr>
          <w:trHeight w:val="300"/>
        </w:trPr>
        <w:tc>
          <w:tcPr>
            <w:tcW w:w="176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Подпрограмма 1</w:t>
            </w:r>
          </w:p>
        </w:tc>
        <w:tc>
          <w:tcPr>
            <w:tcW w:w="170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«Искусство и народное творчество»</w:t>
            </w:r>
          </w:p>
        </w:tc>
        <w:tc>
          <w:tcPr>
            <w:tcW w:w="1780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Красненского сельсовета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9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700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560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2298,40</w:t>
            </w:r>
          </w:p>
        </w:tc>
        <w:tc>
          <w:tcPr>
            <w:tcW w:w="931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8128,4 </w:t>
            </w:r>
          </w:p>
        </w:tc>
        <w:tc>
          <w:tcPr>
            <w:tcW w:w="1134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2857,0</w:t>
            </w:r>
          </w:p>
        </w:tc>
        <w:tc>
          <w:tcPr>
            <w:tcW w:w="1071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2780,3</w:t>
            </w:r>
          </w:p>
        </w:tc>
        <w:tc>
          <w:tcPr>
            <w:tcW w:w="931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2683,3</w:t>
            </w:r>
          </w:p>
        </w:tc>
        <w:tc>
          <w:tcPr>
            <w:tcW w:w="78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2687,7</w:t>
            </w:r>
          </w:p>
        </w:tc>
        <w:tc>
          <w:tcPr>
            <w:tcW w:w="1063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21435,10</w:t>
            </w:r>
          </w:p>
        </w:tc>
      </w:tr>
      <w:tr w:rsidR="00C22A9A" w:rsidRPr="00A31AB7" w:rsidTr="00A31AB7">
        <w:trPr>
          <w:trHeight w:val="300"/>
        </w:trPr>
        <w:tc>
          <w:tcPr>
            <w:tcW w:w="176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Подпрограмма 2</w:t>
            </w:r>
          </w:p>
        </w:tc>
        <w:tc>
          <w:tcPr>
            <w:tcW w:w="170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8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Красненского сельсовета</w:t>
            </w:r>
          </w:p>
        </w:tc>
        <w:tc>
          <w:tcPr>
            <w:tcW w:w="739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5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31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>4</w:t>
            </w:r>
            <w:r w:rsidRPr="00A31AB7">
              <w:rPr>
                <w:rFonts w:ascii="Arial" w:hAnsi="Arial" w:cs="Arial"/>
                <w:lang w:eastAsia="en-US"/>
              </w:rPr>
              <w:t>,1</w:t>
            </w:r>
          </w:p>
        </w:tc>
        <w:tc>
          <w:tcPr>
            <w:tcW w:w="1134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1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063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9,1</w:t>
            </w:r>
          </w:p>
        </w:tc>
      </w:tr>
      <w:tr w:rsidR="00C22A9A" w:rsidRPr="00A31AB7" w:rsidTr="00A31AB7">
        <w:trPr>
          <w:trHeight w:val="300"/>
        </w:trPr>
        <w:tc>
          <w:tcPr>
            <w:tcW w:w="176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70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 xml:space="preserve">«Развитие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>библиотечного дела»</w:t>
            </w:r>
          </w:p>
        </w:tc>
        <w:tc>
          <w:tcPr>
            <w:tcW w:w="1780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Администрац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 xml:space="preserve">ия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Красненского сельсовета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9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5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>540</w:t>
            </w:r>
            <w:r w:rsidRPr="00A31AB7">
              <w:rPr>
                <w:rFonts w:ascii="Arial" w:hAnsi="Arial" w:cs="Arial"/>
                <w:lang w:eastAsia="en-US"/>
              </w:rPr>
              <w:t>,</w:t>
            </w:r>
            <w:r w:rsidRPr="00A31AB7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93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>553</w:t>
            </w:r>
            <w:r w:rsidRPr="00A31AB7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1134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583,1</w:t>
            </w:r>
          </w:p>
        </w:tc>
        <w:tc>
          <w:tcPr>
            <w:tcW w:w="1071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931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78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1063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3387,0</w:t>
            </w:r>
          </w:p>
        </w:tc>
      </w:tr>
    </w:tbl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A31AB7">
        <w:rPr>
          <w:sz w:val="24"/>
          <w:szCs w:val="24"/>
        </w:rPr>
        <w:t xml:space="preserve">Директор </w:t>
      </w: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МБУК«Красненская ЦКС»                                                                            М.А. Лыкова      </w:t>
      </w: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  <w:r w:rsidRPr="00A31AB7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A31AB7" w:rsidRPr="00A31AB7" w:rsidRDefault="00A31AB7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  <w:lang w:eastAsia="en-US"/>
        </w:rPr>
      </w:pPr>
      <w:r w:rsidRPr="00A31AB7">
        <w:rPr>
          <w:sz w:val="24"/>
          <w:szCs w:val="24"/>
        </w:rPr>
        <w:lastRenderedPageBreak/>
        <w:t xml:space="preserve">Приложение № </w:t>
      </w:r>
      <w:r w:rsidRPr="00A31AB7">
        <w:rPr>
          <w:sz w:val="24"/>
          <w:szCs w:val="24"/>
          <w:lang w:eastAsia="en-US"/>
        </w:rPr>
        <w:t>4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к паспорту  муниципальной программы «Культура  на территории Красненского сельсовета» 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  <w:color w:val="000000"/>
        </w:rPr>
      </w:pPr>
      <w:r w:rsidRPr="00A31AB7">
        <w:rPr>
          <w:rFonts w:ascii="Arial" w:hAnsi="Arial" w:cs="Arial"/>
          <w:b/>
          <w:bCs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Pr="00A31AB7">
        <w:rPr>
          <w:rFonts w:ascii="Arial" w:hAnsi="Arial" w:cs="Arial"/>
          <w:b/>
          <w:bCs/>
          <w:color w:val="000000"/>
        </w:rPr>
        <w:t xml:space="preserve">«Культура  на территории Красненского сельсовета» </w:t>
      </w: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мы с учетом источников финансирования, в том числе средств федерального бюджета, краевого и районного бюджета</w:t>
      </w: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tbl>
      <w:tblPr>
        <w:tblW w:w="14614" w:type="dxa"/>
        <w:tblInd w:w="-106" w:type="dxa"/>
        <w:tblLook w:val="00A0" w:firstRow="1" w:lastRow="0" w:firstColumn="1" w:lastColumn="0" w:noHBand="0" w:noVBand="0"/>
      </w:tblPr>
      <w:tblGrid>
        <w:gridCol w:w="1999"/>
        <w:gridCol w:w="2706"/>
        <w:gridCol w:w="2502"/>
        <w:gridCol w:w="1084"/>
        <w:gridCol w:w="966"/>
        <w:gridCol w:w="1084"/>
        <w:gridCol w:w="951"/>
        <w:gridCol w:w="1039"/>
        <w:gridCol w:w="1037"/>
        <w:gridCol w:w="1246"/>
      </w:tblGrid>
      <w:tr w:rsidR="00C22A9A" w:rsidRPr="00A31AB7" w:rsidTr="00A31AB7">
        <w:trPr>
          <w:trHeight w:val="600"/>
        </w:trPr>
        <w:tc>
          <w:tcPr>
            <w:tcW w:w="1795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3071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76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972" w:type="dxa"/>
            <w:gridSpan w:val="7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Оценка расходов</w:t>
            </w:r>
            <w:r w:rsidRPr="00A31AB7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</w:tr>
      <w:tr w:rsidR="00C22A9A" w:rsidRPr="00A31AB7" w:rsidTr="00A31AB7">
        <w:trPr>
          <w:trHeight w:val="782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2014 </w:t>
            </w:r>
          </w:p>
        </w:tc>
        <w:tc>
          <w:tcPr>
            <w:tcW w:w="96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2015 </w:t>
            </w:r>
          </w:p>
        </w:tc>
        <w:tc>
          <w:tcPr>
            <w:tcW w:w="86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2016  </w:t>
            </w:r>
          </w:p>
        </w:tc>
        <w:tc>
          <w:tcPr>
            <w:tcW w:w="86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2017 </w:t>
            </w:r>
          </w:p>
        </w:tc>
        <w:tc>
          <w:tcPr>
            <w:tcW w:w="1083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2018 </w:t>
            </w:r>
          </w:p>
        </w:tc>
        <w:tc>
          <w:tcPr>
            <w:tcW w:w="1079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26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итого</w:t>
            </w:r>
          </w:p>
        </w:tc>
      </w:tr>
      <w:tr w:rsidR="00C22A9A" w:rsidRPr="00A31AB7" w:rsidTr="00A31AB7">
        <w:trPr>
          <w:trHeight w:val="315"/>
        </w:trPr>
        <w:tc>
          <w:tcPr>
            <w:tcW w:w="1795" w:type="dxa"/>
            <w:vMerge w:val="restart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Муниципальная программа</w:t>
            </w: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071" w:type="dxa"/>
            <w:vMerge w:val="restart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«Культура  на территории Красненского сельсовета» </w:t>
            </w:r>
          </w:p>
        </w:tc>
        <w:tc>
          <w:tcPr>
            <w:tcW w:w="27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Всего                    </w:t>
            </w:r>
          </w:p>
        </w:tc>
        <w:tc>
          <w:tcPr>
            <w:tcW w:w="852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2843,3</w:t>
            </w:r>
          </w:p>
        </w:tc>
        <w:tc>
          <w:tcPr>
            <w:tcW w:w="9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8685,5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3440,10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3350,6</w:t>
            </w:r>
          </w:p>
        </w:tc>
        <w:tc>
          <w:tcPr>
            <w:tcW w:w="1083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3253,6</w:t>
            </w:r>
          </w:p>
        </w:tc>
        <w:tc>
          <w:tcPr>
            <w:tcW w:w="1079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3258,0</w:t>
            </w:r>
          </w:p>
        </w:tc>
        <w:tc>
          <w:tcPr>
            <w:tcW w:w="12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24831,10</w:t>
            </w: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 том числе:             </w:t>
            </w:r>
          </w:p>
        </w:tc>
        <w:tc>
          <w:tcPr>
            <w:tcW w:w="852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3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федеральный бюджет   </w:t>
            </w:r>
          </w:p>
        </w:tc>
        <w:tc>
          <w:tcPr>
            <w:tcW w:w="852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3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краевой бюджет           </w:t>
            </w:r>
          </w:p>
        </w:tc>
        <w:tc>
          <w:tcPr>
            <w:tcW w:w="852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19,0</w:t>
            </w:r>
          </w:p>
        </w:tc>
        <w:tc>
          <w:tcPr>
            <w:tcW w:w="9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4530,2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243,3</w:t>
            </w: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3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4792,5</w:t>
            </w: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внебюджетные  источники                 </w:t>
            </w:r>
          </w:p>
        </w:tc>
        <w:tc>
          <w:tcPr>
            <w:tcW w:w="852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3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245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районный бюджет </w:t>
            </w:r>
          </w:p>
        </w:tc>
        <w:tc>
          <w:tcPr>
            <w:tcW w:w="852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2824,30</w:t>
            </w:r>
          </w:p>
        </w:tc>
        <w:tc>
          <w:tcPr>
            <w:tcW w:w="9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4155,3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3196,8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3350,6</w:t>
            </w:r>
          </w:p>
        </w:tc>
        <w:tc>
          <w:tcPr>
            <w:tcW w:w="1083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3253,6</w:t>
            </w:r>
          </w:p>
        </w:tc>
        <w:tc>
          <w:tcPr>
            <w:tcW w:w="1079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3258,0</w:t>
            </w:r>
          </w:p>
        </w:tc>
        <w:tc>
          <w:tcPr>
            <w:tcW w:w="12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20038,6</w:t>
            </w:r>
          </w:p>
        </w:tc>
      </w:tr>
      <w:tr w:rsidR="00C22A9A" w:rsidRPr="00A31AB7" w:rsidTr="00A31AB7">
        <w:trPr>
          <w:trHeight w:val="256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852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3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tbl>
      <w:tblPr>
        <w:tblW w:w="14614" w:type="dxa"/>
        <w:tblInd w:w="-106" w:type="dxa"/>
        <w:tblLook w:val="00A0" w:firstRow="1" w:lastRow="0" w:firstColumn="1" w:lastColumn="0" w:noHBand="0" w:noVBand="0"/>
      </w:tblPr>
      <w:tblGrid>
        <w:gridCol w:w="1877"/>
        <w:gridCol w:w="2844"/>
        <w:gridCol w:w="2623"/>
        <w:gridCol w:w="951"/>
        <w:gridCol w:w="1017"/>
        <w:gridCol w:w="951"/>
        <w:gridCol w:w="951"/>
        <w:gridCol w:w="1078"/>
        <w:gridCol w:w="1072"/>
        <w:gridCol w:w="1250"/>
      </w:tblGrid>
      <w:tr w:rsidR="00C22A9A" w:rsidRPr="00A31AB7" w:rsidTr="00A31AB7">
        <w:trPr>
          <w:trHeight w:val="600"/>
        </w:trPr>
        <w:tc>
          <w:tcPr>
            <w:tcW w:w="1774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Наименование муниципальной программы, подпрограммы муниципальной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>программы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6887" w:type="dxa"/>
            <w:gridSpan w:val="7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Оценка расходов</w:t>
            </w:r>
            <w:r w:rsidRPr="00A31AB7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</w:tr>
      <w:tr w:rsidR="00C22A9A" w:rsidRPr="00A31AB7" w:rsidTr="00A31AB7">
        <w:trPr>
          <w:trHeight w:val="782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2014 </w:t>
            </w:r>
          </w:p>
        </w:tc>
        <w:tc>
          <w:tcPr>
            <w:tcW w:w="900" w:type="dxa"/>
            <w:vAlign w:val="center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2015 </w:t>
            </w:r>
          </w:p>
        </w:tc>
        <w:tc>
          <w:tcPr>
            <w:tcW w:w="866" w:type="dxa"/>
            <w:vAlign w:val="center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2016 </w:t>
            </w:r>
          </w:p>
        </w:tc>
        <w:tc>
          <w:tcPr>
            <w:tcW w:w="866" w:type="dxa"/>
            <w:vAlign w:val="center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2017 </w:t>
            </w:r>
          </w:p>
        </w:tc>
        <w:tc>
          <w:tcPr>
            <w:tcW w:w="1118" w:type="dxa"/>
            <w:vAlign w:val="center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2018 </w:t>
            </w:r>
          </w:p>
        </w:tc>
        <w:tc>
          <w:tcPr>
            <w:tcW w:w="1110" w:type="dxa"/>
            <w:vAlign w:val="center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26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итого</w:t>
            </w:r>
          </w:p>
        </w:tc>
      </w:tr>
      <w:tr w:rsidR="00C22A9A" w:rsidRPr="00A31AB7" w:rsidTr="00A31AB7">
        <w:trPr>
          <w:trHeight w:val="300"/>
        </w:trPr>
        <w:tc>
          <w:tcPr>
            <w:tcW w:w="1774" w:type="dxa"/>
            <w:vMerge w:val="restart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 «Искусство и народное творчество»</w:t>
            </w: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Всего                   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2298,4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8128,4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2857,0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>2</w:t>
            </w:r>
            <w:r w:rsidRPr="00A31AB7">
              <w:rPr>
                <w:rFonts w:ascii="Arial" w:hAnsi="Arial" w:cs="Arial"/>
                <w:lang w:eastAsia="en-US"/>
              </w:rPr>
              <w:t>780,3</w:t>
            </w:r>
          </w:p>
        </w:tc>
        <w:tc>
          <w:tcPr>
            <w:tcW w:w="1118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2683,3</w:t>
            </w:r>
          </w:p>
        </w:tc>
        <w:tc>
          <w:tcPr>
            <w:tcW w:w="111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2687,7</w:t>
            </w:r>
          </w:p>
        </w:tc>
        <w:tc>
          <w:tcPr>
            <w:tcW w:w="12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21435,10</w:t>
            </w: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 том числе:            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18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федеральный бюджет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18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краевой бюджет          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19,0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4530,2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243,3</w:t>
            </w: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8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4792,5</w:t>
            </w:r>
          </w:p>
        </w:tc>
      </w:tr>
    </w:tbl>
    <w:p w:rsidR="00C22A9A" w:rsidRPr="00A31AB7" w:rsidRDefault="00C22A9A" w:rsidP="00C22A9A">
      <w:pPr>
        <w:rPr>
          <w:rFonts w:ascii="Arial" w:hAnsi="Arial" w:cs="Arial"/>
        </w:rPr>
      </w:pPr>
    </w:p>
    <w:tbl>
      <w:tblPr>
        <w:tblW w:w="146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66"/>
        <w:gridCol w:w="3079"/>
        <w:gridCol w:w="2803"/>
        <w:gridCol w:w="866"/>
        <w:gridCol w:w="876"/>
        <w:gridCol w:w="900"/>
        <w:gridCol w:w="900"/>
        <w:gridCol w:w="1080"/>
        <w:gridCol w:w="1080"/>
        <w:gridCol w:w="1260"/>
      </w:tblGrid>
      <w:tr w:rsidR="00C22A9A" w:rsidRPr="00A31AB7" w:rsidTr="00A31AB7">
        <w:trPr>
          <w:trHeight w:val="300"/>
        </w:trPr>
        <w:tc>
          <w:tcPr>
            <w:tcW w:w="1767" w:type="dxa"/>
            <w:vMerge w:val="restart"/>
            <w:vAlign w:val="center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 w:val="restart"/>
            <w:vAlign w:val="center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внебюджетные  источники                 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285"/>
        </w:trPr>
        <w:tc>
          <w:tcPr>
            <w:tcW w:w="1767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районный бюджет  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23</w:t>
            </w:r>
            <w:r w:rsidRPr="00A31AB7">
              <w:rPr>
                <w:rFonts w:ascii="Arial" w:hAnsi="Arial" w:cs="Arial"/>
                <w:lang w:val="en-US" w:eastAsia="en-US"/>
              </w:rPr>
              <w:t>11</w:t>
            </w:r>
            <w:r w:rsidRPr="00A31AB7">
              <w:rPr>
                <w:rFonts w:ascii="Arial" w:hAnsi="Arial" w:cs="Arial"/>
                <w:lang w:eastAsia="en-US"/>
              </w:rPr>
              <w:t>,</w:t>
            </w:r>
            <w:r w:rsidRPr="00A31AB7">
              <w:rPr>
                <w:rFonts w:ascii="Arial" w:hAnsi="Arial" w:cs="Arial"/>
                <w:lang w:val="en-US" w:eastAsia="en-US"/>
              </w:rPr>
              <w:t>00</w:t>
            </w:r>
          </w:p>
        </w:tc>
        <w:tc>
          <w:tcPr>
            <w:tcW w:w="87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3724,0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2613,7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2615,4</w:t>
            </w:r>
          </w:p>
        </w:tc>
        <w:tc>
          <w:tcPr>
            <w:tcW w:w="108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2615,4</w:t>
            </w: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1767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600"/>
        </w:trPr>
        <w:tc>
          <w:tcPr>
            <w:tcW w:w="1767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3081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04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542" w:type="dxa"/>
            <w:gridSpan w:val="4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Оценка расходов</w:t>
            </w:r>
            <w:r w:rsidRPr="00A31AB7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  <w:tc>
          <w:tcPr>
            <w:tcW w:w="3420" w:type="dxa"/>
            <w:gridSpan w:val="3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782"/>
        </w:trPr>
        <w:tc>
          <w:tcPr>
            <w:tcW w:w="1767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6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2014 </w:t>
            </w:r>
          </w:p>
        </w:tc>
        <w:tc>
          <w:tcPr>
            <w:tcW w:w="87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2015  </w:t>
            </w:r>
          </w:p>
        </w:tc>
        <w:tc>
          <w:tcPr>
            <w:tcW w:w="90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2016 </w:t>
            </w:r>
          </w:p>
        </w:tc>
        <w:tc>
          <w:tcPr>
            <w:tcW w:w="90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2017 </w:t>
            </w:r>
          </w:p>
        </w:tc>
        <w:tc>
          <w:tcPr>
            <w:tcW w:w="108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2018 </w:t>
            </w:r>
          </w:p>
        </w:tc>
        <w:tc>
          <w:tcPr>
            <w:tcW w:w="108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26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итого</w:t>
            </w:r>
          </w:p>
        </w:tc>
      </w:tr>
      <w:tr w:rsidR="00C22A9A" w:rsidRPr="00A31AB7" w:rsidTr="00A31AB7">
        <w:trPr>
          <w:trHeight w:val="300"/>
        </w:trPr>
        <w:tc>
          <w:tcPr>
            <w:tcW w:w="1767" w:type="dxa"/>
            <w:vMerge w:val="restart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Подпрограмма 2</w:t>
            </w:r>
          </w:p>
        </w:tc>
        <w:tc>
          <w:tcPr>
            <w:tcW w:w="3081" w:type="dxa"/>
            <w:vMerge w:val="restart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«Развитие массовой физической культуры и спорта на территории Красненского сельсовета</w:t>
            </w: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Всего                    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87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>4</w:t>
            </w:r>
            <w:r w:rsidRPr="00A31AB7">
              <w:rPr>
                <w:rFonts w:ascii="Arial" w:hAnsi="Arial" w:cs="Arial"/>
                <w:lang w:eastAsia="en-US"/>
              </w:rPr>
              <w:t>,1</w:t>
            </w: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9,1</w:t>
            </w:r>
          </w:p>
        </w:tc>
      </w:tr>
      <w:tr w:rsidR="00C22A9A" w:rsidRPr="00A31AB7" w:rsidTr="00A31AB7">
        <w:trPr>
          <w:trHeight w:val="300"/>
        </w:trPr>
        <w:tc>
          <w:tcPr>
            <w:tcW w:w="1767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 том числе:             </w:t>
            </w: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1767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федеральный бюджет </w:t>
            </w: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1767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краевой бюджет           </w:t>
            </w: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1767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внебюджетные  источники                 </w:t>
            </w:r>
          </w:p>
        </w:tc>
        <w:tc>
          <w:tcPr>
            <w:tcW w:w="86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6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285"/>
        </w:trPr>
        <w:tc>
          <w:tcPr>
            <w:tcW w:w="1767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районный бюджет  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5,0 </w:t>
            </w:r>
          </w:p>
        </w:tc>
        <w:tc>
          <w:tcPr>
            <w:tcW w:w="87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>4</w:t>
            </w:r>
            <w:r w:rsidRPr="00A31AB7">
              <w:rPr>
                <w:rFonts w:ascii="Arial" w:hAnsi="Arial" w:cs="Arial"/>
                <w:lang w:eastAsia="en-US"/>
              </w:rPr>
              <w:t>,1</w:t>
            </w: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9,1</w:t>
            </w:r>
          </w:p>
        </w:tc>
      </w:tr>
      <w:tr w:rsidR="00C22A9A" w:rsidRPr="00A31AB7" w:rsidTr="00A31AB7">
        <w:trPr>
          <w:trHeight w:val="300"/>
        </w:trPr>
        <w:tc>
          <w:tcPr>
            <w:tcW w:w="1767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0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8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22A9A" w:rsidRPr="00A31AB7" w:rsidRDefault="00C22A9A" w:rsidP="00C22A9A">
      <w:pPr>
        <w:rPr>
          <w:rFonts w:ascii="Arial" w:hAnsi="Arial" w:cs="Arial"/>
        </w:rPr>
      </w:pPr>
    </w:p>
    <w:tbl>
      <w:tblPr>
        <w:tblW w:w="14614" w:type="dxa"/>
        <w:tblInd w:w="-106" w:type="dxa"/>
        <w:tblLook w:val="00A0" w:firstRow="1" w:lastRow="0" w:firstColumn="1" w:lastColumn="0" w:noHBand="0" w:noVBand="0"/>
      </w:tblPr>
      <w:tblGrid>
        <w:gridCol w:w="1877"/>
        <w:gridCol w:w="2994"/>
        <w:gridCol w:w="2739"/>
        <w:gridCol w:w="884"/>
        <w:gridCol w:w="1050"/>
        <w:gridCol w:w="817"/>
        <w:gridCol w:w="817"/>
        <w:gridCol w:w="1086"/>
        <w:gridCol w:w="1123"/>
        <w:gridCol w:w="1227"/>
      </w:tblGrid>
      <w:tr w:rsidR="00C22A9A" w:rsidRPr="00A31AB7" w:rsidTr="00A31AB7">
        <w:trPr>
          <w:trHeight w:val="600"/>
        </w:trPr>
        <w:tc>
          <w:tcPr>
            <w:tcW w:w="1773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Наименование муниципальной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 xml:space="preserve">Ответственный исполнитель,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>соисполнители</w:t>
            </w:r>
          </w:p>
        </w:tc>
        <w:tc>
          <w:tcPr>
            <w:tcW w:w="6887" w:type="dxa"/>
            <w:gridSpan w:val="7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Оценка расходов</w:t>
            </w:r>
            <w:r w:rsidRPr="00A31AB7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</w:tr>
      <w:tr w:rsidR="00C22A9A" w:rsidRPr="00A31AB7" w:rsidTr="00A31AB7">
        <w:trPr>
          <w:trHeight w:val="782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7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2014 </w:t>
            </w:r>
          </w:p>
        </w:tc>
        <w:tc>
          <w:tcPr>
            <w:tcW w:w="105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2015 </w:t>
            </w:r>
          </w:p>
        </w:tc>
        <w:tc>
          <w:tcPr>
            <w:tcW w:w="76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2016 </w:t>
            </w:r>
          </w:p>
        </w:tc>
        <w:tc>
          <w:tcPr>
            <w:tcW w:w="76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2017 </w:t>
            </w:r>
          </w:p>
        </w:tc>
        <w:tc>
          <w:tcPr>
            <w:tcW w:w="1118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2018 </w:t>
            </w:r>
          </w:p>
        </w:tc>
        <w:tc>
          <w:tcPr>
            <w:tcW w:w="116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26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итого</w:t>
            </w:r>
          </w:p>
        </w:tc>
      </w:tr>
      <w:tr w:rsidR="00C22A9A" w:rsidRPr="00A31AB7" w:rsidTr="00A31AB7">
        <w:trPr>
          <w:trHeight w:val="300"/>
        </w:trPr>
        <w:tc>
          <w:tcPr>
            <w:tcW w:w="1773" w:type="dxa"/>
            <w:vMerge w:val="restart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Подпрограмма 3</w:t>
            </w:r>
          </w:p>
        </w:tc>
        <w:tc>
          <w:tcPr>
            <w:tcW w:w="3119" w:type="dxa"/>
            <w:vMerge w:val="restart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«Развитие библиотечного дела»</w:t>
            </w: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Всего                   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540,0</w:t>
            </w:r>
          </w:p>
        </w:tc>
        <w:tc>
          <w:tcPr>
            <w:tcW w:w="105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  <w:r w:rsidRPr="00A31AB7">
              <w:rPr>
                <w:rFonts w:ascii="Arial" w:hAnsi="Arial" w:cs="Arial"/>
                <w:lang w:val="en-US" w:eastAsia="en-US"/>
              </w:rPr>
              <w:t>553</w:t>
            </w:r>
            <w:r w:rsidRPr="00A31AB7">
              <w:rPr>
                <w:rFonts w:ascii="Arial" w:hAnsi="Arial" w:cs="Arial"/>
                <w:lang w:eastAsia="en-US"/>
              </w:rPr>
              <w:t>,</w:t>
            </w:r>
            <w:r w:rsidRPr="00A31AB7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583,1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1118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11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12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3387,0</w:t>
            </w: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 том числе:            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18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федеральный бюджет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18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краевой бюджет          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18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внебюджетные  источники                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18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районный бюджет  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540,0</w:t>
            </w:r>
          </w:p>
        </w:tc>
        <w:tc>
          <w:tcPr>
            <w:tcW w:w="105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>553</w:t>
            </w:r>
            <w:r w:rsidRPr="00A31AB7">
              <w:rPr>
                <w:rFonts w:ascii="Arial" w:hAnsi="Arial" w:cs="Arial"/>
                <w:lang w:eastAsia="en-US"/>
              </w:rPr>
              <w:t>,</w:t>
            </w:r>
            <w:r w:rsidRPr="00A31AB7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583,1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1118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11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570,3</w:t>
            </w:r>
          </w:p>
        </w:tc>
        <w:tc>
          <w:tcPr>
            <w:tcW w:w="1260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3387,0</w:t>
            </w:r>
          </w:p>
        </w:tc>
      </w:tr>
      <w:tr w:rsidR="00C22A9A" w:rsidRPr="00A31AB7" w:rsidTr="00A31AB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76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18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C22A9A" w:rsidRDefault="00C22A9A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A31AB7" w:rsidRPr="00A31AB7" w:rsidRDefault="00A31AB7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jc w:val="right"/>
        <w:outlineLvl w:val="2"/>
        <w:rPr>
          <w:sz w:val="24"/>
          <w:szCs w:val="24"/>
        </w:rPr>
      </w:pPr>
      <w:r w:rsidRPr="00A31AB7">
        <w:rPr>
          <w:sz w:val="24"/>
          <w:szCs w:val="24"/>
        </w:rPr>
        <w:lastRenderedPageBreak/>
        <w:t>Приложение № 5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>к паспорту муниципальной программе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>«Культура  на территории Красненского сельсовета»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 xml:space="preserve">Прогноз сводных показателей муниципальных заданий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8"/>
        <w:gridCol w:w="991"/>
        <w:gridCol w:w="1133"/>
        <w:gridCol w:w="1133"/>
        <w:gridCol w:w="1133"/>
        <w:gridCol w:w="1415"/>
        <w:gridCol w:w="1476"/>
        <w:gridCol w:w="1276"/>
        <w:gridCol w:w="1134"/>
        <w:gridCol w:w="1274"/>
        <w:gridCol w:w="1559"/>
      </w:tblGrid>
      <w:tr w:rsidR="00C22A9A" w:rsidRPr="00A31AB7" w:rsidTr="00A31AB7">
        <w:tc>
          <w:tcPr>
            <w:tcW w:w="2235" w:type="dxa"/>
            <w:vMerge w:val="restart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услуги, показателя объема услуги (работы</w:t>
            </w:r>
          </w:p>
        </w:tc>
        <w:tc>
          <w:tcPr>
            <w:tcW w:w="5811" w:type="dxa"/>
            <w:gridSpan w:val="5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Значение показателя объема услуги (работы)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21" w:type="dxa"/>
            <w:gridSpan w:val="5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Расходы бюджета на оказание (выполнение)муниципальной услуги тыс. руб.</w:t>
            </w:r>
          </w:p>
        </w:tc>
      </w:tr>
      <w:tr w:rsidR="00C22A9A" w:rsidRPr="00A31AB7" w:rsidTr="00A31AB7">
        <w:tc>
          <w:tcPr>
            <w:tcW w:w="0" w:type="auto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2012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2013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4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2012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2013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56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2016</w:t>
            </w:r>
          </w:p>
        </w:tc>
      </w:tr>
      <w:tr w:rsidR="00C22A9A" w:rsidRPr="00A31AB7" w:rsidTr="00A31AB7">
        <w:tc>
          <w:tcPr>
            <w:tcW w:w="14767" w:type="dxa"/>
            <w:gridSpan w:val="11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 xml:space="preserve">Наименование услуги (работы) и ее содержание: </w:t>
            </w:r>
            <w:r w:rsidRPr="00A31AB7">
              <w:rPr>
                <w:rFonts w:ascii="Arial" w:hAnsi="Arial" w:cs="Arial"/>
                <w:b/>
                <w:bCs/>
                <w:color w:val="000000"/>
                <w:lang w:eastAsia="en-US"/>
              </w:rPr>
              <w:t>Предоставление культурно-досуговых,информационно- просветительских, развлекательных, консультационных и иных услуг населению и организациям</w:t>
            </w:r>
          </w:p>
        </w:tc>
      </w:tr>
      <w:tr w:rsidR="00C22A9A" w:rsidRPr="00A31AB7" w:rsidTr="00A31AB7">
        <w:tc>
          <w:tcPr>
            <w:tcW w:w="14767" w:type="dxa"/>
            <w:gridSpan w:val="11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>Показатель объема услуги (работы): мероприятий</w:t>
            </w:r>
          </w:p>
        </w:tc>
      </w:tr>
      <w:tr w:rsidR="00C22A9A" w:rsidRPr="00A31AB7" w:rsidTr="00A31AB7">
        <w:tc>
          <w:tcPr>
            <w:tcW w:w="22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Подпрограмма 1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Искусство и народное творчество</w:t>
            </w:r>
          </w:p>
        </w:tc>
        <w:tc>
          <w:tcPr>
            <w:tcW w:w="992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22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Обеспечение деятельности (оказания услуг) учреждения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333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340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345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14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 2512,423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2373,780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2298,40</w:t>
            </w: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8128,4</w:t>
            </w:r>
          </w:p>
        </w:tc>
        <w:tc>
          <w:tcPr>
            <w:tcW w:w="156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2857,0</w:t>
            </w:r>
          </w:p>
        </w:tc>
      </w:tr>
      <w:tr w:rsidR="00C22A9A" w:rsidRPr="00A31AB7" w:rsidTr="00A31AB7">
        <w:tc>
          <w:tcPr>
            <w:tcW w:w="2235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14767" w:type="dxa"/>
            <w:gridSpan w:val="11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>Наименование услуги (работы) и ее содержание:</w:t>
            </w:r>
            <w:r w:rsidRPr="00A31AB7">
              <w:rPr>
                <w:rFonts w:ascii="Arial" w:hAnsi="Arial" w:cs="Arial"/>
                <w:b/>
                <w:lang w:eastAsia="en-US"/>
              </w:rPr>
              <w:t xml:space="preserve"> Обеспечение массовой физической культуры на территории Красненского сельсовета</w:t>
            </w:r>
          </w:p>
        </w:tc>
      </w:tr>
      <w:tr w:rsidR="00C22A9A" w:rsidRPr="00A31AB7" w:rsidTr="00A31AB7">
        <w:tc>
          <w:tcPr>
            <w:tcW w:w="14767" w:type="dxa"/>
            <w:gridSpan w:val="11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>Показатель объема услуги (работы): мероприятий</w:t>
            </w:r>
          </w:p>
        </w:tc>
      </w:tr>
      <w:tr w:rsidR="00C22A9A" w:rsidRPr="00A31AB7" w:rsidTr="00A31AB7">
        <w:tc>
          <w:tcPr>
            <w:tcW w:w="22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Подпрограмма 2 Развитие  массовой физической культурой и спорта на территории Красненского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>сельсовета</w:t>
            </w:r>
          </w:p>
        </w:tc>
        <w:tc>
          <w:tcPr>
            <w:tcW w:w="992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22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Реализация мероприятий в развитие массовой физической культуры и спорта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4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A31AB7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4,1</w:t>
            </w:r>
          </w:p>
        </w:tc>
        <w:tc>
          <w:tcPr>
            <w:tcW w:w="156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22A9A" w:rsidRPr="00A31AB7" w:rsidTr="00A31AB7">
        <w:tc>
          <w:tcPr>
            <w:tcW w:w="14767" w:type="dxa"/>
            <w:gridSpan w:val="11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>Наименование услуги (работы) и ее содержание: Обеспечение деятельности сельских  библиотек</w:t>
            </w:r>
          </w:p>
        </w:tc>
      </w:tr>
      <w:tr w:rsidR="00C22A9A" w:rsidRPr="00A31AB7" w:rsidTr="00A31AB7">
        <w:tc>
          <w:tcPr>
            <w:tcW w:w="14767" w:type="dxa"/>
            <w:gridSpan w:val="11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>Показатель объема услуги (работы): мероприятий</w:t>
            </w:r>
          </w:p>
        </w:tc>
      </w:tr>
      <w:tr w:rsidR="00C22A9A" w:rsidRPr="00A31AB7" w:rsidTr="00A31AB7">
        <w:tc>
          <w:tcPr>
            <w:tcW w:w="22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Подпрограмма 3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Развитие библиотечного дела</w:t>
            </w:r>
          </w:p>
        </w:tc>
        <w:tc>
          <w:tcPr>
            <w:tcW w:w="992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223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Передача полномочий для дальнейшего функционирования подведомственных библиотек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4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354,927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360,000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540,0</w:t>
            </w:r>
          </w:p>
        </w:tc>
        <w:tc>
          <w:tcPr>
            <w:tcW w:w="127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553,0</w:t>
            </w:r>
          </w:p>
        </w:tc>
        <w:tc>
          <w:tcPr>
            <w:tcW w:w="156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583,1</w:t>
            </w:r>
          </w:p>
        </w:tc>
      </w:tr>
    </w:tbl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>Директор МБУК «Красненская ЦКС»                                                                                                           М.А.Лыкова</w:t>
      </w: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  <w:r w:rsidRPr="00A31AB7">
        <w:rPr>
          <w:sz w:val="24"/>
          <w:szCs w:val="24"/>
        </w:rPr>
        <w:t xml:space="preserve">                                    </w:t>
      </w: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left="8460" w:firstLine="0"/>
        <w:outlineLvl w:val="2"/>
        <w:rPr>
          <w:sz w:val="24"/>
          <w:szCs w:val="24"/>
        </w:rPr>
      </w:pPr>
      <w:r w:rsidRPr="00A31AB7">
        <w:rPr>
          <w:sz w:val="24"/>
          <w:szCs w:val="24"/>
        </w:rPr>
        <w:t xml:space="preserve">                                   Приложение № 6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>к паспорту муниципальной программе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jc w:val="center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    «Культура  на территории 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jc w:val="center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     Красненского сельсовета»</w:t>
      </w:r>
    </w:p>
    <w:p w:rsidR="00C22A9A" w:rsidRPr="00A31AB7" w:rsidRDefault="00C22A9A" w:rsidP="00C22A9A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C22A9A" w:rsidRPr="00A31AB7" w:rsidRDefault="00C22A9A" w:rsidP="00C22A9A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firstLine="540"/>
        <w:jc w:val="center"/>
        <w:rPr>
          <w:color w:val="000000"/>
          <w:sz w:val="24"/>
          <w:szCs w:val="24"/>
        </w:rPr>
      </w:pPr>
      <w:r w:rsidRPr="00A31AB7">
        <w:rPr>
          <w:color w:val="000000"/>
          <w:sz w:val="24"/>
          <w:szCs w:val="24"/>
        </w:rPr>
        <w:t>Значения целевых показателей на долгосрочный период</w:t>
      </w:r>
    </w:p>
    <w:p w:rsidR="00C22A9A" w:rsidRPr="00A31AB7" w:rsidRDefault="00C22A9A" w:rsidP="00C22A9A">
      <w:pPr>
        <w:pStyle w:val="ConsPlusNormal0"/>
        <w:widowControl/>
        <w:ind w:firstLine="540"/>
        <w:jc w:val="center"/>
        <w:rPr>
          <w:sz w:val="24"/>
          <w:szCs w:val="24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5"/>
        <w:gridCol w:w="1312"/>
        <w:gridCol w:w="1276"/>
        <w:gridCol w:w="992"/>
        <w:gridCol w:w="1418"/>
        <w:gridCol w:w="1134"/>
        <w:gridCol w:w="992"/>
        <w:gridCol w:w="850"/>
        <w:gridCol w:w="81"/>
        <w:gridCol w:w="720"/>
        <w:gridCol w:w="720"/>
        <w:gridCol w:w="720"/>
        <w:gridCol w:w="720"/>
        <w:gridCol w:w="720"/>
        <w:gridCol w:w="720"/>
        <w:gridCol w:w="720"/>
      </w:tblGrid>
      <w:tr w:rsidR="00C22A9A" w:rsidRPr="00A31AB7" w:rsidTr="00A31AB7">
        <w:trPr>
          <w:cantSplit/>
          <w:trHeight w:val="840"/>
        </w:trPr>
        <w:tc>
          <w:tcPr>
            <w:tcW w:w="540" w:type="dxa"/>
            <w:vMerge w:val="restart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№ </w:t>
            </w:r>
            <w:r w:rsidRPr="00A31AB7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485" w:type="dxa"/>
            <w:vMerge w:val="restart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Цели,  </w:t>
            </w:r>
            <w:r w:rsidRPr="00A31AB7">
              <w:rPr>
                <w:sz w:val="24"/>
                <w:szCs w:val="24"/>
                <w:lang w:eastAsia="en-US"/>
              </w:rPr>
              <w:br/>
              <w:t xml:space="preserve">целевые </w:t>
            </w:r>
            <w:r w:rsidRPr="00A31AB7">
              <w:rPr>
                <w:sz w:val="24"/>
                <w:szCs w:val="24"/>
                <w:lang w:eastAsia="en-US"/>
              </w:rPr>
              <w:br/>
              <w:t>показатели</w:t>
            </w:r>
          </w:p>
        </w:tc>
        <w:tc>
          <w:tcPr>
            <w:tcW w:w="1312" w:type="dxa"/>
            <w:vMerge w:val="restart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Единица </w:t>
            </w:r>
            <w:r w:rsidRPr="00A31AB7">
              <w:rPr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Отчетный финансо-вый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Текущий финансо-вый год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Плановый период</w:t>
            </w:r>
          </w:p>
        </w:tc>
        <w:tc>
          <w:tcPr>
            <w:tcW w:w="5971" w:type="dxa"/>
            <w:gridSpan w:val="9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Долгосрочный период по годам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первый год плано-вого периода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второй год плано-вого периода</w:t>
            </w:r>
          </w:p>
        </w:tc>
        <w:tc>
          <w:tcPr>
            <w:tcW w:w="931" w:type="dxa"/>
            <w:gridSpan w:val="2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tabs>
                <w:tab w:val="left" w:pos="125"/>
              </w:tabs>
              <w:spacing w:line="276" w:lineRule="auto"/>
              <w:ind w:left="-155" w:firstLine="7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...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4580" w:type="dxa"/>
            <w:gridSpan w:val="16"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Цель :    </w:t>
            </w:r>
            <w:r w:rsidRPr="00A31AB7">
              <w:rPr>
                <w:rFonts w:ascii="Arial" w:hAnsi="Arial" w:cs="Arial"/>
                <w:b/>
                <w:lang w:eastAsia="en-US"/>
              </w:rPr>
              <w:t xml:space="preserve"> Создание благоприятных, комфортных  условий  для участия населения Красненской территории в культурной и спортивной жизни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C22A9A" w:rsidRPr="00A31AB7" w:rsidTr="00A31AB7">
        <w:trPr>
          <w:cantSplit/>
          <w:trHeight w:val="36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8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Количество посетителей  платных культурно-досуговых мероприятий</w:t>
            </w:r>
          </w:p>
        </w:tc>
        <w:tc>
          <w:tcPr>
            <w:tcW w:w="131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1300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1310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85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801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1315 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148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Число клубных формирований  на 100 жителей      </w:t>
            </w:r>
          </w:p>
        </w:tc>
        <w:tc>
          <w:tcPr>
            <w:tcW w:w="131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1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48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 Число участников клубных формирований на 100 жителей   </w:t>
            </w:r>
          </w:p>
        </w:tc>
        <w:tc>
          <w:tcPr>
            <w:tcW w:w="131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01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C22A9A" w:rsidRPr="00A31AB7" w:rsidTr="00A31AB7">
        <w:trPr>
          <w:cantSplit/>
          <w:trHeight w:val="36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48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Число участников 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Клубных формирований в возрасте до 14лет включительно 100 детей</w:t>
            </w:r>
          </w:p>
        </w:tc>
        <w:tc>
          <w:tcPr>
            <w:tcW w:w="131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01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C22A9A" w:rsidRPr="00A31AB7" w:rsidTr="00A31AB7">
        <w:trPr>
          <w:cantSplit/>
          <w:trHeight w:val="36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Отношения принявших участие  физкультурно- спортивных мероприятий к общему количеству населения</w:t>
            </w:r>
          </w:p>
        </w:tc>
        <w:tc>
          <w:tcPr>
            <w:tcW w:w="1312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01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C22A9A" w:rsidRPr="00A31AB7" w:rsidTr="00A31AB7">
        <w:trPr>
          <w:cantSplit/>
          <w:trHeight w:val="36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1485" w:type="dxa"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Пополнение  фонда библиотеки (всего по сравнению с предыдущим годом).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      Шт.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        276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           250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       270           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         300</w:t>
            </w:r>
          </w:p>
        </w:tc>
        <w:tc>
          <w:tcPr>
            <w:tcW w:w="85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01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C22A9A" w:rsidRPr="00A31AB7" w:rsidTr="00A31AB7">
        <w:trPr>
          <w:cantSplit/>
          <w:trHeight w:val="36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48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Увеличение количества зарегистрированных пользователей по сравнению с предыдущим годом.</w:t>
            </w:r>
          </w:p>
        </w:tc>
        <w:tc>
          <w:tcPr>
            <w:tcW w:w="131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     Чел.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473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     490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475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85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801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495</w:t>
            </w:r>
          </w:p>
        </w:tc>
      </w:tr>
      <w:tr w:rsidR="00C22A9A" w:rsidRPr="00A31AB7" w:rsidTr="00A31AB7">
        <w:trPr>
          <w:cantSplit/>
          <w:trHeight w:val="36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148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Интернет в общем количестве общедоступных библиотек</w:t>
            </w:r>
          </w:p>
        </w:tc>
        <w:tc>
          <w:tcPr>
            <w:tcW w:w="131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 Инт.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= 100 %</w:t>
            </w:r>
          </w:p>
        </w:tc>
        <w:tc>
          <w:tcPr>
            <w:tcW w:w="85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1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C22A9A" w:rsidRPr="00A31AB7" w:rsidTr="00A31AB7">
        <w:trPr>
          <w:cantSplit/>
          <w:trHeight w:val="360"/>
        </w:trPr>
        <w:tc>
          <w:tcPr>
            <w:tcW w:w="54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148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Доля удовлетворенных запросов пользователей от общего числа запросов.</w:t>
            </w:r>
          </w:p>
        </w:tc>
        <w:tc>
          <w:tcPr>
            <w:tcW w:w="131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134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992" w:type="dxa"/>
            <w:hideMark/>
          </w:tcPr>
          <w:p w:rsidR="00C22A9A" w:rsidRPr="00A31AB7" w:rsidRDefault="00C22A9A">
            <w:pPr>
              <w:pStyle w:val="ConsPlusNormal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85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01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20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Не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менее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C22A9A" w:rsidRPr="00A31AB7" w:rsidRDefault="00C22A9A" w:rsidP="00C22A9A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A31AB7">
        <w:rPr>
          <w:sz w:val="24"/>
          <w:szCs w:val="24"/>
        </w:rPr>
        <w:t xml:space="preserve">   Директор МБУК "Красненская ЦКС"                                                                                                                Лыкова М.А.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  <w:sectPr w:rsidR="00C22A9A" w:rsidRPr="00A31AB7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</w:p>
    <w:p w:rsidR="00C22A9A" w:rsidRPr="00A31AB7" w:rsidRDefault="00C22A9A" w:rsidP="00C22A9A">
      <w:pPr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>Приложение №1</w:t>
      </w:r>
    </w:p>
    <w:p w:rsidR="00C22A9A" w:rsidRPr="00A31AB7" w:rsidRDefault="00C22A9A" w:rsidP="00C22A9A">
      <w:pPr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                                                                                              к муниципальной программе </w:t>
      </w:r>
    </w:p>
    <w:p w:rsidR="00C22A9A" w:rsidRPr="00A31AB7" w:rsidRDefault="00C22A9A" w:rsidP="00C22A9A">
      <w:pPr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                                                                                              « Культура  на территории Красненского сельсовета»</w:t>
      </w:r>
    </w:p>
    <w:p w:rsidR="00C22A9A" w:rsidRPr="00A31AB7" w:rsidRDefault="00C22A9A" w:rsidP="00C22A9A">
      <w:pPr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</w:t>
      </w:r>
    </w:p>
    <w:p w:rsidR="00C22A9A" w:rsidRPr="00A31AB7" w:rsidRDefault="00C22A9A" w:rsidP="00C22A9A">
      <w:pPr>
        <w:jc w:val="center"/>
        <w:rPr>
          <w:rFonts w:ascii="Arial" w:hAnsi="Arial" w:cs="Arial"/>
        </w:rPr>
      </w:pPr>
    </w:p>
    <w:p w:rsidR="00C22A9A" w:rsidRPr="00A31AB7" w:rsidRDefault="00C22A9A" w:rsidP="00C22A9A">
      <w:pPr>
        <w:jc w:val="both"/>
        <w:rPr>
          <w:rFonts w:ascii="Arial" w:hAnsi="Arial" w:cs="Arial"/>
          <w:b/>
          <w:bCs/>
        </w:rPr>
      </w:pPr>
      <w:r w:rsidRPr="00A31AB7">
        <w:rPr>
          <w:rFonts w:ascii="Arial" w:hAnsi="Arial" w:cs="Arial"/>
        </w:rPr>
        <w:t xml:space="preserve">Подпрограмма1 </w:t>
      </w:r>
      <w:r w:rsidRPr="00A31AB7">
        <w:rPr>
          <w:rFonts w:ascii="Arial" w:hAnsi="Arial" w:cs="Arial"/>
          <w:b/>
          <w:bCs/>
        </w:rPr>
        <w:t xml:space="preserve">«Искусство и народное творчество», реализуемая в рамках муниципальной программы Красненского сельсовета «Культура  на территории Красненского сельсовета»  </w:t>
      </w:r>
    </w:p>
    <w:p w:rsidR="00C22A9A" w:rsidRPr="00A31AB7" w:rsidRDefault="00C22A9A" w:rsidP="00C22A9A">
      <w:pPr>
        <w:pStyle w:val="a5"/>
        <w:jc w:val="left"/>
        <w:rPr>
          <w:rFonts w:ascii="Arial" w:hAnsi="Arial" w:cs="Arial"/>
          <w:caps/>
          <w:sz w:val="24"/>
          <w:szCs w:val="24"/>
        </w:rPr>
      </w:pPr>
    </w:p>
    <w:p w:rsidR="00C22A9A" w:rsidRPr="00A31AB7" w:rsidRDefault="00C22A9A" w:rsidP="00C22A9A">
      <w:pPr>
        <w:pStyle w:val="a5"/>
        <w:jc w:val="left"/>
        <w:rPr>
          <w:rFonts w:ascii="Arial" w:hAnsi="Arial" w:cs="Arial"/>
          <w:caps/>
          <w:sz w:val="24"/>
          <w:szCs w:val="24"/>
        </w:rPr>
      </w:pPr>
    </w:p>
    <w:p w:rsidR="00C22A9A" w:rsidRPr="00A31AB7" w:rsidRDefault="00C22A9A" w:rsidP="00C22A9A">
      <w:pPr>
        <w:pStyle w:val="a5"/>
        <w:jc w:val="left"/>
        <w:rPr>
          <w:rFonts w:ascii="Arial" w:hAnsi="Arial" w:cs="Arial"/>
          <w:caps/>
          <w:sz w:val="24"/>
          <w:szCs w:val="24"/>
        </w:rPr>
      </w:pPr>
    </w:p>
    <w:p w:rsidR="00C22A9A" w:rsidRPr="00A31AB7" w:rsidRDefault="00C22A9A" w:rsidP="00C22A9A">
      <w:pPr>
        <w:pStyle w:val="a5"/>
        <w:rPr>
          <w:rFonts w:ascii="Arial" w:hAnsi="Arial" w:cs="Arial"/>
          <w:caps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1. Паспорт подпрограммы</w:t>
      </w:r>
    </w:p>
    <w:p w:rsidR="00C22A9A" w:rsidRPr="00A31AB7" w:rsidRDefault="00C22A9A" w:rsidP="00C22A9A">
      <w:pPr>
        <w:jc w:val="center"/>
        <w:rPr>
          <w:rFonts w:ascii="Arial" w:hAnsi="Arial" w:cs="Arial"/>
        </w:rPr>
      </w:pPr>
    </w:p>
    <w:p w:rsidR="00C22A9A" w:rsidRPr="00A31AB7" w:rsidRDefault="00C22A9A" w:rsidP="00C22A9A">
      <w:pPr>
        <w:pStyle w:val="a5"/>
        <w:jc w:val="left"/>
        <w:rPr>
          <w:rFonts w:ascii="Arial" w:hAnsi="Arial" w:cs="Arial"/>
          <w:caps/>
          <w:sz w:val="24"/>
          <w:szCs w:val="24"/>
        </w:rPr>
      </w:pPr>
    </w:p>
    <w:tbl>
      <w:tblPr>
        <w:tblpPr w:leftFromText="180" w:rightFromText="180" w:bottomFromText="200" w:vertAnchor="text" w:tblpY="482"/>
        <w:tblW w:w="9825" w:type="dxa"/>
        <w:tblLayout w:type="fixed"/>
        <w:tblLook w:val="04A0" w:firstRow="1" w:lastRow="0" w:firstColumn="1" w:lastColumn="0" w:noHBand="0" w:noVBand="1"/>
      </w:tblPr>
      <w:tblGrid>
        <w:gridCol w:w="2702"/>
        <w:gridCol w:w="7123"/>
      </w:tblGrid>
      <w:tr w:rsidR="00C22A9A" w:rsidRPr="00A31AB7" w:rsidTr="00A31AB7">
        <w:trPr>
          <w:trHeight w:val="359"/>
        </w:trPr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>« Искусство и народное творчество»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1503"/>
        </w:trPr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«Культура  на территории Красненского сельсовета»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Ответственный исполнитель  подпрограммы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Муниципальное бюджетное учреждение культуры «Централизованная клубная система деревня Красная»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Соисполнители Подпрограммы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МБУК «Красненская ЦКС»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Цель подпрограммы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 xml:space="preserve">  - </w:t>
            </w:r>
            <w:r w:rsidRPr="00A31AB7">
              <w:rPr>
                <w:rFonts w:ascii="Arial" w:hAnsi="Arial" w:cs="Arial"/>
                <w:lang w:eastAsia="en-US"/>
              </w:rPr>
              <w:t>обеспечение доступа населения территории к культурным благам и участию в культурной жизни территории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Задачи подпрограммы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Предоставление культурно-досуговых,информационно- просветительских, развлекательных, консультационных и иных услуг населению и организациям</w:t>
            </w:r>
          </w:p>
        </w:tc>
      </w:tr>
      <w:tr w:rsidR="00C22A9A" w:rsidRPr="00A31AB7" w:rsidTr="00A31AB7">
        <w:trPr>
          <w:trHeight w:val="1821"/>
        </w:trPr>
        <w:tc>
          <w:tcPr>
            <w:tcW w:w="2700" w:type="dxa"/>
          </w:tcPr>
          <w:p w:rsidR="00C22A9A" w:rsidRPr="00A31AB7" w:rsidRDefault="00C22A9A">
            <w:pPr>
              <w:pStyle w:val="5"/>
              <w:spacing w:before="0"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Целевые индикаторы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C22A9A" w:rsidRPr="00A31AB7" w:rsidRDefault="00C22A9A">
            <w:pPr>
              <w:pStyle w:val="aa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Приведены в приложении №1 к паспорту подпрограммы</w:t>
            </w:r>
          </w:p>
          <w:p w:rsidR="00C22A9A" w:rsidRPr="00A31AB7" w:rsidRDefault="00C22A9A">
            <w:pPr>
              <w:pStyle w:val="aa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1821"/>
        </w:trPr>
        <w:tc>
          <w:tcPr>
            <w:tcW w:w="2700" w:type="dxa"/>
            <w:hideMark/>
          </w:tcPr>
          <w:p w:rsidR="00C22A9A" w:rsidRPr="00A31AB7" w:rsidRDefault="00C22A9A">
            <w:pPr>
              <w:pStyle w:val="5"/>
              <w:spacing w:before="0"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Приведены в приложении №1 к паспорту подпрограммы</w:t>
            </w:r>
          </w:p>
          <w:p w:rsidR="00C22A9A" w:rsidRPr="00A31AB7" w:rsidRDefault="00C22A9A">
            <w:pPr>
              <w:pStyle w:val="aa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415"/>
        </w:trPr>
        <w:tc>
          <w:tcPr>
            <w:tcW w:w="2700" w:type="dxa"/>
            <w:hideMark/>
          </w:tcPr>
          <w:p w:rsidR="00C22A9A" w:rsidRPr="00A31AB7" w:rsidRDefault="00C22A9A">
            <w:pPr>
              <w:pStyle w:val="5"/>
              <w:spacing w:before="0"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pStyle w:val="ConsPlu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2014-1019 г.г.</w:t>
            </w:r>
          </w:p>
        </w:tc>
      </w:tr>
      <w:tr w:rsidR="00C22A9A" w:rsidRPr="00A31AB7" w:rsidTr="00A31AB7">
        <w:tc>
          <w:tcPr>
            <w:tcW w:w="2700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Объемы и источники финансирования подпрограммы на период действия подпрограммы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Общий объем финансирования из бюджета Красненского сельсовета  21435,10  тысяч рублей, в том числе по годам: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2298,40   2014 год –   тысяч рублей; </w:t>
            </w:r>
          </w:p>
          <w:p w:rsidR="00C22A9A" w:rsidRPr="00A31AB7" w:rsidRDefault="00C22A9A">
            <w:pPr>
              <w:spacing w:line="276" w:lineRule="auto"/>
              <w:ind w:left="66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8128,4     2015 год –тысяч рублей; 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2857,0     2016 год – тысяч рублей 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2780,3     2017 год –тысяч рублей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2683,3     2018 год- тысяч рублей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2687,7      2019 год – тысяч рублей  </w:t>
            </w:r>
          </w:p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Объемы финансирования уточняются при формировании бюджета Красненского сельсовета на очередной финансовый год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отдел культуры, спорта, туризма и молодежной политики администрации Балахтинского района, администрация Краснеского сельсовета</w:t>
            </w:r>
          </w:p>
        </w:tc>
      </w:tr>
    </w:tbl>
    <w:p w:rsidR="00C22A9A" w:rsidRPr="00A31AB7" w:rsidRDefault="00C22A9A" w:rsidP="00C22A9A">
      <w:pPr>
        <w:pStyle w:val="a5"/>
        <w:ind w:left="927"/>
        <w:jc w:val="left"/>
        <w:rPr>
          <w:rFonts w:ascii="Arial" w:hAnsi="Arial" w:cs="Arial"/>
          <w:b w:val="0"/>
          <w:bCs w:val="0"/>
          <w:caps/>
          <w:sz w:val="24"/>
          <w:szCs w:val="24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jc w:val="center"/>
        <w:rPr>
          <w:rFonts w:ascii="Arial" w:hAnsi="Arial" w:cs="Arial"/>
        </w:rPr>
      </w:pPr>
    </w:p>
    <w:p w:rsidR="00C22A9A" w:rsidRPr="00A31AB7" w:rsidRDefault="00C22A9A" w:rsidP="00C22A9A">
      <w:pPr>
        <w:ind w:left="2411"/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2.Основные разделы подпрограммы</w:t>
      </w:r>
    </w:p>
    <w:p w:rsidR="00C22A9A" w:rsidRPr="00A31AB7" w:rsidRDefault="00C22A9A" w:rsidP="00C22A9A">
      <w:pPr>
        <w:ind w:left="2411"/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2.1.Постановка проблемы и обоснование необходимости разработки подпрограммы</w:t>
      </w:r>
    </w:p>
    <w:p w:rsidR="00C22A9A" w:rsidRPr="00A31AB7" w:rsidRDefault="00C22A9A" w:rsidP="00C22A9A">
      <w:pPr>
        <w:ind w:left="2411"/>
        <w:jc w:val="center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pStyle w:val="ConsPlusCell"/>
        <w:ind w:firstLine="54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Подпрограмма направлена на решение задачи «Обеспечение доступа населения территории Красненского сельсовета к культурным благам и участию в культурной  жизни» Программы.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на территории 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31AB7">
        <w:rPr>
          <w:rFonts w:ascii="Arial" w:hAnsi="Arial" w:cs="Arial"/>
          <w:b/>
        </w:rPr>
        <w:t>2.1.2. Поддержка творческих инициатив населения 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 На современном этапе в условиях формирующегося гражданского общества </w:t>
      </w:r>
      <w:r w:rsidRPr="00A31AB7">
        <w:rPr>
          <w:rFonts w:ascii="Arial" w:hAnsi="Arial" w:cs="Arial"/>
        </w:rPr>
        <w:lastRenderedPageBreak/>
        <w:t>стимулирование творческих инициатив является одним из основных методов поддержки развития отрасли культуры.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31AB7">
        <w:rPr>
          <w:rFonts w:ascii="Arial" w:hAnsi="Arial" w:cs="Arial"/>
          <w:b/>
        </w:rPr>
        <w:t>2.1.3. Организация и проведение культурных событий,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</w:rPr>
        <w:t>в том числе на краевом, межрегиональном и международном уровне</w:t>
      </w:r>
    </w:p>
    <w:p w:rsidR="00C22A9A" w:rsidRPr="00A31AB7" w:rsidRDefault="00C22A9A" w:rsidP="00C22A9A">
      <w:pPr>
        <w:ind w:firstLine="708"/>
        <w:jc w:val="both"/>
        <w:rPr>
          <w:rFonts w:ascii="Arial" w:hAnsi="Arial" w:cs="Arial"/>
        </w:rPr>
      </w:pPr>
    </w:p>
    <w:p w:rsidR="00C22A9A" w:rsidRPr="00A31AB7" w:rsidRDefault="00C22A9A" w:rsidP="00C22A9A">
      <w:pPr>
        <w:ind w:firstLine="708"/>
        <w:rPr>
          <w:rFonts w:ascii="Arial" w:hAnsi="Arial" w:cs="Arial"/>
          <w:color w:val="000000"/>
        </w:rPr>
      </w:pPr>
      <w:r w:rsidRPr="00A31AB7">
        <w:rPr>
          <w:rFonts w:ascii="Arial" w:hAnsi="Arial" w:cs="Arial"/>
        </w:rPr>
        <w:t>Ежегодно на территории Красненского сельсовета проводится ряд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Территория Красненского сельсовета активно принимает участие в  районных конкурсах «Звезды провинции», «Браво, дети!»,   «Виктория»,в фестивали-ярмарки «Купеческий разгуляй».</w:t>
      </w: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ind w:left="360" w:firstLine="567"/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2.2. Основные цели и задачи, этапы и сроки выполнения подпрограммы, целевые индикаторы</w:t>
      </w:r>
    </w:p>
    <w:p w:rsidR="00C22A9A" w:rsidRPr="00A31AB7" w:rsidRDefault="00C22A9A" w:rsidP="00C22A9A">
      <w:pPr>
        <w:pStyle w:val="2"/>
        <w:ind w:left="360" w:firstLine="567"/>
        <w:jc w:val="center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tabs>
          <w:tab w:val="left" w:pos="1080"/>
        </w:tabs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2.2.1. Цель подпрограммы –  обеспечение доступа населения территории к культурным благам и участию в культурной жизни территории</w:t>
      </w:r>
    </w:p>
    <w:p w:rsidR="00C22A9A" w:rsidRPr="00A31AB7" w:rsidRDefault="00C22A9A" w:rsidP="00C22A9A">
      <w:pPr>
        <w:tabs>
          <w:tab w:val="left" w:pos="1080"/>
        </w:tabs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2.2.2. Задачи:</w:t>
      </w: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- Предоставление культурно-  досуговых, информационно – просветительских, развлекательных, спортивных, консультационных и иных услуг населению и организациям  </w:t>
      </w:r>
    </w:p>
    <w:p w:rsidR="00C22A9A" w:rsidRPr="00A31AB7" w:rsidRDefault="00C22A9A" w:rsidP="00C22A9A">
      <w:pPr>
        <w:pStyle w:val="2"/>
        <w:ind w:left="720"/>
        <w:jc w:val="left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  <w:r w:rsidRPr="00A31AB7">
        <w:rPr>
          <w:rFonts w:ascii="Arial" w:hAnsi="Arial" w:cs="Arial"/>
        </w:rPr>
        <w:t>2.2.3. Срок реализации подпрограммы: 2014-2019 годы.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  <w:r w:rsidRPr="00A31AB7">
        <w:rPr>
          <w:rFonts w:ascii="Arial" w:hAnsi="Arial" w:cs="Arial"/>
        </w:rPr>
        <w:t>2.2.4. Этапы реализации подпрограммы: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2014 год – 2016 год 1 этап,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2017 год –2019 год  2 этап,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2.2.5. Индикаторы и показатели результативности и их планируемые значения:</w:t>
      </w:r>
    </w:p>
    <w:p w:rsidR="00C22A9A" w:rsidRPr="00A31AB7" w:rsidRDefault="00C22A9A" w:rsidP="00C22A9A">
      <w:pPr>
        <w:pStyle w:val="2"/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См. приложение №1  подпрограммы</w:t>
      </w:r>
    </w:p>
    <w:p w:rsidR="00C22A9A" w:rsidRPr="00A31AB7" w:rsidRDefault="00C22A9A" w:rsidP="00C22A9A">
      <w:pPr>
        <w:ind w:left="570" w:firstLine="567"/>
        <w:jc w:val="center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ind w:left="570" w:firstLine="567"/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2.3. Механизм реализации подпрограммы</w:t>
      </w:r>
    </w:p>
    <w:p w:rsidR="00C22A9A" w:rsidRPr="00A31AB7" w:rsidRDefault="00C22A9A" w:rsidP="00C22A9A">
      <w:pPr>
        <w:ind w:left="570" w:firstLine="567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2.3.1. Источником финансирования подпрограммы является сельский бюджет.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2.3.2. Главным распорядителем бюджетных средств Программы является Администрация Красненского сельсовета 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2.3.3. Получателями бюджетных средств являются учреждение культуры Красненского сельсовета.  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2.3.4. Средства программы могут быть использованы в качестве долевого финансирования субсидий, предоставленных из краевого бюджета и иного источника согласно заключенных соглашений.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2.3.5. Отдел культуры, спорта, туризма и молодежной политики осуществляет:</w:t>
      </w: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- координацию исполнения мероприятий программы, мониторинг их реализации;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непосредственный контроль за ходом реализации мероприятий подпрограммы;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подготовку отчетов о реализации подпрограммы;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- ежегодную оценку эффективности реализации подпрограммы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ind w:firstLine="567"/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lastRenderedPageBreak/>
        <w:t>2.4.  Управление  подпрограммой и контроль за ходом ее выполнения</w:t>
      </w:r>
    </w:p>
    <w:p w:rsidR="00C22A9A" w:rsidRPr="00A31AB7" w:rsidRDefault="00C22A9A" w:rsidP="00C22A9A">
      <w:pPr>
        <w:ind w:firstLine="567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2.4.1. Текущее управление и контроль за реализацией подпрограммы осуществляет Администрация Красненского  сельсовета .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2.4.2. Контроль за целевым использование средств бюджета осуществляет  финансовое управление Администрации района. 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2.4.3. Отдел культуры, спорта. туризма и молодежной политики в целях обеспечения процесса мониторинга и анализа за выполнением  подпрограммы направляет в отдел экономического развития  территории Администрации района отчеты об исполнении мероприятий подпрограммы.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Ежеквартальный - до 15 числа месяца, следующего за отчетным;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Ежегодный - до 25 января года, следующего за отчетным.</w:t>
      </w:r>
    </w:p>
    <w:p w:rsidR="00C22A9A" w:rsidRPr="00A31AB7" w:rsidRDefault="00C22A9A" w:rsidP="00C22A9A">
      <w:pPr>
        <w:pStyle w:val="2"/>
        <w:ind w:firstLine="567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ind w:firstLine="567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jc w:val="center"/>
        <w:rPr>
          <w:rFonts w:ascii="Arial" w:hAnsi="Arial" w:cs="Arial"/>
        </w:rPr>
      </w:pPr>
      <w:r w:rsidRPr="00A31AB7">
        <w:rPr>
          <w:rFonts w:ascii="Arial" w:hAnsi="Arial" w:cs="Arial"/>
          <w:b/>
          <w:bCs/>
        </w:rPr>
        <w:t xml:space="preserve">2.5. Оценка социально-экономической 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2.5.1. Реализация мероприятий подпрограммы будет способствовать: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- обеспечению доступности культурных услуг; 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- повышению качества и расширению спектра культурных услуг; 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вовлечению сельского населения в активную соцкультурную деятельность, созданию условий для формирования новых творческих коллективов и любительских объединений;</w:t>
      </w: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развитию социально-культурной идентичности, культурному просвещению и воспитанию детей и  молодежи.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В результате реализации программы в 2015 году ожидается:</w:t>
      </w:r>
    </w:p>
    <w:p w:rsidR="00C22A9A" w:rsidRPr="00A31AB7" w:rsidRDefault="00C22A9A" w:rsidP="00C22A9A">
      <w:pPr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- увеличение удельного веса населения территории, участвующего в платных культурно-досуговых мероприятиях, проводимых на  территории на 1.2%,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2.6. Основные мероприятия подпрограммы</w:t>
      </w:r>
    </w:p>
    <w:p w:rsidR="00C22A9A" w:rsidRPr="00A31AB7" w:rsidRDefault="00C22A9A" w:rsidP="00C22A9A">
      <w:pPr>
        <w:pStyle w:val="ConsPlusNonformat"/>
        <w:widowControl/>
        <w:ind w:left="426"/>
        <w:jc w:val="both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numPr>
          <w:ilvl w:val="0"/>
          <w:numId w:val="6"/>
        </w:numPr>
        <w:rPr>
          <w:rFonts w:ascii="Arial" w:hAnsi="Arial" w:cs="Arial"/>
        </w:rPr>
      </w:pPr>
      <w:r w:rsidRPr="00A31AB7">
        <w:rPr>
          <w:rFonts w:ascii="Arial" w:hAnsi="Arial" w:cs="Arial"/>
        </w:rPr>
        <w:t>Обеспечение деятельности (оказание услуг) подведомственных учреждений</w:t>
      </w:r>
    </w:p>
    <w:p w:rsidR="00C22A9A" w:rsidRPr="00A31AB7" w:rsidRDefault="00C22A9A" w:rsidP="00C22A9A">
      <w:pPr>
        <w:numPr>
          <w:ilvl w:val="0"/>
          <w:numId w:val="6"/>
        </w:numPr>
        <w:rPr>
          <w:rFonts w:ascii="Arial" w:hAnsi="Arial" w:cs="Arial"/>
        </w:rPr>
      </w:pPr>
      <w:r w:rsidRPr="00A31AB7">
        <w:rPr>
          <w:rFonts w:ascii="Arial" w:hAnsi="Arial" w:cs="Arial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</w: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2.7. Ресурсное обеспечение программы</w:t>
      </w:r>
    </w:p>
    <w:p w:rsidR="00C22A9A" w:rsidRPr="00A31AB7" w:rsidRDefault="00C22A9A" w:rsidP="00C22A9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ab/>
        <w:t xml:space="preserve">Мероприятия подпрограммы финансируются из бюджета Красненского сельсовета предусмотренных на оплату (договоров) контрактов, выполнение работ, оказание услуг, материального поощрения. </w:t>
      </w:r>
    </w:p>
    <w:p w:rsidR="00C22A9A" w:rsidRPr="00A31AB7" w:rsidRDefault="00C22A9A" w:rsidP="00C22A9A">
      <w:pPr>
        <w:tabs>
          <w:tab w:val="num" w:pos="633"/>
        </w:tabs>
        <w:ind w:firstLine="66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ab/>
        <w:t>Общий объем финансирования из бюджета Красненского сельсовета  составляет 21435,10 тысяч   рублей, в том числе по годам: 2014 год –  2298,40  тысяч рублей;                   2015 год –  8128,4 тысяч рублей; 2016 год – 2857,0 тысяч рублей.; 2017 год-2780,3 тысяч рублей; 2018 год-2683,3 тысяч рублей; 2019 год- 2687,7 тысяч рублей.</w:t>
      </w:r>
    </w:p>
    <w:p w:rsidR="00C22A9A" w:rsidRPr="00A31AB7" w:rsidRDefault="00C22A9A" w:rsidP="00C22A9A">
      <w:pPr>
        <w:pStyle w:val="2"/>
        <w:ind w:firstLine="708"/>
        <w:rPr>
          <w:rFonts w:ascii="Arial" w:hAnsi="Arial" w:cs="Arial"/>
        </w:rPr>
      </w:pPr>
      <w:r w:rsidRPr="00A31AB7">
        <w:rPr>
          <w:rFonts w:ascii="Arial" w:hAnsi="Arial" w:cs="Arial"/>
        </w:rPr>
        <w:t>Объемы финансирования уточняются при формировании бюджета Красненского сельсовета на очередной финансовый год, при корректировках бюджета в течение календарного года за счет средств районного и краевого бюджета.</w:t>
      </w: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  <w:sectPr w:rsidR="00C22A9A" w:rsidRPr="00A31AB7">
          <w:pgSz w:w="11906" w:h="16838"/>
          <w:pgMar w:top="1134" w:right="851" w:bottom="1134" w:left="1134" w:header="709" w:footer="709" w:gutter="0"/>
          <w:cols w:space="720"/>
        </w:sectPr>
      </w:pPr>
    </w:p>
    <w:p w:rsidR="00C22A9A" w:rsidRPr="00A31AB7" w:rsidRDefault="00C22A9A" w:rsidP="00C22A9A">
      <w:pPr>
        <w:autoSpaceDE w:val="0"/>
        <w:autoSpaceDN w:val="0"/>
        <w:adjustRightInd w:val="0"/>
        <w:ind w:left="7938"/>
        <w:rPr>
          <w:rFonts w:ascii="Arial" w:hAnsi="Arial" w:cs="Arial"/>
        </w:rPr>
      </w:pPr>
      <w:r w:rsidRPr="00A31AB7">
        <w:rPr>
          <w:rFonts w:ascii="Arial" w:hAnsi="Arial" w:cs="Arial"/>
        </w:rPr>
        <w:lastRenderedPageBreak/>
        <w:t xml:space="preserve">Приложение № 1 </w:t>
      </w:r>
    </w:p>
    <w:p w:rsidR="00C22A9A" w:rsidRPr="00A31AB7" w:rsidRDefault="00C22A9A" w:rsidP="00C22A9A">
      <w:pPr>
        <w:autoSpaceDE w:val="0"/>
        <w:autoSpaceDN w:val="0"/>
        <w:adjustRightInd w:val="0"/>
        <w:ind w:left="7938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к паспорту подпрограммы № 1 «Искусство и народное творчество», реализуемой в рамках муниципальной программы  «Культура на территории Красненского сельсовета» </w:t>
      </w:r>
    </w:p>
    <w:p w:rsidR="00C22A9A" w:rsidRPr="00A31AB7" w:rsidRDefault="00C22A9A" w:rsidP="00C22A9A">
      <w:pPr>
        <w:autoSpaceDE w:val="0"/>
        <w:autoSpaceDN w:val="0"/>
        <w:adjustRightInd w:val="0"/>
        <w:ind w:left="7938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Перечень целевых индикаторов подпрограммы «Искусство и народное творчество»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47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866"/>
        <w:gridCol w:w="1559"/>
        <w:gridCol w:w="1701"/>
        <w:gridCol w:w="1559"/>
        <w:gridCol w:w="1418"/>
        <w:gridCol w:w="1842"/>
      </w:tblGrid>
      <w:tr w:rsidR="00C22A9A" w:rsidRPr="00A31AB7" w:rsidTr="00A31AB7">
        <w:trPr>
          <w:cantSplit/>
          <w:trHeight w:val="240"/>
        </w:trPr>
        <w:tc>
          <w:tcPr>
            <w:tcW w:w="810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№  </w:t>
            </w:r>
            <w:r w:rsidRPr="00A31AB7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2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Цель,    </w:t>
            </w:r>
            <w:r w:rsidRPr="00A31AB7">
              <w:rPr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A31AB7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Единица</w:t>
            </w:r>
            <w:r w:rsidRPr="00A31AB7">
              <w:rPr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86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Источник </w:t>
            </w:r>
            <w:r w:rsidRPr="00A31AB7">
              <w:rPr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559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2012год</w:t>
            </w:r>
          </w:p>
        </w:tc>
        <w:tc>
          <w:tcPr>
            <w:tcW w:w="1701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559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418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1842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2016 год 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22A9A" w:rsidRPr="00A31AB7" w:rsidRDefault="00C22A9A" w:rsidP="00C22A9A">
      <w:pPr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Цель: Обеспечение доступа населения территории к культурным благам и участию в культурной жизни территории</w:t>
      </w:r>
    </w:p>
    <w:tbl>
      <w:tblPr>
        <w:tblW w:w="147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866"/>
        <w:gridCol w:w="1559"/>
        <w:gridCol w:w="1701"/>
        <w:gridCol w:w="1559"/>
        <w:gridCol w:w="1418"/>
        <w:gridCol w:w="1842"/>
      </w:tblGrid>
      <w:tr w:rsidR="00C22A9A" w:rsidRPr="00A31AB7" w:rsidTr="00A31AB7">
        <w:trPr>
          <w:cantSplit/>
          <w:trHeight w:val="240"/>
        </w:trPr>
        <w:tc>
          <w:tcPr>
            <w:tcW w:w="810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Количество посетителей  платных культурно-досуговых мероприятий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Ведомственная отчетность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1300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1310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1315</w:t>
            </w:r>
          </w:p>
        </w:tc>
      </w:tr>
      <w:tr w:rsidR="00C22A9A" w:rsidRPr="00A31AB7" w:rsidTr="00A31AB7">
        <w:trPr>
          <w:cantSplit/>
          <w:trHeight w:val="360"/>
        </w:trPr>
        <w:tc>
          <w:tcPr>
            <w:tcW w:w="810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Число клубных формирований  на 100 жителей      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Ведомственная отчетность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 Число участников клубных формирований на 100 жителей   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Ведомственная отчетность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0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Число участников 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Клубных формирований в возрасте до 14лет включительно 100 детей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6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Ведомственная отчетность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56</w:t>
            </w:r>
          </w:p>
        </w:tc>
      </w:tr>
    </w:tbl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22A9A" w:rsidRPr="00A31AB7" w:rsidRDefault="00C22A9A" w:rsidP="00A31AB7">
      <w:pPr>
        <w:pStyle w:val="aa"/>
        <w:rPr>
          <w:rFonts w:ascii="Arial" w:hAnsi="Arial" w:cs="Arial"/>
        </w:rPr>
      </w:pPr>
      <w:r w:rsidRPr="00A31AB7">
        <w:rPr>
          <w:rFonts w:ascii="Arial" w:hAnsi="Arial" w:cs="Arial"/>
        </w:rPr>
        <w:t>Директор  МБУК «Красненская ЦКС»                                                                                 М.А. Лыкова</w:t>
      </w: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Приложение № 2 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к паспорту подпрограммы № 1 «Искусство и народное творчество», реализуемой в рамках муниципальной программы Красненского сельсовета «Культура  на территории Красненского сельсовета» 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Перечень мероприятий подпрограммы</w:t>
      </w:r>
      <w:r w:rsidRPr="00A31AB7">
        <w:rPr>
          <w:rFonts w:ascii="Arial" w:hAnsi="Arial" w:cs="Arial"/>
        </w:rPr>
        <w:t xml:space="preserve"> </w:t>
      </w:r>
      <w:r w:rsidRPr="00A31AB7">
        <w:rPr>
          <w:rFonts w:ascii="Arial" w:hAnsi="Arial" w:cs="Arial"/>
          <w:b/>
          <w:bCs/>
        </w:rPr>
        <w:t>«Искусство и народное творчество»</w:t>
      </w:r>
    </w:p>
    <w:tbl>
      <w:tblPr>
        <w:tblW w:w="154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1"/>
        <w:gridCol w:w="140"/>
        <w:gridCol w:w="1843"/>
        <w:gridCol w:w="781"/>
        <w:gridCol w:w="851"/>
        <w:gridCol w:w="1097"/>
        <w:gridCol w:w="746"/>
        <w:gridCol w:w="694"/>
        <w:gridCol w:w="14"/>
        <w:gridCol w:w="816"/>
        <w:gridCol w:w="180"/>
        <w:gridCol w:w="720"/>
        <w:gridCol w:w="1260"/>
        <w:gridCol w:w="76"/>
        <w:gridCol w:w="874"/>
        <w:gridCol w:w="76"/>
        <w:gridCol w:w="900"/>
        <w:gridCol w:w="2196"/>
      </w:tblGrid>
      <w:tr w:rsidR="00C22A9A" w:rsidRPr="00A31AB7" w:rsidTr="00A31AB7">
        <w:trPr>
          <w:trHeight w:val="675"/>
        </w:trPr>
        <w:tc>
          <w:tcPr>
            <w:tcW w:w="2283" w:type="dxa"/>
            <w:gridSpan w:val="2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ГРБС </w:t>
            </w:r>
          </w:p>
        </w:tc>
        <w:tc>
          <w:tcPr>
            <w:tcW w:w="3475" w:type="dxa"/>
            <w:gridSpan w:val="4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5610" w:type="dxa"/>
            <w:gridSpan w:val="10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Расходы </w:t>
            </w:r>
            <w:r w:rsidRPr="00A31AB7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2A9A" w:rsidRPr="00A31AB7" w:rsidTr="00A31AB7">
        <w:trPr>
          <w:trHeight w:val="1354"/>
        </w:trPr>
        <w:tc>
          <w:tcPr>
            <w:tcW w:w="600" w:type="dxa"/>
            <w:gridSpan w:val="2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РзПр</w:t>
            </w:r>
          </w:p>
        </w:tc>
        <w:tc>
          <w:tcPr>
            <w:tcW w:w="1097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74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81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26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026" w:type="dxa"/>
            <w:gridSpan w:val="3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90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2196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15407" w:type="dxa"/>
            <w:gridSpan w:val="18"/>
            <w:hideMark/>
          </w:tcPr>
          <w:p w:rsidR="00C22A9A" w:rsidRPr="00A31AB7" w:rsidRDefault="00C22A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Цель программы:</w:t>
            </w:r>
            <w:r w:rsidRPr="00A31AB7">
              <w:rPr>
                <w:rFonts w:ascii="Arial" w:hAnsi="Arial" w:cs="Arial"/>
                <w:b/>
                <w:lang w:eastAsia="en-US"/>
              </w:rPr>
              <w:t xml:space="preserve"> Создание благоприятных, комфортных  условий  для участия населения Красненской территории в культурной и спортивной жизни</w:t>
            </w:r>
          </w:p>
        </w:tc>
      </w:tr>
      <w:tr w:rsidR="00C22A9A" w:rsidRPr="00A31AB7" w:rsidTr="00A31AB7">
        <w:trPr>
          <w:trHeight w:val="360"/>
        </w:trPr>
        <w:tc>
          <w:tcPr>
            <w:tcW w:w="15407" w:type="dxa"/>
            <w:gridSpan w:val="18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Задача 1</w:t>
            </w:r>
            <w:r w:rsidRPr="00A31AB7">
              <w:rPr>
                <w:rFonts w:ascii="Arial" w:hAnsi="Arial" w:cs="Arial"/>
                <w:b/>
                <w:lang w:eastAsia="en-US"/>
              </w:rPr>
              <w:t>:</w:t>
            </w:r>
            <w:r w:rsidRPr="00A31AB7">
              <w:rPr>
                <w:rFonts w:ascii="Arial" w:hAnsi="Arial" w:cs="Arial"/>
                <w:b/>
                <w:color w:val="000000"/>
                <w:lang w:eastAsia="en-US"/>
              </w:rPr>
              <w:t xml:space="preserve"> Поддержка искусства и народного творчества</w:t>
            </w: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Мероприятие 1.1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0210915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611</w:t>
            </w:r>
          </w:p>
        </w:tc>
        <w:tc>
          <w:tcPr>
            <w:tcW w:w="694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2279,4</w:t>
            </w:r>
          </w:p>
        </w:tc>
        <w:tc>
          <w:tcPr>
            <w:tcW w:w="101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2468,2</w:t>
            </w: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2610,1</w:t>
            </w:r>
          </w:p>
        </w:tc>
        <w:tc>
          <w:tcPr>
            <w:tcW w:w="1336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2780,3</w:t>
            </w:r>
          </w:p>
        </w:tc>
        <w:tc>
          <w:tcPr>
            <w:tcW w:w="874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2683,3</w:t>
            </w:r>
          </w:p>
        </w:tc>
        <w:tc>
          <w:tcPr>
            <w:tcW w:w="976" w:type="dxa"/>
            <w:gridSpan w:val="2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2687,7</w:t>
            </w: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Количество мероприятий составит</w:t>
            </w: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Предоставление субсидии бюджетам поселений на разработку и корректировку проктно-сметной документации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 xml:space="preserve">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0217489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694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4510,7</w:t>
            </w:r>
          </w:p>
        </w:tc>
        <w:tc>
          <w:tcPr>
            <w:tcW w:w="72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4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 xml:space="preserve">Софинансирование к субсидии  на разработку и корректировку проктно-сметной документации капитальный ремонт и реконструкцию зданий и помещений сельских учреждений культуры Красноярского края 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0210916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694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1130,0</w:t>
            </w:r>
          </w:p>
        </w:tc>
        <w:tc>
          <w:tcPr>
            <w:tcW w:w="72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6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4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</w:tcPr>
          <w:p w:rsidR="00C22A9A" w:rsidRPr="00A31AB7" w:rsidRDefault="00C22A9A">
            <w:pPr>
              <w:spacing w:line="276" w:lineRule="auto"/>
              <w:ind w:left="-93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Региональные выплаты и выплаты, обеспечивающие уровень заработной платы </w:t>
            </w:r>
            <w:r w:rsidRPr="00A31AB7">
              <w:rPr>
                <w:rFonts w:ascii="Arial" w:hAnsi="Arial" w:cs="Arial"/>
                <w:lang w:eastAsia="en-US"/>
              </w:rPr>
              <w:lastRenderedPageBreak/>
              <w:t>работников бюджетной сферы не ниже размера минимальной заработной платы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0211021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611</w:t>
            </w:r>
          </w:p>
        </w:tc>
        <w:tc>
          <w:tcPr>
            <w:tcW w:w="694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19,0</w:t>
            </w:r>
          </w:p>
        </w:tc>
        <w:tc>
          <w:tcPr>
            <w:tcW w:w="101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19,5</w:t>
            </w: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6,9</w:t>
            </w:r>
          </w:p>
        </w:tc>
        <w:tc>
          <w:tcPr>
            <w:tcW w:w="1336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4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ind w:left="-93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 xml:space="preserve">Субсидии на реализацию мероприятий федеральной целевой программы Культура России (2012-2018 годы) 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0210050140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694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" w:type="dxa"/>
            <w:gridSpan w:val="3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236,4</w:t>
            </w:r>
          </w:p>
        </w:tc>
        <w:tc>
          <w:tcPr>
            <w:tcW w:w="1336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4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ind w:left="-93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Софинансирование к субсидии на реализацию мероприятий федеральной целевой программы Культура России (2012-2018 годы</w:t>
            </w:r>
          </w:p>
        </w:tc>
        <w:tc>
          <w:tcPr>
            <w:tcW w:w="1984" w:type="dxa"/>
            <w:gridSpan w:val="2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78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097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0210009160</w:t>
            </w:r>
          </w:p>
        </w:tc>
        <w:tc>
          <w:tcPr>
            <w:tcW w:w="746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612</w:t>
            </w:r>
          </w:p>
        </w:tc>
        <w:tc>
          <w:tcPr>
            <w:tcW w:w="694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" w:type="dxa"/>
            <w:gridSpan w:val="3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3,6</w:t>
            </w:r>
          </w:p>
        </w:tc>
        <w:tc>
          <w:tcPr>
            <w:tcW w:w="1336" w:type="dxa"/>
            <w:gridSpan w:val="2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4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360"/>
        </w:trPr>
        <w:tc>
          <w:tcPr>
            <w:tcW w:w="2142" w:type="dxa"/>
            <w:hideMark/>
          </w:tcPr>
          <w:p w:rsidR="00C22A9A" w:rsidRPr="00A31AB7" w:rsidRDefault="00C22A9A">
            <w:pPr>
              <w:spacing w:line="276" w:lineRule="auto"/>
              <w:ind w:left="-93"/>
              <w:jc w:val="both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984" w:type="dxa"/>
            <w:gridSpan w:val="2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7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6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4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2298,40</w:t>
            </w:r>
          </w:p>
        </w:tc>
        <w:tc>
          <w:tcPr>
            <w:tcW w:w="101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8128,4</w:t>
            </w:r>
          </w:p>
        </w:tc>
        <w:tc>
          <w:tcPr>
            <w:tcW w:w="720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2857,0</w:t>
            </w:r>
          </w:p>
        </w:tc>
        <w:tc>
          <w:tcPr>
            <w:tcW w:w="1336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2780,3</w:t>
            </w:r>
          </w:p>
        </w:tc>
        <w:tc>
          <w:tcPr>
            <w:tcW w:w="874" w:type="dxa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2683,3</w:t>
            </w:r>
          </w:p>
        </w:tc>
        <w:tc>
          <w:tcPr>
            <w:tcW w:w="976" w:type="dxa"/>
            <w:gridSpan w:val="2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2687,7</w:t>
            </w:r>
          </w:p>
        </w:tc>
        <w:tc>
          <w:tcPr>
            <w:tcW w:w="2196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22A9A" w:rsidRPr="00A31AB7" w:rsidRDefault="00C22A9A" w:rsidP="00C22A9A">
      <w:pPr>
        <w:jc w:val="center"/>
        <w:outlineLvl w:val="0"/>
        <w:rPr>
          <w:rFonts w:ascii="Arial" w:hAnsi="Arial" w:cs="Arial"/>
          <w:b/>
        </w:rPr>
      </w:pPr>
    </w:p>
    <w:p w:rsidR="00C22A9A" w:rsidRPr="00A31AB7" w:rsidRDefault="00C22A9A" w:rsidP="00C22A9A">
      <w:pPr>
        <w:ind w:left="142"/>
        <w:jc w:val="both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142"/>
        <w:jc w:val="both"/>
        <w:rPr>
          <w:rFonts w:ascii="Arial" w:hAnsi="Arial" w:cs="Arial"/>
          <w:bCs/>
        </w:rPr>
      </w:pPr>
      <w:r w:rsidRPr="00A31AB7">
        <w:rPr>
          <w:rFonts w:ascii="Arial" w:hAnsi="Arial" w:cs="Arial"/>
          <w:bCs/>
        </w:rPr>
        <w:t>Директор</w:t>
      </w:r>
    </w:p>
    <w:p w:rsidR="00C22A9A" w:rsidRPr="00A31AB7" w:rsidRDefault="00C22A9A" w:rsidP="00C22A9A">
      <w:pPr>
        <w:ind w:left="142"/>
        <w:jc w:val="both"/>
        <w:rPr>
          <w:rFonts w:ascii="Arial" w:hAnsi="Arial" w:cs="Arial"/>
          <w:bCs/>
        </w:rPr>
      </w:pPr>
      <w:r w:rsidRPr="00A31AB7">
        <w:rPr>
          <w:rFonts w:ascii="Arial" w:hAnsi="Arial" w:cs="Arial"/>
          <w:bCs/>
        </w:rPr>
        <w:t>МБУК «Красненская ЦКС»                                                                                                                          М.А. Лыкова</w:t>
      </w:r>
    </w:p>
    <w:p w:rsidR="00C22A9A" w:rsidRPr="00A31AB7" w:rsidRDefault="00C22A9A" w:rsidP="00C22A9A">
      <w:pPr>
        <w:rPr>
          <w:rFonts w:ascii="Arial" w:hAnsi="Arial" w:cs="Arial"/>
        </w:rPr>
        <w:sectPr w:rsidR="00C22A9A" w:rsidRPr="00A31AB7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C22A9A" w:rsidRPr="00A31AB7" w:rsidRDefault="00C22A9A" w:rsidP="00C22A9A">
      <w:pPr>
        <w:pStyle w:val="ConsPlusNormal0"/>
        <w:widowControl/>
        <w:ind w:left="6237" w:hanging="425"/>
        <w:rPr>
          <w:sz w:val="24"/>
          <w:szCs w:val="24"/>
        </w:rPr>
      </w:pPr>
      <w:r w:rsidRPr="00A31AB7">
        <w:rPr>
          <w:sz w:val="24"/>
          <w:szCs w:val="24"/>
        </w:rPr>
        <w:lastRenderedPageBreak/>
        <w:t>Приложение № 2</w:t>
      </w:r>
    </w:p>
    <w:p w:rsidR="00C22A9A" w:rsidRPr="00A31AB7" w:rsidRDefault="00C22A9A" w:rsidP="00C22A9A">
      <w:pPr>
        <w:pStyle w:val="ConsPlusNormal0"/>
        <w:widowControl/>
        <w:ind w:left="6237" w:hanging="425"/>
        <w:rPr>
          <w:sz w:val="24"/>
          <w:szCs w:val="24"/>
        </w:rPr>
      </w:pPr>
      <w:r w:rsidRPr="00A31AB7">
        <w:rPr>
          <w:sz w:val="24"/>
          <w:szCs w:val="24"/>
        </w:rPr>
        <w:t xml:space="preserve">к муниципальной программе </w:t>
      </w:r>
    </w:p>
    <w:p w:rsidR="00C22A9A" w:rsidRPr="00A31AB7" w:rsidRDefault="00C22A9A" w:rsidP="00C22A9A">
      <w:pPr>
        <w:pStyle w:val="ConsPlusNormal0"/>
        <w:widowControl/>
        <w:ind w:left="6237" w:hanging="425"/>
        <w:rPr>
          <w:sz w:val="24"/>
          <w:szCs w:val="24"/>
        </w:rPr>
      </w:pPr>
      <w:r w:rsidRPr="00A31AB7">
        <w:rPr>
          <w:sz w:val="24"/>
          <w:szCs w:val="24"/>
        </w:rPr>
        <w:t xml:space="preserve">«Культура  на территории </w:t>
      </w:r>
    </w:p>
    <w:p w:rsidR="00C22A9A" w:rsidRPr="00A31AB7" w:rsidRDefault="00C22A9A" w:rsidP="00C22A9A">
      <w:pPr>
        <w:pStyle w:val="ConsPlusNormal0"/>
        <w:widowControl/>
        <w:ind w:left="6237" w:hanging="425"/>
        <w:rPr>
          <w:sz w:val="24"/>
          <w:szCs w:val="24"/>
        </w:rPr>
      </w:pPr>
      <w:r w:rsidRPr="00A31AB7">
        <w:rPr>
          <w:sz w:val="24"/>
          <w:szCs w:val="24"/>
        </w:rPr>
        <w:t xml:space="preserve">Краснеского сельсовета» </w:t>
      </w:r>
    </w:p>
    <w:p w:rsidR="00C22A9A" w:rsidRPr="00A31AB7" w:rsidRDefault="00C22A9A" w:rsidP="00C22A9A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C22A9A" w:rsidRPr="00A31AB7" w:rsidRDefault="00C22A9A" w:rsidP="00C22A9A">
      <w:pPr>
        <w:pStyle w:val="ConsPlusNormal0"/>
        <w:widowControl/>
        <w:ind w:firstLine="0"/>
        <w:rPr>
          <w:b/>
          <w:sz w:val="24"/>
          <w:szCs w:val="24"/>
        </w:rPr>
      </w:pPr>
      <w:r w:rsidRPr="00A31AB7">
        <w:rPr>
          <w:b/>
          <w:sz w:val="24"/>
          <w:szCs w:val="24"/>
        </w:rPr>
        <w:t>Подпрограмма 2 «Развитие массовой физической культуры и спорта »</w:t>
      </w:r>
    </w:p>
    <w:p w:rsidR="00C22A9A" w:rsidRPr="00A31AB7" w:rsidRDefault="00C22A9A" w:rsidP="00C22A9A">
      <w:pPr>
        <w:pStyle w:val="ConsPlusNormal0"/>
        <w:widowControl/>
        <w:ind w:firstLine="0"/>
        <w:rPr>
          <w:sz w:val="24"/>
          <w:szCs w:val="24"/>
        </w:rPr>
      </w:pPr>
    </w:p>
    <w:p w:rsidR="00C22A9A" w:rsidRPr="00A31AB7" w:rsidRDefault="00C22A9A" w:rsidP="00C22A9A">
      <w:pPr>
        <w:ind w:left="360"/>
        <w:jc w:val="center"/>
        <w:rPr>
          <w:rFonts w:ascii="Arial" w:hAnsi="Arial" w:cs="Arial"/>
          <w:lang w:val="en-US"/>
        </w:rPr>
      </w:pPr>
      <w:r w:rsidRPr="00A31AB7">
        <w:rPr>
          <w:rFonts w:ascii="Arial" w:hAnsi="Arial" w:cs="Arial"/>
        </w:rPr>
        <w:t>1. Паспорт подпрограммы</w:t>
      </w:r>
    </w:p>
    <w:tbl>
      <w:tblPr>
        <w:tblpPr w:leftFromText="180" w:rightFromText="180" w:bottomFromText="200" w:vertAnchor="text" w:tblpY="482"/>
        <w:tblW w:w="9825" w:type="dxa"/>
        <w:tblLayout w:type="fixed"/>
        <w:tblLook w:val="04A0" w:firstRow="1" w:lastRow="0" w:firstColumn="1" w:lastColumn="0" w:noHBand="0" w:noVBand="1"/>
      </w:tblPr>
      <w:tblGrid>
        <w:gridCol w:w="2702"/>
        <w:gridCol w:w="7123"/>
      </w:tblGrid>
      <w:tr w:rsidR="00C22A9A" w:rsidRPr="00A31AB7" w:rsidTr="00A31AB7">
        <w:trPr>
          <w:trHeight w:val="359"/>
        </w:trPr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lang w:eastAsia="en-US"/>
              </w:rPr>
              <w:t xml:space="preserve">«Развитие массовой физической культуры и спорта»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1503"/>
        </w:trPr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«Культура  на территории Красненского сельсовета» 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Ответственный исполнитель  подпрограммы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Муниципальное бюджетное учреждение культуры «Централизованная клубная система деревня Красная»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Соисполнители Подпрограммы</w:t>
            </w: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МБУК «Красненская ЦКС»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Цель подпрограммы</w:t>
            </w:r>
          </w:p>
        </w:tc>
        <w:tc>
          <w:tcPr>
            <w:tcW w:w="7119" w:type="dxa"/>
          </w:tcPr>
          <w:p w:rsidR="00C22A9A" w:rsidRPr="00A31AB7" w:rsidRDefault="00C22A9A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Создание условий, обеспечивающих возможность населению систематически заниматься физической культурой и спортом</w:t>
            </w:r>
          </w:p>
          <w:p w:rsidR="00C22A9A" w:rsidRPr="00A31AB7" w:rsidRDefault="00C22A9A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Задачи подпрограммы</w:t>
            </w:r>
          </w:p>
        </w:tc>
        <w:tc>
          <w:tcPr>
            <w:tcW w:w="7119" w:type="dxa"/>
          </w:tcPr>
          <w:p w:rsidR="00C22A9A" w:rsidRPr="00A31AB7" w:rsidRDefault="00C22A9A">
            <w:pPr>
              <w:pStyle w:val="ab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AB7">
              <w:rPr>
                <w:rFonts w:ascii="Arial" w:hAnsi="Arial" w:cs="Arial"/>
                <w:sz w:val="24"/>
                <w:szCs w:val="24"/>
              </w:rPr>
              <w:t>Обеспечение  массовой физической культуры и спорта на территории Красненского сельсовета</w:t>
            </w:r>
          </w:p>
          <w:p w:rsidR="00C22A9A" w:rsidRPr="00A31AB7" w:rsidRDefault="00C22A9A">
            <w:pPr>
              <w:pStyle w:val="ab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2A9A" w:rsidRPr="00A31AB7" w:rsidTr="00A31AB7">
        <w:trPr>
          <w:trHeight w:val="1821"/>
        </w:trPr>
        <w:tc>
          <w:tcPr>
            <w:tcW w:w="2700" w:type="dxa"/>
          </w:tcPr>
          <w:p w:rsidR="00C22A9A" w:rsidRPr="00A31AB7" w:rsidRDefault="00C22A9A">
            <w:pPr>
              <w:pStyle w:val="5"/>
              <w:spacing w:before="0"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Целевые индикаторы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pStyle w:val="aa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Отношение принявших участие в  физкультурно- спортивных мероприятий к общему количеству населения</w:t>
            </w:r>
          </w:p>
          <w:p w:rsidR="00C22A9A" w:rsidRPr="00A31AB7" w:rsidRDefault="00C22A9A">
            <w:pPr>
              <w:pStyle w:val="aa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</w:t>
            </w:r>
          </w:p>
        </w:tc>
      </w:tr>
      <w:tr w:rsidR="00C22A9A" w:rsidRPr="00A31AB7" w:rsidTr="00A31AB7">
        <w:trPr>
          <w:trHeight w:val="1821"/>
        </w:trPr>
        <w:tc>
          <w:tcPr>
            <w:tcW w:w="2700" w:type="dxa"/>
            <w:hideMark/>
          </w:tcPr>
          <w:p w:rsidR="00C22A9A" w:rsidRPr="00A31AB7" w:rsidRDefault="00C22A9A">
            <w:pPr>
              <w:pStyle w:val="5"/>
              <w:spacing w:before="0"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Приведены в приложении №1 к паспорту подпрограммы</w:t>
            </w:r>
          </w:p>
          <w:p w:rsidR="00C22A9A" w:rsidRPr="00A31AB7" w:rsidRDefault="00C22A9A">
            <w:pPr>
              <w:pStyle w:val="aa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415"/>
        </w:trPr>
        <w:tc>
          <w:tcPr>
            <w:tcW w:w="2700" w:type="dxa"/>
            <w:hideMark/>
          </w:tcPr>
          <w:p w:rsidR="00C22A9A" w:rsidRPr="00A31AB7" w:rsidRDefault="00C22A9A">
            <w:pPr>
              <w:pStyle w:val="5"/>
              <w:spacing w:before="0"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pStyle w:val="ConsPlu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1A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2014-2019г.г.</w:t>
            </w:r>
          </w:p>
        </w:tc>
      </w:tr>
      <w:tr w:rsidR="00C22A9A" w:rsidRPr="00A31AB7" w:rsidTr="00A31AB7">
        <w:tc>
          <w:tcPr>
            <w:tcW w:w="2700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Объемы и источники финансирования подпрограммы на период действия подпрограммы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Общий объем финансирования из бюджета Красненского сельсовета  9,1  тысяч рублей, в том числе по годам: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5,0       2014 год –   тысяч рублей; </w:t>
            </w:r>
          </w:p>
          <w:p w:rsidR="00C22A9A" w:rsidRPr="00A31AB7" w:rsidRDefault="00C22A9A">
            <w:pPr>
              <w:spacing w:line="276" w:lineRule="auto"/>
              <w:ind w:left="66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4,1   2015 год –тысяч рублей;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0,00   2016 год – тысяч рублей 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0,00   2017 год –тысяч рублей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0,00   2018 год- тысяч рублей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0,00   2019 год- тысяч рублей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Объемы финансирования уточняются при формировании бюджета Красненского сельсовета на очередной финансовый год</w:t>
            </w:r>
          </w:p>
        </w:tc>
      </w:tr>
      <w:tr w:rsidR="00C22A9A" w:rsidRPr="00A31AB7" w:rsidTr="00A31AB7">
        <w:tc>
          <w:tcPr>
            <w:tcW w:w="270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119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Администрация Краснеского сельсовета</w:t>
            </w:r>
          </w:p>
        </w:tc>
      </w:tr>
    </w:tbl>
    <w:p w:rsidR="00C22A9A" w:rsidRPr="00A31AB7" w:rsidRDefault="00C22A9A" w:rsidP="00C22A9A">
      <w:pPr>
        <w:jc w:val="center"/>
        <w:rPr>
          <w:rFonts w:ascii="Arial" w:hAnsi="Arial" w:cs="Arial"/>
        </w:rPr>
      </w:pPr>
    </w:p>
    <w:p w:rsidR="00C22A9A" w:rsidRPr="00A31AB7" w:rsidRDefault="00C22A9A" w:rsidP="00C22A9A">
      <w:pPr>
        <w:tabs>
          <w:tab w:val="left" w:pos="567"/>
        </w:tabs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ind w:left="2411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</w:p>
    <w:p w:rsidR="00A31AB7" w:rsidRDefault="00A31AB7" w:rsidP="00C22A9A">
      <w:pPr>
        <w:jc w:val="center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2.Основные разделы подпрограммы</w:t>
      </w: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2.1.Постановка проблемы и обоснование необходимости разработки подпрограммы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31AB7">
        <w:rPr>
          <w:rFonts w:ascii="Arial" w:hAnsi="Arial" w:cs="Arial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C22A9A" w:rsidRPr="00A31AB7" w:rsidRDefault="00C22A9A" w:rsidP="00C22A9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– стране нужны здоровые и энергичные граждане. </w:t>
      </w:r>
    </w:p>
    <w:p w:rsidR="00C22A9A" w:rsidRPr="00A31AB7" w:rsidRDefault="00C22A9A" w:rsidP="00C22A9A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В соответствии с Концепцией  долгосрочного экономического развития Российской Федерации и </w:t>
      </w:r>
      <w:hyperlink r:id="rId7" w:history="1">
        <w:r w:rsidRPr="00A31AB7">
          <w:rPr>
            <w:rStyle w:val="a3"/>
            <w:rFonts w:ascii="Arial" w:hAnsi="Arial" w:cs="Arial"/>
            <w:color w:val="000000"/>
          </w:rPr>
          <w:t>Стратегией</w:t>
        </w:r>
      </w:hyperlink>
      <w:r w:rsidRPr="00A31AB7">
        <w:rPr>
          <w:rFonts w:ascii="Arial" w:hAnsi="Arial" w:cs="Arial"/>
        </w:rPr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В Красноярском крае с момента разработки в 2009 году региональной Стратегии развития физической культуры и спорта до 2020 года и ее реализации посредством финансирования в рамках ведомственной целевой программы «Развитие физической культуры и спорта в Красноярском крае наблюдается устойчивый рост показателей вовлеченности населения в физкультурно-спортивное движение.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В целях привлечения жителей территории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Совершенствуется система проведения официальных физкультурных, спортивных мероприятий на территории.</w:t>
      </w: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    Несмотря на позитивную динамику развития массовой физической культуры и спорта на территории сохраняют актуальность следующие проблемные вопросы: </w:t>
      </w:r>
    </w:p>
    <w:p w:rsidR="00C22A9A" w:rsidRPr="00A31AB7" w:rsidRDefault="00C22A9A" w:rsidP="00C22A9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31AB7">
        <w:rPr>
          <w:rFonts w:ascii="Arial" w:hAnsi="Arial" w:cs="Arial"/>
        </w:rPr>
        <w:t>- Слабая материально-техническая база</w:t>
      </w:r>
    </w:p>
    <w:p w:rsidR="00C22A9A" w:rsidRPr="00A31AB7" w:rsidRDefault="00C22A9A" w:rsidP="00C22A9A">
      <w:pPr>
        <w:ind w:firstLine="709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-  Недостаток условий для активного семейного отдыха. 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</w:t>
      </w:r>
      <w:r w:rsidRPr="00A31AB7">
        <w:rPr>
          <w:rFonts w:ascii="Arial" w:hAnsi="Arial" w:cs="Arial"/>
        </w:rPr>
        <w:lastRenderedPageBreak/>
        <w:t xml:space="preserve">активного семейного отдыха должна быть признана приоритетной на уровне как пропаганды, так и организации досуга. </w:t>
      </w:r>
    </w:p>
    <w:p w:rsidR="00C22A9A" w:rsidRPr="00A31AB7" w:rsidRDefault="00C22A9A" w:rsidP="00C22A9A">
      <w:pPr>
        <w:ind w:firstLine="709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pStyle w:val="ab"/>
        <w:numPr>
          <w:ilvl w:val="1"/>
          <w:numId w:val="7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1AB7">
        <w:rPr>
          <w:rFonts w:ascii="Arial" w:hAnsi="Arial" w:cs="Arial"/>
          <w:b/>
          <w:bCs/>
          <w:sz w:val="24"/>
          <w:szCs w:val="24"/>
        </w:rPr>
        <w:t>Основные цели и задачи, этапы и сроки выполнения подпрограммы, целевые индикаторы</w:t>
      </w:r>
    </w:p>
    <w:p w:rsidR="00C22A9A" w:rsidRPr="00A31AB7" w:rsidRDefault="00C22A9A" w:rsidP="00C22A9A">
      <w:pPr>
        <w:tabs>
          <w:tab w:val="left" w:pos="1080"/>
        </w:tabs>
        <w:rPr>
          <w:rFonts w:ascii="Arial" w:hAnsi="Arial" w:cs="Arial"/>
        </w:rPr>
      </w:pPr>
      <w:r w:rsidRPr="00A31AB7">
        <w:rPr>
          <w:rFonts w:ascii="Arial" w:hAnsi="Arial" w:cs="Arial"/>
        </w:rPr>
        <w:t>2.2.1. Цель подпрограммы –   обеспечение доступа населения территории систематически заниматься физической культурой и спортом</w:t>
      </w:r>
    </w:p>
    <w:p w:rsidR="00C22A9A" w:rsidRPr="00A31AB7" w:rsidRDefault="00C22A9A" w:rsidP="00C22A9A">
      <w:pPr>
        <w:tabs>
          <w:tab w:val="left" w:pos="1080"/>
        </w:tabs>
        <w:rPr>
          <w:rFonts w:ascii="Arial" w:hAnsi="Arial" w:cs="Arial"/>
        </w:rPr>
      </w:pPr>
      <w:r w:rsidRPr="00A31AB7">
        <w:rPr>
          <w:rFonts w:ascii="Arial" w:hAnsi="Arial" w:cs="Arial"/>
        </w:rPr>
        <w:t>2.2.2. Задачи:</w:t>
      </w:r>
    </w:p>
    <w:p w:rsidR="00C22A9A" w:rsidRPr="00A31AB7" w:rsidRDefault="00C22A9A" w:rsidP="00C22A9A">
      <w:pPr>
        <w:ind w:left="360"/>
        <w:rPr>
          <w:rFonts w:ascii="Arial" w:hAnsi="Arial" w:cs="Arial"/>
        </w:rPr>
      </w:pPr>
      <w:r w:rsidRPr="00A31AB7">
        <w:rPr>
          <w:rFonts w:ascii="Arial" w:hAnsi="Arial" w:cs="Arial"/>
        </w:rPr>
        <w:t>-   Обеспечение  массовой физической культуры и спорта на территории Красненского сельсовета</w:t>
      </w:r>
    </w:p>
    <w:p w:rsidR="00C22A9A" w:rsidRPr="00A31AB7" w:rsidRDefault="00C22A9A" w:rsidP="00C22A9A">
      <w:pPr>
        <w:pStyle w:val="2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pStyle w:val="2"/>
        <w:numPr>
          <w:ilvl w:val="2"/>
          <w:numId w:val="6"/>
        </w:numPr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Срок реализации подпрограммы: 2014-2019 годы.</w:t>
      </w:r>
    </w:p>
    <w:p w:rsidR="00C22A9A" w:rsidRPr="00A31AB7" w:rsidRDefault="00C22A9A" w:rsidP="00C22A9A">
      <w:pPr>
        <w:pStyle w:val="2"/>
        <w:ind w:left="1080"/>
        <w:rPr>
          <w:rFonts w:ascii="Arial" w:hAnsi="Arial" w:cs="Arial"/>
          <w:b/>
          <w:bCs/>
        </w:rPr>
      </w:pPr>
    </w:p>
    <w:p w:rsidR="00C22A9A" w:rsidRPr="00A31AB7" w:rsidRDefault="00C22A9A" w:rsidP="00C22A9A">
      <w:pPr>
        <w:pStyle w:val="2"/>
        <w:rPr>
          <w:rFonts w:ascii="Arial" w:hAnsi="Arial" w:cs="Arial"/>
        </w:rPr>
      </w:pPr>
      <w:r w:rsidRPr="00A31AB7">
        <w:rPr>
          <w:rFonts w:ascii="Arial" w:hAnsi="Arial" w:cs="Arial"/>
        </w:rPr>
        <w:t>2.2.4. Этапы реализации подпрограммы:</w:t>
      </w: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>2014 год –  2016 год 1 этап,</w:t>
      </w: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>2017 год – 2019 год  2 этап</w:t>
      </w:r>
    </w:p>
    <w:p w:rsidR="00C22A9A" w:rsidRPr="00A31AB7" w:rsidRDefault="00C22A9A" w:rsidP="00C22A9A">
      <w:pPr>
        <w:pStyle w:val="2"/>
        <w:rPr>
          <w:rFonts w:ascii="Arial" w:hAnsi="Arial" w:cs="Arial"/>
        </w:rPr>
      </w:pPr>
    </w:p>
    <w:p w:rsidR="00C22A9A" w:rsidRPr="00A31AB7" w:rsidRDefault="00C22A9A" w:rsidP="00C22A9A">
      <w:pPr>
        <w:pStyle w:val="2"/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2.2.5. Индикаторы и показатели результативности и их планируемые значения:</w:t>
      </w:r>
    </w:p>
    <w:p w:rsidR="00C22A9A" w:rsidRPr="00A31AB7" w:rsidRDefault="00C22A9A" w:rsidP="00C22A9A">
      <w:pPr>
        <w:pStyle w:val="2"/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См. приложение №1 к паспорту подпрограммы</w:t>
      </w:r>
    </w:p>
    <w:p w:rsidR="00C22A9A" w:rsidRPr="00A31AB7" w:rsidRDefault="00C22A9A" w:rsidP="00C22A9A">
      <w:pPr>
        <w:ind w:left="570" w:firstLine="567"/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2.3. Механизм реализации подпрограммы</w:t>
      </w:r>
    </w:p>
    <w:p w:rsidR="00C22A9A" w:rsidRPr="00A31AB7" w:rsidRDefault="00C22A9A" w:rsidP="00C22A9A">
      <w:pPr>
        <w:ind w:left="570" w:firstLine="567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2.3.1. Источником финансирования подпрограммы является сельский бюджет.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2.3.2. Главным распорядителем бюджетных средств Программы является Администрация Красненского сельсовета 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2.3.3. Получателями бюджетных средств являются учреждение культуры Красненского сельсовета.  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2.3.4. Средства программы могут быть использованы в качестве долевого финансирования субсидий, предоставленных из краевого бюджета и иного источника согласно заключенных соглашений.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2.3.5. Отдел культуры, спорта, туризма и молодежной политики осуществляет:</w:t>
      </w: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- координацию исполнения мероприятий программы, мониторинг их реализации;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A31AB7">
        <w:rPr>
          <w:rFonts w:ascii="Arial" w:hAnsi="Arial" w:cs="Arial"/>
        </w:rPr>
        <w:t>- непосредственный контроль за ходом реализации мероприятий подпрограммы;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A31AB7">
        <w:rPr>
          <w:rFonts w:ascii="Arial" w:hAnsi="Arial" w:cs="Arial"/>
        </w:rPr>
        <w:t>- подготовку отчетов о реализации подпрограммы;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  <w:r w:rsidRPr="00A31AB7">
        <w:rPr>
          <w:rFonts w:ascii="Arial" w:hAnsi="Arial" w:cs="Arial"/>
          <w:sz w:val="24"/>
          <w:szCs w:val="24"/>
        </w:rPr>
        <w:t>- ежегодную оценку эффективности реализации подпрограммы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ind w:firstLine="567"/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2.4.  Управление  подпрограммой и контроль за ходом ее выполнения</w:t>
      </w:r>
    </w:p>
    <w:p w:rsidR="00C22A9A" w:rsidRPr="00A31AB7" w:rsidRDefault="00C22A9A" w:rsidP="00C22A9A">
      <w:pPr>
        <w:ind w:firstLine="567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2.4.1. Текущее управление и контроль за реализацией подпрограммы осуществляет Администрация Красненского  сельсовета .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2.4.2. Контроль за целевым использование средств районного бюджета осуществляет  финансовое управление Администрации района. 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2.4.3. Отдел культуры, спорта.туризма и молодежной политики в целях обеспечения процесса мониторинга и анализа за выполнением  подпрограммы направляет в отдел экономического развития  территории Администрации района отчеты об исполнении мероприятий подпрограммы.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Ежеквартальный - до 15 числа месяца, следующего за отчетным;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lastRenderedPageBreak/>
        <w:t>Ежегодный - до 25 января года, следующего за отчетным.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jc w:val="center"/>
        <w:rPr>
          <w:rFonts w:ascii="Arial" w:hAnsi="Arial" w:cs="Arial"/>
        </w:rPr>
      </w:pPr>
      <w:r w:rsidRPr="00A31AB7">
        <w:rPr>
          <w:rFonts w:ascii="Arial" w:hAnsi="Arial" w:cs="Arial"/>
          <w:b/>
          <w:bCs/>
        </w:rPr>
        <w:t xml:space="preserve">2.5. Оценка социально-экономической 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2.5.1. Реализация мероприятий подпрограммы будет способствовать: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- обеспечению доступности населения к здоровому образу жизни 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- повышению качества спортивных мероприятий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- вовлечению сельского населения в активную физкультурно- спортивную деятельность, созданию условий для физического развития детей и молодежи;</w:t>
      </w: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>- развитию социально-физкультурной идентичности, культурному просвещению и воспитанию детей и  молодежи.</w:t>
      </w: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>В результате реализации программы в 2015 году ожидается:</w:t>
      </w: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>- увеличение удельного веса населения территории, участвующего в физкультурно – спортивных  мероприятиях, проводимых  территории на 1.2%,</w:t>
      </w:r>
    </w:p>
    <w:p w:rsidR="00C22A9A" w:rsidRPr="00A31AB7" w:rsidRDefault="00C22A9A" w:rsidP="00C22A9A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</w:p>
    <w:p w:rsidR="00C22A9A" w:rsidRPr="00A31AB7" w:rsidRDefault="00C22A9A" w:rsidP="00C22A9A">
      <w:pPr>
        <w:jc w:val="center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>2.6. Основные мероприятия подпрограммы</w:t>
      </w: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A31AB7">
        <w:rPr>
          <w:rFonts w:ascii="Arial" w:hAnsi="Arial" w:cs="Arial"/>
        </w:rPr>
        <w:t>Перечень мероприятий Подпрограммы приведен в приложении № 2 к Подпрограмме.</w:t>
      </w: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</w:rPr>
      </w:pPr>
      <w:r w:rsidRPr="00A31AB7">
        <w:rPr>
          <w:rFonts w:ascii="Arial" w:hAnsi="Arial" w:cs="Arial"/>
          <w:b/>
          <w:bCs/>
        </w:rPr>
        <w:t xml:space="preserve">                                2.7. Ресурсное обеспечение программы</w:t>
      </w:r>
    </w:p>
    <w:p w:rsidR="00C22A9A" w:rsidRPr="00A31AB7" w:rsidRDefault="00C22A9A" w:rsidP="00C22A9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ind w:firstLine="567"/>
        <w:rPr>
          <w:rFonts w:ascii="Arial" w:hAnsi="Arial" w:cs="Arial"/>
        </w:rPr>
      </w:pPr>
      <w:r w:rsidRPr="00A31AB7">
        <w:rPr>
          <w:rFonts w:ascii="Arial" w:hAnsi="Arial" w:cs="Arial"/>
        </w:rPr>
        <w:tab/>
        <w:t xml:space="preserve">Мероприятия подпрограммы финансируются из бюджета Красненского сельсовета предусмотренных на оплату (договоров) контрактов, выполнение работ, оказание услуг, материального поощрения. </w:t>
      </w:r>
    </w:p>
    <w:p w:rsidR="00C22A9A" w:rsidRPr="00A31AB7" w:rsidRDefault="00C22A9A" w:rsidP="00C22A9A">
      <w:pPr>
        <w:tabs>
          <w:tab w:val="num" w:pos="633"/>
        </w:tabs>
        <w:ind w:firstLine="66"/>
        <w:rPr>
          <w:rFonts w:ascii="Arial" w:hAnsi="Arial" w:cs="Arial"/>
        </w:rPr>
      </w:pPr>
      <w:r w:rsidRPr="00A31AB7">
        <w:rPr>
          <w:rFonts w:ascii="Arial" w:hAnsi="Arial" w:cs="Arial"/>
        </w:rPr>
        <w:tab/>
        <w:t>Общий объем финансирования из бюджета Красненского сельсовета  составляет 9,1 тысяч   рублей, в том числе по годам: 2014 год –  5,0  тысяч рублей;                   2015 год – 4,1 тысяч рублей; 2016 год – 0,0 тысяч рублей.; 2017 год -0,0 тысяч рублей; 2018 год -0,0 тысяч рублей; 2019 год -0,0 тысяч рублей.</w:t>
      </w:r>
    </w:p>
    <w:p w:rsidR="00C22A9A" w:rsidRPr="00A31AB7" w:rsidRDefault="00C22A9A" w:rsidP="00C22A9A">
      <w:pPr>
        <w:pStyle w:val="2"/>
        <w:ind w:firstLine="708"/>
        <w:rPr>
          <w:rFonts w:ascii="Arial" w:hAnsi="Arial" w:cs="Arial"/>
        </w:rPr>
      </w:pPr>
      <w:r w:rsidRPr="00A31AB7">
        <w:rPr>
          <w:rFonts w:ascii="Arial" w:hAnsi="Arial" w:cs="Arial"/>
        </w:rPr>
        <w:t>Объемы финансирования уточняются при формировании бюджета Красненского сельсовета на очередной финансовый год, при корректировках бюджета в течение календарного года за счет средств районного и краевого бюджета.</w:t>
      </w: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>Директор</w:t>
      </w: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>МБУК «Красненская ЦКС»                                                                  М.А.Лыкова</w:t>
      </w: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rPr>
          <w:rFonts w:ascii="Arial" w:hAnsi="Arial" w:cs="Arial"/>
        </w:rPr>
        <w:sectPr w:rsidR="00C22A9A" w:rsidRPr="00A31AB7">
          <w:pgSz w:w="11906" w:h="16838"/>
          <w:pgMar w:top="1134" w:right="567" w:bottom="1134" w:left="851" w:header="709" w:footer="709" w:gutter="0"/>
          <w:cols w:space="720"/>
        </w:sect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A31AB7">
        <w:rPr>
          <w:rFonts w:ascii="Arial" w:hAnsi="Arial" w:cs="Arial"/>
        </w:rPr>
        <w:lastRenderedPageBreak/>
        <w:t xml:space="preserve">Приложение № 1 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к паспорту подпрограммы № 2 «Развитие массовой физической культуры и спорта», реализуемой в рамках муниципальной программы  «Культура  на территории Красненского сельсовета» 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A31AB7">
        <w:rPr>
          <w:rFonts w:ascii="Arial" w:hAnsi="Arial" w:cs="Arial"/>
        </w:rPr>
        <w:t>Перечень целевых индикаторов подпрограммы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531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5105"/>
        <w:gridCol w:w="851"/>
        <w:gridCol w:w="2553"/>
        <w:gridCol w:w="1276"/>
        <w:gridCol w:w="1276"/>
        <w:gridCol w:w="1275"/>
        <w:gridCol w:w="1276"/>
        <w:gridCol w:w="1276"/>
      </w:tblGrid>
      <w:tr w:rsidR="00C22A9A" w:rsidRPr="00A31AB7" w:rsidTr="00A31AB7">
        <w:trPr>
          <w:cantSplit/>
          <w:trHeight w:val="240"/>
        </w:trPr>
        <w:tc>
          <w:tcPr>
            <w:tcW w:w="42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03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Цель, </w:t>
            </w:r>
          </w:p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целевые индикаторы </w:t>
            </w:r>
          </w:p>
        </w:tc>
        <w:tc>
          <w:tcPr>
            <w:tcW w:w="851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275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2016 год 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426" w:type="dxa"/>
            <w:vAlign w:val="center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9782" w:type="dxa"/>
            <w:gridSpan w:val="7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color w:val="000000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426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 xml:space="preserve">Целевые индикаторы  </w:t>
            </w:r>
          </w:p>
        </w:tc>
        <w:tc>
          <w:tcPr>
            <w:tcW w:w="851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22A9A" w:rsidRPr="00A31AB7" w:rsidTr="00A31AB7">
        <w:trPr>
          <w:cantSplit/>
          <w:trHeight w:val="240"/>
        </w:trPr>
        <w:tc>
          <w:tcPr>
            <w:tcW w:w="426" w:type="dxa"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Отношения принявших участие  физкультурно- спортивных мероприятий к общему количеству населения</w:t>
            </w:r>
          </w:p>
        </w:tc>
        <w:tc>
          <w:tcPr>
            <w:tcW w:w="851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2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Директор 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>МБУК «Красненская ЦКС»                                                                                          М.А.Лыкова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A31AB7" w:rsidRDefault="00A31AB7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A31AB7" w:rsidRPr="00A31AB7" w:rsidRDefault="00A31AB7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C22A9A" w:rsidRPr="00A31AB7" w:rsidRDefault="00C22A9A" w:rsidP="00C22A9A">
      <w:pPr>
        <w:tabs>
          <w:tab w:val="left" w:pos="3960"/>
        </w:tabs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A31AB7">
        <w:rPr>
          <w:rFonts w:ascii="Arial" w:hAnsi="Arial" w:cs="Arial"/>
        </w:rPr>
        <w:lastRenderedPageBreak/>
        <w:t>Приложение № 2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к паспорту подпрограммы № 2 «Развитие массовой физической культуры и спорта», реализуемой в рамках муниципальной программы  «Культура  на территории Красненского сельсовета» 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C22A9A" w:rsidRPr="00A31AB7" w:rsidRDefault="00C22A9A" w:rsidP="00C22A9A">
      <w:pPr>
        <w:jc w:val="center"/>
        <w:outlineLvl w:val="0"/>
        <w:rPr>
          <w:rFonts w:ascii="Arial" w:hAnsi="Arial" w:cs="Arial"/>
          <w:b/>
        </w:rPr>
      </w:pPr>
      <w:r w:rsidRPr="00A31AB7">
        <w:rPr>
          <w:rFonts w:ascii="Arial" w:hAnsi="Arial" w:cs="Arial"/>
          <w:b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552"/>
        <w:gridCol w:w="1249"/>
        <w:gridCol w:w="10"/>
        <w:gridCol w:w="910"/>
        <w:gridCol w:w="709"/>
        <w:gridCol w:w="850"/>
        <w:gridCol w:w="709"/>
        <w:gridCol w:w="782"/>
        <w:gridCol w:w="728"/>
        <w:gridCol w:w="816"/>
        <w:gridCol w:w="992"/>
        <w:gridCol w:w="1062"/>
        <w:gridCol w:w="37"/>
        <w:gridCol w:w="865"/>
        <w:gridCol w:w="898"/>
        <w:gridCol w:w="2142"/>
        <w:gridCol w:w="19"/>
      </w:tblGrid>
      <w:tr w:rsidR="00C22A9A" w:rsidRPr="00A31AB7" w:rsidTr="00A31AB7">
        <w:trPr>
          <w:trHeight w:val="675"/>
        </w:trPr>
        <w:tc>
          <w:tcPr>
            <w:tcW w:w="2554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Наименование подпрограммы,</w:t>
            </w: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задачи, мероприятия</w:t>
            </w:r>
          </w:p>
        </w:tc>
        <w:tc>
          <w:tcPr>
            <w:tcW w:w="1260" w:type="dxa"/>
            <w:gridSpan w:val="2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ГРБС </w:t>
            </w:r>
          </w:p>
        </w:tc>
        <w:tc>
          <w:tcPr>
            <w:tcW w:w="3178" w:type="dxa"/>
            <w:gridSpan w:val="4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6180" w:type="dxa"/>
            <w:gridSpan w:val="8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Расходы </w:t>
            </w: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(тыс. руб.), годы</w:t>
            </w:r>
          </w:p>
        </w:tc>
        <w:tc>
          <w:tcPr>
            <w:tcW w:w="2162" w:type="dxa"/>
            <w:gridSpan w:val="2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Ожидаемый результат</w:t>
            </w: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от реализации подпрограммного мероприятия</w:t>
            </w: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(в натуральном выражении)</w:t>
            </w:r>
          </w:p>
        </w:tc>
      </w:tr>
      <w:tr w:rsidR="00C22A9A" w:rsidRPr="00A31AB7" w:rsidTr="00A31AB7">
        <w:trPr>
          <w:trHeight w:val="1354"/>
        </w:trPr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1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РзПр</w:t>
            </w:r>
          </w:p>
        </w:tc>
        <w:tc>
          <w:tcPr>
            <w:tcW w:w="85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782" w:type="dxa"/>
            <w:vAlign w:val="center"/>
            <w:hideMark/>
          </w:tcPr>
          <w:p w:rsidR="00C22A9A" w:rsidRPr="00A31AB7" w:rsidRDefault="00C22A9A">
            <w:pPr>
              <w:spacing w:line="276" w:lineRule="auto"/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728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81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099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865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31AB7">
              <w:rPr>
                <w:rFonts w:ascii="Arial" w:hAnsi="Arial" w:cs="Arial"/>
                <w:bCs/>
                <w:lang w:eastAsia="en-US"/>
              </w:rPr>
              <w:t xml:space="preserve">2019 </w:t>
            </w:r>
          </w:p>
        </w:tc>
        <w:tc>
          <w:tcPr>
            <w:tcW w:w="898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31AB7">
              <w:rPr>
                <w:rFonts w:ascii="Arial" w:hAnsi="Arial" w:cs="Arial"/>
                <w:bCs/>
                <w:lang w:eastAsia="en-US"/>
              </w:rPr>
              <w:t>итого</w:t>
            </w:r>
          </w:p>
        </w:tc>
        <w:tc>
          <w:tcPr>
            <w:tcW w:w="2306" w:type="dxa"/>
            <w:gridSpan w:val="2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hAnsi="Arial" w:cs="Arial"/>
                <w:lang w:eastAsia="en-US"/>
              </w:rPr>
            </w:pPr>
          </w:p>
        </w:tc>
      </w:tr>
      <w:tr w:rsidR="00C22A9A" w:rsidRPr="00A31AB7" w:rsidTr="00A31AB7">
        <w:trPr>
          <w:trHeight w:val="638"/>
        </w:trPr>
        <w:tc>
          <w:tcPr>
            <w:tcW w:w="15334" w:type="dxa"/>
            <w:gridSpan w:val="17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Цель : </w:t>
            </w:r>
            <w:r w:rsidRPr="00A31AB7">
              <w:rPr>
                <w:rFonts w:ascii="Arial" w:hAnsi="Arial" w:cs="Arial"/>
                <w:b/>
                <w:lang w:eastAsia="en-US"/>
              </w:rPr>
              <w:t>Создание условий, обеспечивающих возможность населению систематически заниматься физической культурой и спортом</w:t>
            </w:r>
          </w:p>
        </w:tc>
      </w:tr>
      <w:tr w:rsidR="00C22A9A" w:rsidRPr="00A31AB7" w:rsidTr="00A31AB7">
        <w:trPr>
          <w:trHeight w:val="195"/>
        </w:trPr>
        <w:tc>
          <w:tcPr>
            <w:tcW w:w="15334" w:type="dxa"/>
            <w:gridSpan w:val="17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31AB7">
              <w:rPr>
                <w:rFonts w:ascii="Arial" w:hAnsi="Arial" w:cs="Arial"/>
                <w:b/>
                <w:bCs/>
                <w:color w:val="000000"/>
                <w:lang w:eastAsia="en-US"/>
              </w:rPr>
              <w:t>Задача №1:</w:t>
            </w:r>
            <w:r w:rsidRPr="00A31AB7">
              <w:rPr>
                <w:rFonts w:ascii="Arial" w:hAnsi="Arial" w:cs="Arial"/>
                <w:lang w:eastAsia="en-US"/>
              </w:rPr>
              <w:t xml:space="preserve"> </w:t>
            </w:r>
            <w:r w:rsidRPr="00A31AB7">
              <w:rPr>
                <w:rFonts w:ascii="Arial" w:hAnsi="Arial" w:cs="Arial"/>
                <w:b/>
                <w:lang w:eastAsia="en-US"/>
              </w:rPr>
              <w:t>Обеспечение массовой физической культуры на территории Красненского сельсовета</w:t>
            </w:r>
          </w:p>
        </w:tc>
      </w:tr>
      <w:tr w:rsidR="00C22A9A" w:rsidRPr="00A31AB7" w:rsidTr="00A31AB7">
        <w:trPr>
          <w:gridAfter w:val="1"/>
          <w:wAfter w:w="19" w:type="dxa"/>
          <w:trHeight w:val="360"/>
        </w:trPr>
        <w:tc>
          <w:tcPr>
            <w:tcW w:w="2554" w:type="dxa"/>
            <w:hideMark/>
          </w:tcPr>
          <w:p w:rsidR="00C22A9A" w:rsidRPr="00A31AB7" w:rsidRDefault="00C22A9A">
            <w:pPr>
              <w:pStyle w:val="ab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1AB7">
              <w:rPr>
                <w:rFonts w:ascii="Arial" w:hAnsi="Arial" w:cs="Arial"/>
                <w:sz w:val="24"/>
                <w:szCs w:val="24"/>
              </w:rPr>
              <w:t>Мероприятия 1:</w:t>
            </w:r>
          </w:p>
          <w:p w:rsidR="00C22A9A" w:rsidRPr="00A31AB7" w:rsidRDefault="00C22A9A">
            <w:pPr>
              <w:pStyle w:val="ab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1AB7">
              <w:rPr>
                <w:rFonts w:ascii="Arial" w:hAnsi="Arial" w:cs="Arial"/>
                <w:sz w:val="24"/>
                <w:szCs w:val="24"/>
              </w:rPr>
              <w:t>Реализация мероприятий в развитие массовой физической культуры и спорта</w:t>
            </w:r>
          </w:p>
        </w:tc>
        <w:tc>
          <w:tcPr>
            <w:tcW w:w="1250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Красненского сельсовета</w:t>
            </w:r>
          </w:p>
        </w:tc>
        <w:tc>
          <w:tcPr>
            <w:tcW w:w="920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709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1102</w:t>
            </w:r>
          </w:p>
        </w:tc>
        <w:tc>
          <w:tcPr>
            <w:tcW w:w="850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0220916</w:t>
            </w:r>
          </w:p>
        </w:tc>
        <w:tc>
          <w:tcPr>
            <w:tcW w:w="709" w:type="dxa"/>
            <w:noWrap/>
            <w:hideMark/>
          </w:tcPr>
          <w:p w:rsidR="00C22A9A" w:rsidRPr="00A31AB7" w:rsidRDefault="00C22A9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611</w:t>
            </w:r>
          </w:p>
        </w:tc>
        <w:tc>
          <w:tcPr>
            <w:tcW w:w="782" w:type="dxa"/>
            <w:noWrap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28" w:type="dxa"/>
            <w:noWrap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816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2" w:type="dxa"/>
            <w:gridSpan w:val="2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8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1AB7">
              <w:rPr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2143" w:type="dxa"/>
            <w:hideMark/>
          </w:tcPr>
          <w:p w:rsidR="00C22A9A" w:rsidRPr="00A31AB7" w:rsidRDefault="00C22A9A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color w:val="353535"/>
                <w:sz w:val="24"/>
                <w:szCs w:val="24"/>
                <w:lang w:eastAsia="en-US"/>
              </w:rPr>
            </w:pPr>
            <w:r w:rsidRPr="00A31AB7">
              <w:rPr>
                <w:color w:val="353535"/>
                <w:sz w:val="24"/>
                <w:szCs w:val="24"/>
                <w:lang w:eastAsia="en-US"/>
              </w:rPr>
              <w:t>Ежегодное проведение не менее 30 официального физкультурно - спортивного мероприятия с  общим количеством участников не менее 30 чел. в год</w:t>
            </w:r>
          </w:p>
        </w:tc>
      </w:tr>
    </w:tbl>
    <w:p w:rsidR="00C22A9A" w:rsidRPr="00A31AB7" w:rsidRDefault="00C22A9A" w:rsidP="00C22A9A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C22A9A" w:rsidRPr="00A31AB7" w:rsidRDefault="00C22A9A" w:rsidP="00C22A9A">
      <w:pPr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ДиректорМБУК «Красненская ЦКС»                                                                                            </w:t>
      </w:r>
      <w:r w:rsidR="00A31AB7">
        <w:rPr>
          <w:rFonts w:ascii="Arial" w:hAnsi="Arial" w:cs="Arial"/>
        </w:rPr>
        <w:t xml:space="preserve">   </w:t>
      </w:r>
      <w:r w:rsidRPr="00A31AB7">
        <w:rPr>
          <w:rFonts w:ascii="Arial" w:hAnsi="Arial" w:cs="Arial"/>
        </w:rPr>
        <w:t xml:space="preserve">                                  М.А.Лыкова</w:t>
      </w:r>
    </w:p>
    <w:p w:rsidR="00C22A9A" w:rsidRPr="00A31AB7" w:rsidRDefault="00C22A9A" w:rsidP="00C22A9A">
      <w:pPr>
        <w:rPr>
          <w:rFonts w:ascii="Arial" w:hAnsi="Arial" w:cs="Arial"/>
        </w:rPr>
        <w:sectPr w:rsidR="00C22A9A" w:rsidRPr="00A31AB7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C22A9A" w:rsidRPr="00A31AB7" w:rsidRDefault="00C22A9A" w:rsidP="00C22A9A">
      <w:pPr>
        <w:spacing w:line="276" w:lineRule="auto"/>
        <w:ind w:firstLine="5760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lastRenderedPageBreak/>
        <w:t>Приложение №3</w:t>
      </w:r>
    </w:p>
    <w:p w:rsidR="00C22A9A" w:rsidRPr="00A31AB7" w:rsidRDefault="00C22A9A" w:rsidP="00C22A9A">
      <w:pPr>
        <w:spacing w:line="276" w:lineRule="auto"/>
        <w:ind w:firstLine="5760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муниципальной программы </w:t>
      </w:r>
    </w:p>
    <w:p w:rsidR="00C22A9A" w:rsidRPr="00A31AB7" w:rsidRDefault="00C22A9A" w:rsidP="00C22A9A">
      <w:pPr>
        <w:spacing w:line="276" w:lineRule="auto"/>
        <w:ind w:firstLine="5760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«Культура  </w:t>
      </w:r>
    </w:p>
    <w:p w:rsidR="00C22A9A" w:rsidRPr="00A31AB7" w:rsidRDefault="00C22A9A" w:rsidP="00C22A9A">
      <w:pPr>
        <w:spacing w:line="276" w:lineRule="auto"/>
        <w:ind w:firstLine="5760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на территории Красненского </w:t>
      </w:r>
    </w:p>
    <w:p w:rsidR="00C22A9A" w:rsidRPr="00A31AB7" w:rsidRDefault="00C22A9A" w:rsidP="00C22A9A">
      <w:pPr>
        <w:spacing w:line="276" w:lineRule="auto"/>
        <w:ind w:firstLine="5760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сельсовета» </w:t>
      </w:r>
    </w:p>
    <w:p w:rsidR="00C22A9A" w:rsidRPr="00A31AB7" w:rsidRDefault="00C22A9A" w:rsidP="00C22A9A">
      <w:pPr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                                    Подпрограмма 3 "Развитие библиотечного дела"</w:t>
      </w:r>
    </w:p>
    <w:p w:rsidR="00C22A9A" w:rsidRPr="00A31AB7" w:rsidRDefault="00C22A9A" w:rsidP="00C22A9A">
      <w:pPr>
        <w:jc w:val="center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jc w:val="center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>Паспорт подпрограммы</w:t>
      </w:r>
    </w:p>
    <w:p w:rsidR="00C22A9A" w:rsidRPr="00A31AB7" w:rsidRDefault="00C22A9A" w:rsidP="00C22A9A">
      <w:pPr>
        <w:jc w:val="center"/>
        <w:rPr>
          <w:rFonts w:ascii="Arial" w:eastAsia="Times New Roman" w:hAnsi="Arial" w:cs="Arial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863"/>
      </w:tblGrid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Наименование подпрограммы.</w:t>
            </w:r>
          </w:p>
        </w:tc>
        <w:tc>
          <w:tcPr>
            <w:tcW w:w="4863" w:type="dxa"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 xml:space="preserve">«Развитие библиотечного дела» 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Наименование муниципальной программы.</w:t>
            </w:r>
          </w:p>
        </w:tc>
        <w:tc>
          <w:tcPr>
            <w:tcW w:w="4863" w:type="dxa"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 xml:space="preserve">«Культура на территории Красненского сельсовета» 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4863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Филиалы МБУК «Балахтинская ЦБС»:   №27 - Красненская сельская библиотека, №5 -Безъязыковская сельская библиотека</w:t>
            </w: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Соисполнители подпрограммы</w:t>
            </w:r>
          </w:p>
        </w:tc>
        <w:tc>
          <w:tcPr>
            <w:tcW w:w="4863" w:type="dxa"/>
            <w:hideMark/>
          </w:tcPr>
          <w:p w:rsidR="00C22A9A" w:rsidRPr="00A31AB7" w:rsidRDefault="00C22A9A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Филиалы МБУК «Балахтинская ЦБС»:   №27 - Красненская сельская библиотека, №5 -Безъязыковская сельская библиотека</w:t>
            </w: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Цель подпрограммы.</w:t>
            </w:r>
          </w:p>
        </w:tc>
        <w:tc>
          <w:tcPr>
            <w:tcW w:w="4863" w:type="dxa"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Повышение эффективности использования библиотечно- информационных ресурсов жителями Красненского сельсовета.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Задачи подпрограммы.</w:t>
            </w:r>
          </w:p>
        </w:tc>
        <w:tc>
          <w:tcPr>
            <w:tcW w:w="4863" w:type="dxa"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1.Обеспечение функционирования сельских библиотек.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Целевые индикаторы.</w:t>
            </w:r>
          </w:p>
        </w:tc>
        <w:tc>
          <w:tcPr>
            <w:tcW w:w="4863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1. Пополнение фонда библиотеки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2. Увеличение количества зарегистрированных пользователей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3. Интернет в общем количестве общедоступных библиотек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4. Доля удовлетворенных запросов пользователей от общего числа запросов</w:t>
            </w: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Показатели результативности</w:t>
            </w:r>
          </w:p>
        </w:tc>
        <w:tc>
          <w:tcPr>
            <w:tcW w:w="4863" w:type="dxa"/>
          </w:tcPr>
          <w:p w:rsidR="00C22A9A" w:rsidRPr="00A31AB7" w:rsidRDefault="00C22A9A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Приведены в приложении №1 к паспорту подпрограммы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Сроки реализации подпрограммы.</w:t>
            </w:r>
          </w:p>
        </w:tc>
        <w:tc>
          <w:tcPr>
            <w:tcW w:w="4863" w:type="dxa"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2014-2019 годы.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lastRenderedPageBreak/>
              <w:t>Объемы и источники финансирования подпрограммы.</w:t>
            </w:r>
          </w:p>
        </w:tc>
        <w:tc>
          <w:tcPr>
            <w:tcW w:w="4863" w:type="dxa"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Общий объем средств направленных на реализацию подпрограммы – 3387,0 рублей.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В том числе по годам: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2014 год – 540,0 тыс. рублей;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2015 год – 553,0 тыс. рублей;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2016 год – 583,1 тыс. рублей.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2017 год-  570,3 тыс. рублей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2018 год-  570,3 тыс. рублей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2019 год - 570,3 тыс. рублей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22A9A" w:rsidRPr="00A31AB7" w:rsidTr="00A31AB7">
        <w:tc>
          <w:tcPr>
            <w:tcW w:w="4785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Система организации контроля за реализацией подпрограммы.</w:t>
            </w:r>
          </w:p>
        </w:tc>
        <w:tc>
          <w:tcPr>
            <w:tcW w:w="4863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Контроль за реализацией подпрограммы осуществляет  отдел культуры, спорта , туризма и молодежной политики администрации Балахтинского района, администрация Красненского сельсовета.</w:t>
            </w:r>
          </w:p>
        </w:tc>
      </w:tr>
    </w:tbl>
    <w:p w:rsidR="00C22A9A" w:rsidRPr="00A31AB7" w:rsidRDefault="00C22A9A" w:rsidP="00C22A9A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                                                                                                                                </w:t>
      </w:r>
    </w:p>
    <w:p w:rsidR="00C22A9A" w:rsidRPr="00A31AB7" w:rsidRDefault="00C22A9A" w:rsidP="00C22A9A">
      <w:pPr>
        <w:spacing w:after="200" w:line="276" w:lineRule="auto"/>
        <w:jc w:val="center"/>
        <w:rPr>
          <w:rFonts w:ascii="Arial" w:eastAsia="Times New Roman" w:hAnsi="Arial" w:cs="Arial"/>
          <w:b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>2. Основные разделы подпрограммы.</w:t>
      </w:r>
    </w:p>
    <w:p w:rsidR="00C22A9A" w:rsidRPr="00A31AB7" w:rsidRDefault="00C22A9A" w:rsidP="00C22A9A">
      <w:pPr>
        <w:spacing w:after="200" w:line="360" w:lineRule="auto"/>
        <w:ind w:firstLine="708"/>
        <w:jc w:val="center"/>
        <w:rPr>
          <w:rFonts w:ascii="Arial" w:eastAsia="Times New Roman" w:hAnsi="Arial" w:cs="Arial"/>
          <w:b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>2.1. Постановка проблемы и обоснование необходимости разработки подпрограммы.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   Информатизации общества предъявляет новые требования к деятельности библиотек, которые должны быть не только местом хранения  печатных и других материалов, но информационными центрами, создающими определённые информационно-библиотечные ресурсы. Умение быстро</w:t>
      </w:r>
      <w:r w:rsidRPr="00A31AB7">
        <w:rPr>
          <w:rFonts w:ascii="Arial" w:eastAsia="Times New Roman" w:hAnsi="Arial" w:cs="Arial"/>
          <w:bCs/>
          <w:color w:val="FF0000"/>
          <w:lang w:eastAsia="en-US"/>
        </w:rPr>
        <w:t xml:space="preserve"> </w:t>
      </w:r>
      <w:r w:rsidRPr="00A31AB7">
        <w:rPr>
          <w:rFonts w:ascii="Arial" w:eastAsia="Times New Roman" w:hAnsi="Arial" w:cs="Arial"/>
          <w:lang w:eastAsia="en-US"/>
        </w:rPr>
        <w:t>находить информацию, оценивать ее и использовать в своих интересах стало необходимым навыком для каждого человека.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bCs/>
          <w:lang w:eastAsia="en-US"/>
        </w:rPr>
        <w:t xml:space="preserve">На территории сельсовета функционирует 2 филиала муниципального бюджетного учреждения культуры «Централизованная библиотечная система». </w:t>
      </w:r>
      <w:r w:rsidRPr="00A31AB7">
        <w:rPr>
          <w:rFonts w:ascii="Arial" w:eastAsia="Times New Roman" w:hAnsi="Arial" w:cs="Arial"/>
          <w:lang w:eastAsia="en-US"/>
        </w:rPr>
        <w:t>Важнейшей задачей деятельности библиотек является  информационное  и культурное обслуживание жителей села, оказание им разнообразных услуг.</w:t>
      </w:r>
      <w:r w:rsidRPr="00A31AB7">
        <w:rPr>
          <w:rFonts w:ascii="Arial" w:eastAsia="Times New Roman" w:hAnsi="Arial" w:cs="Arial"/>
          <w:b/>
          <w:color w:val="000000"/>
          <w:lang w:eastAsia="en-US"/>
        </w:rPr>
        <w:t xml:space="preserve"> </w:t>
      </w:r>
      <w:r w:rsidRPr="00A31AB7">
        <w:rPr>
          <w:rFonts w:ascii="Arial" w:eastAsia="Times New Roman" w:hAnsi="Arial" w:cs="Arial"/>
          <w:lang w:eastAsia="en-US"/>
        </w:rPr>
        <w:t>Ежегодно  услугами сельских библиотек   пользуются около 480, что составляет  66% сельского населения, которым выдается в среднем  10500 тысяч экземпляров документов. По основным показателям за последние три года наблюдается положительная тенденция: увеличивается количество читателей, соответственно увеличилась и книговыдача, посещения.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lastRenderedPageBreak/>
        <w:t xml:space="preserve">  Библиотеки организуют тематические выставки, проводят различные мероприятия, в том числе посвященные юбилейным датам,  оказывают платные услуги по ксерокопированию документов, работает платный абонемент.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Оформляется подписка на периодическую печать, но выделяется недостаточное количество финансовых средств, поэтому выписывается минимальное  количество экземпляров. 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 </w:t>
      </w:r>
      <w:r w:rsidRPr="00A31AB7">
        <w:rPr>
          <w:rFonts w:ascii="Arial" w:eastAsia="Times New Roman" w:hAnsi="Arial" w:cs="Arial"/>
          <w:lang w:eastAsia="en-US"/>
        </w:rPr>
        <w:tab/>
        <w:t>Происходит сокращение общего количества библиотечных фондов. Около 80% библиотечных фондов составляют книги мало читаемые, физически и морально устаревшие. В настоящее время выбытие документов из фондов превышает поступление</w:t>
      </w:r>
      <w:r w:rsidRPr="00A31AB7">
        <w:rPr>
          <w:rFonts w:ascii="Arial" w:eastAsia="Times New Roman" w:hAnsi="Arial" w:cs="Arial"/>
          <w:color w:val="FF0000"/>
          <w:lang w:eastAsia="en-US"/>
        </w:rPr>
        <w:t xml:space="preserve"> </w:t>
      </w:r>
      <w:r w:rsidRPr="00A31AB7">
        <w:rPr>
          <w:rFonts w:ascii="Arial" w:eastAsia="Times New Roman" w:hAnsi="Arial" w:cs="Arial"/>
          <w:lang w:eastAsia="en-US"/>
        </w:rPr>
        <w:t>(около 100 экземпляров в год). Пополнение фондов библиотек идет в рамках краевой программы «Культура Красноярья», а так же через фонд  М. Прохорова.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 В условиях сокращение фондов сложно выполнить</w:t>
      </w:r>
      <w:r w:rsidRPr="00A31AB7">
        <w:rPr>
          <w:rFonts w:ascii="Arial" w:eastAsia="Times New Roman" w:hAnsi="Arial" w:cs="Arial"/>
          <w:bCs/>
          <w:lang w:eastAsia="en-US"/>
        </w:rPr>
        <w:t xml:space="preserve">    </w:t>
      </w:r>
      <w:r w:rsidRPr="00A31AB7">
        <w:rPr>
          <w:rFonts w:ascii="Arial" w:eastAsia="Times New Roman" w:hAnsi="Arial" w:cs="Arial"/>
          <w:color w:val="000000"/>
          <w:lang w:eastAsia="en-US"/>
        </w:rPr>
        <w:t>основное предназначение сельских библиотек - обеспечение открытости библиотеки для всех пользователей, создание равных прав и возможностей для  всех  жителей Красненского сельсовета в обеспечение доступа пользователя к имеющимся в библиотеках фондам.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  Современный этап  развития библиотечной системы связан с внедрением в работу  библиотек информационных технологий. Библиотеки оснащены компьютерами, но в Безъязыковском филиале нет выхода в Интернет, что затрудняет выполнение запросов читателей. В Красненском филиале есть подключение  к сети Интернет, читатели имеют возможность получения  оперативной и полной информации с помощью  электронных ресурсов.                               </w:t>
      </w:r>
    </w:p>
    <w:p w:rsidR="00C22A9A" w:rsidRPr="00A31AB7" w:rsidRDefault="00C22A9A" w:rsidP="00C22A9A">
      <w:pPr>
        <w:spacing w:after="20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>2.2.Основная цель, задачи, этапы и сроки выполнения подпрограммы, целевые индикаторы.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Основная цель подпрограммы – повышение эффективности использования  библиотечно - информационных ресурсов.                               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Реализуя поставленную цель необходимо продолжить работу по созданию современных ресурсных фондов библиотек, пополнить фонд художественной литературой,  информационными ресурсами на бумажных и электронных носителях,  что  несомненно приведет к повышению уровня читательской активности.                                                                                                                                                          </w:t>
      </w:r>
    </w:p>
    <w:p w:rsidR="00C22A9A" w:rsidRPr="00A31AB7" w:rsidRDefault="00C22A9A" w:rsidP="00C22A9A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>Срок реализации подпрограммы</w:t>
      </w:r>
      <w:r w:rsidRPr="00A31AB7">
        <w:rPr>
          <w:rFonts w:ascii="Arial" w:eastAsia="Times New Roman" w:hAnsi="Arial" w:cs="Arial"/>
          <w:lang w:eastAsia="en-US"/>
        </w:rPr>
        <w:t xml:space="preserve"> – 2014 – 2019 гг.</w:t>
      </w:r>
    </w:p>
    <w:p w:rsidR="00C22A9A" w:rsidRPr="00A31AB7" w:rsidRDefault="00C22A9A" w:rsidP="00C22A9A">
      <w:pPr>
        <w:spacing w:after="200" w:line="276" w:lineRule="auto"/>
        <w:rPr>
          <w:rFonts w:ascii="Arial" w:eastAsia="Times New Roman" w:hAnsi="Arial" w:cs="Arial"/>
          <w:b/>
          <w:lang w:eastAsia="en-US"/>
        </w:rPr>
      </w:pPr>
    </w:p>
    <w:p w:rsidR="00C22A9A" w:rsidRPr="00A31AB7" w:rsidRDefault="00C22A9A" w:rsidP="00C22A9A">
      <w:pPr>
        <w:spacing w:after="200" w:line="276" w:lineRule="auto"/>
        <w:rPr>
          <w:rFonts w:ascii="Arial" w:eastAsia="Times New Roman" w:hAnsi="Arial" w:cs="Arial"/>
          <w:b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>Этапы реализации подпрограммы:</w:t>
      </w:r>
    </w:p>
    <w:p w:rsidR="00C22A9A" w:rsidRPr="00A31AB7" w:rsidRDefault="00C22A9A" w:rsidP="00C22A9A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 </w:t>
      </w:r>
      <w:r w:rsidRPr="00A31AB7">
        <w:rPr>
          <w:rFonts w:ascii="Arial" w:eastAsia="Times New Roman" w:hAnsi="Arial" w:cs="Arial"/>
          <w:lang w:val="en-US" w:eastAsia="en-US"/>
        </w:rPr>
        <w:t>I</w:t>
      </w:r>
      <w:r w:rsidRPr="00A31AB7">
        <w:rPr>
          <w:rFonts w:ascii="Arial" w:eastAsia="Times New Roman" w:hAnsi="Arial" w:cs="Arial"/>
          <w:lang w:eastAsia="en-US"/>
        </w:rPr>
        <w:t xml:space="preserve"> этап – </w:t>
      </w:r>
      <w:smartTag w:uri="urn:schemas-microsoft-com:office:smarttags" w:element="metricconverter">
        <w:smartTagPr>
          <w:attr w:name="ProductID" w:val="2014 г"/>
        </w:smartTagPr>
        <w:r w:rsidRPr="00A31AB7">
          <w:rPr>
            <w:rFonts w:ascii="Arial" w:eastAsia="Times New Roman" w:hAnsi="Arial" w:cs="Arial"/>
            <w:lang w:eastAsia="en-US"/>
          </w:rPr>
          <w:t>2014 г</w:t>
        </w:r>
      </w:smartTag>
      <w:r w:rsidRPr="00A31AB7">
        <w:rPr>
          <w:rFonts w:ascii="Arial" w:eastAsia="Times New Roman" w:hAnsi="Arial" w:cs="Arial"/>
          <w:lang w:eastAsia="en-US"/>
        </w:rPr>
        <w:t>.-2016г.</w:t>
      </w:r>
    </w:p>
    <w:p w:rsidR="00C22A9A" w:rsidRPr="00A31AB7" w:rsidRDefault="00C22A9A" w:rsidP="00C22A9A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val="en-US" w:eastAsia="en-US"/>
        </w:rPr>
        <w:t>II</w:t>
      </w:r>
      <w:r w:rsidRPr="00A31AB7">
        <w:rPr>
          <w:rFonts w:ascii="Arial" w:eastAsia="Times New Roman" w:hAnsi="Arial" w:cs="Arial"/>
          <w:lang w:eastAsia="en-US"/>
        </w:rPr>
        <w:t xml:space="preserve"> этап – 2017 г-2019г</w:t>
      </w:r>
    </w:p>
    <w:p w:rsidR="00C22A9A" w:rsidRPr="00A31AB7" w:rsidRDefault="00C22A9A" w:rsidP="00C22A9A">
      <w:pPr>
        <w:spacing w:after="200" w:line="276" w:lineRule="auto"/>
        <w:jc w:val="center"/>
        <w:rPr>
          <w:rFonts w:ascii="Arial" w:eastAsia="Times New Roman" w:hAnsi="Arial" w:cs="Arial"/>
          <w:b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>2.3. Механизм реализации подпрограммы.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           Реализация подпрограммы осуществляется в соответствии с            действующими нормативно-правовыми актами Красненского сельсовета, определяющими механизм реализации муниципальных программ.                                                                   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>Управление реализацией подпрограммы, а так же отбор исполнителей отдельных мероприятий подпрограммы, координацию деятельности исполнителей осуществляет администрация Красненского сельсовета.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b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 xml:space="preserve">       2.4. Управление подпрограммой  и  контроль  за  ходом  ее  реализации.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b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>Управление реализацией подпрограммы осуществляет администрация Красненского сельсовета.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b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 xml:space="preserve"> 2.5.Оценка социально-экономической эффективности. 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Реализация подпрограммы  позволит пополнить фонды библиотек, увеличить  количество пользователей.   </w:t>
      </w:r>
    </w:p>
    <w:p w:rsidR="00C22A9A" w:rsidRPr="00A31AB7" w:rsidRDefault="00C22A9A" w:rsidP="00C22A9A">
      <w:pPr>
        <w:jc w:val="center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>2.6. Мероприятия подпрограммы.</w:t>
      </w:r>
    </w:p>
    <w:p w:rsidR="00C22A9A" w:rsidRPr="00A31AB7" w:rsidRDefault="00C22A9A" w:rsidP="00C22A9A">
      <w:pPr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  изложены в приложении № 2.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spacing w:after="20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A31AB7">
        <w:rPr>
          <w:rFonts w:ascii="Arial" w:eastAsia="Times New Roman" w:hAnsi="Arial" w:cs="Arial"/>
          <w:b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>Реализация подпрограммы будет осуществляться за счет бюджета Красненского сельсовета, а также целевых поступлений в местный бюджет.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учреждений, расположенных на территории сельсовета. </w:t>
      </w:r>
    </w:p>
    <w:p w:rsidR="00C22A9A" w:rsidRPr="00A31AB7" w:rsidRDefault="00C22A9A" w:rsidP="00C22A9A">
      <w:pPr>
        <w:spacing w:after="200" w:line="360" w:lineRule="auto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spacing w:after="200" w:line="276" w:lineRule="auto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spacing w:after="200" w:line="276" w:lineRule="auto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spacing w:after="200" w:line="276" w:lineRule="auto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spacing w:line="276" w:lineRule="auto"/>
        <w:rPr>
          <w:rFonts w:ascii="Arial" w:eastAsia="Times New Roman" w:hAnsi="Arial" w:cs="Arial"/>
          <w:lang w:eastAsia="en-US"/>
        </w:rPr>
        <w:sectPr w:rsidR="00C22A9A" w:rsidRPr="00A31AB7">
          <w:pgSz w:w="11906" w:h="16838"/>
          <w:pgMar w:top="1134" w:right="1106" w:bottom="899" w:left="851" w:header="709" w:footer="709" w:gutter="0"/>
          <w:cols w:space="720"/>
        </w:sect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lastRenderedPageBreak/>
        <w:t>Приложение № 1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к паспорту подпрограммы № 3 «Развитие библиотечного дела», реализуемой в рамках муниципальной программы  «Культура  на территории Красненского сельсовета» 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>Перечень целевых индикаторов подпрограммы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en-US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2594"/>
        <w:gridCol w:w="1395"/>
        <w:gridCol w:w="1620"/>
        <w:gridCol w:w="60"/>
        <w:gridCol w:w="1745"/>
        <w:gridCol w:w="1701"/>
        <w:gridCol w:w="1559"/>
        <w:gridCol w:w="1418"/>
        <w:gridCol w:w="1842"/>
      </w:tblGrid>
      <w:tr w:rsidR="00C22A9A" w:rsidRPr="00A31AB7" w:rsidTr="00A31AB7">
        <w:trPr>
          <w:cantSplit/>
          <w:trHeight w:val="240"/>
        </w:trPr>
        <w:tc>
          <w:tcPr>
            <w:tcW w:w="811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№  </w:t>
            </w:r>
            <w:r w:rsidRPr="00A31AB7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2594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Цель,    </w:t>
            </w:r>
            <w:r w:rsidRPr="00A31AB7">
              <w:rPr>
                <w:rFonts w:ascii="Arial" w:hAnsi="Arial" w:cs="Arial"/>
                <w:lang w:eastAsia="en-US"/>
              </w:rPr>
              <w:br/>
              <w:t xml:space="preserve">целевые индикаторы </w:t>
            </w:r>
            <w:r w:rsidRPr="00A31AB7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395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Единица</w:t>
            </w:r>
            <w:r w:rsidRPr="00A31AB7">
              <w:rPr>
                <w:rFonts w:ascii="Arial" w:hAnsi="Arial" w:cs="Arial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Источник </w:t>
            </w:r>
            <w:r w:rsidRPr="00A31AB7">
              <w:rPr>
                <w:rFonts w:ascii="Arial" w:hAnsi="Arial" w:cs="Arial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gridSpan w:val="2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2012 год</w:t>
            </w:r>
          </w:p>
        </w:tc>
        <w:tc>
          <w:tcPr>
            <w:tcW w:w="1701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2013 год</w:t>
            </w:r>
          </w:p>
        </w:tc>
        <w:tc>
          <w:tcPr>
            <w:tcW w:w="1559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2014 год</w:t>
            </w:r>
          </w:p>
        </w:tc>
        <w:tc>
          <w:tcPr>
            <w:tcW w:w="1418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2015 год</w:t>
            </w:r>
          </w:p>
        </w:tc>
        <w:tc>
          <w:tcPr>
            <w:tcW w:w="1842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2016 год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34" w:type="dxa"/>
            <w:gridSpan w:val="9"/>
            <w:hideMark/>
          </w:tcPr>
          <w:p w:rsidR="00C22A9A" w:rsidRPr="00A31AB7" w:rsidRDefault="00C22A9A">
            <w:pPr>
              <w:tabs>
                <w:tab w:val="left" w:pos="1033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Цель подпрограммы: повышение эффективности использования библиотечно-информационных ресурсов жителями Красненского сельсовета.</w:t>
            </w:r>
          </w:p>
        </w:tc>
      </w:tr>
      <w:tr w:rsidR="00C22A9A" w:rsidRPr="00A31AB7" w:rsidTr="00A31AB7">
        <w:trPr>
          <w:cantSplit/>
          <w:trHeight w:val="360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4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Целевой индикатор 1.</w:t>
            </w:r>
          </w:p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Пополнение  фонда библиотеки (всего по сравнению с предыдущим годом).</w:t>
            </w:r>
          </w:p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Шт.</w:t>
            </w:r>
          </w:p>
        </w:tc>
        <w:tc>
          <w:tcPr>
            <w:tcW w:w="1680" w:type="dxa"/>
            <w:gridSpan w:val="2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Бухгалтерская отчетность.</w:t>
            </w:r>
          </w:p>
        </w:tc>
        <w:tc>
          <w:tcPr>
            <w:tcW w:w="1745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  276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     250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 270           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   300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4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Целевой индикатор 2. Увеличение количества зарегистрированных пользователей по сравнению с предыдущим годом.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Чел.</w:t>
            </w:r>
          </w:p>
        </w:tc>
        <w:tc>
          <w:tcPr>
            <w:tcW w:w="1680" w:type="dxa"/>
            <w:gridSpan w:val="2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Формуляры читателей.</w:t>
            </w:r>
          </w:p>
        </w:tc>
        <w:tc>
          <w:tcPr>
            <w:tcW w:w="1745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473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490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475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485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495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4" w:type="dxa"/>
            <w:hideMark/>
          </w:tcPr>
          <w:p w:rsidR="00C22A9A" w:rsidRPr="00A31AB7" w:rsidRDefault="00C22A9A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Целевой индикатор 3. Интернет в общем количестве общедоступных библиотек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%</w:t>
            </w:r>
          </w:p>
        </w:tc>
        <w:tc>
          <w:tcPr>
            <w:tcW w:w="1680" w:type="dxa"/>
            <w:gridSpan w:val="2"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ab/>
            </w:r>
          </w:p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ab/>
            </w:r>
          </w:p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745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Х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Х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1 Инт.</w:t>
            </w:r>
          </w:p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= 100 %</w:t>
            </w:r>
          </w:p>
        </w:tc>
      </w:tr>
      <w:tr w:rsidR="00C22A9A" w:rsidRPr="00A31AB7" w:rsidTr="00A31AB7">
        <w:trPr>
          <w:cantSplit/>
          <w:trHeight w:val="1583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4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Целевой индикатор 4</w:t>
            </w:r>
          </w:p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Доля удовлетворенных запросов пользователей от общего числа запросов.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680" w:type="dxa"/>
            <w:gridSpan w:val="2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Журнал запросов.</w:t>
            </w:r>
          </w:p>
        </w:tc>
        <w:tc>
          <w:tcPr>
            <w:tcW w:w="1745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80%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85%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90%</w:t>
            </w:r>
          </w:p>
        </w:tc>
      </w:tr>
    </w:tbl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Директор МБУК "Красненская ЦКС"                                                                                                                Лыкова М.А.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C22A9A" w:rsidRDefault="00C22A9A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A31AB7" w:rsidRPr="00A31AB7" w:rsidRDefault="00A31AB7" w:rsidP="00C22A9A">
      <w:pPr>
        <w:autoSpaceDE w:val="0"/>
        <w:autoSpaceDN w:val="0"/>
        <w:adjustRightInd w:val="0"/>
        <w:ind w:left="9781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lastRenderedPageBreak/>
        <w:t>Приложение № 2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к паспорту подпрограммы № 3 «Развитие библиотечного дела», реализуемой в рамках муниципальной программы  «Культура  на территории Красненского сельсовета» </w:t>
      </w:r>
    </w:p>
    <w:p w:rsidR="00C22A9A" w:rsidRPr="00A31AB7" w:rsidRDefault="00C22A9A" w:rsidP="00C22A9A">
      <w:pPr>
        <w:spacing w:after="200" w:line="276" w:lineRule="auto"/>
        <w:outlineLvl w:val="0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spacing w:after="200" w:line="276" w:lineRule="auto"/>
        <w:jc w:val="center"/>
        <w:outlineLvl w:val="0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Перечень мероприятий подпрограммы </w:t>
      </w:r>
    </w:p>
    <w:tbl>
      <w:tblPr>
        <w:tblW w:w="1497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626"/>
        <w:gridCol w:w="1150"/>
        <w:gridCol w:w="906"/>
        <w:gridCol w:w="851"/>
        <w:gridCol w:w="992"/>
        <w:gridCol w:w="851"/>
        <w:gridCol w:w="877"/>
        <w:gridCol w:w="816"/>
        <w:gridCol w:w="84"/>
        <w:gridCol w:w="720"/>
        <w:gridCol w:w="720"/>
        <w:gridCol w:w="795"/>
        <w:gridCol w:w="1206"/>
        <w:gridCol w:w="757"/>
        <w:gridCol w:w="323"/>
        <w:gridCol w:w="1259"/>
        <w:gridCol w:w="37"/>
      </w:tblGrid>
      <w:tr w:rsidR="00C22A9A" w:rsidRPr="00A31AB7" w:rsidTr="00A31AB7">
        <w:trPr>
          <w:gridAfter w:val="1"/>
          <w:wAfter w:w="37" w:type="dxa"/>
          <w:trHeight w:val="675"/>
        </w:trPr>
        <w:tc>
          <w:tcPr>
            <w:tcW w:w="2628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Наименование  программы, подпрограммы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 xml:space="preserve">ГРБС </w:t>
            </w:r>
          </w:p>
        </w:tc>
        <w:tc>
          <w:tcPr>
            <w:tcW w:w="3601" w:type="dxa"/>
            <w:gridSpan w:val="4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6299" w:type="dxa"/>
            <w:gridSpan w:val="9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 xml:space="preserve">Расходы </w:t>
            </w:r>
            <w:r w:rsidRPr="00A31AB7">
              <w:rPr>
                <w:rFonts w:ascii="Arial" w:eastAsia="Times New Roman" w:hAnsi="Arial" w:cs="Arial"/>
                <w:lang w:eastAsia="en-US"/>
              </w:rPr>
              <w:br/>
              <w:t>(тыс. руб.), годы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2A9A" w:rsidRPr="00A31AB7" w:rsidTr="00A31AB7">
        <w:trPr>
          <w:gridAfter w:val="1"/>
          <w:wAfter w:w="37" w:type="dxa"/>
          <w:trHeight w:val="1354"/>
        </w:trPr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07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РзПр</w:t>
            </w:r>
          </w:p>
        </w:tc>
        <w:tc>
          <w:tcPr>
            <w:tcW w:w="992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ВР</w:t>
            </w:r>
          </w:p>
        </w:tc>
        <w:tc>
          <w:tcPr>
            <w:tcW w:w="877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2014</w:t>
            </w:r>
          </w:p>
        </w:tc>
        <w:tc>
          <w:tcPr>
            <w:tcW w:w="81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2015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2016</w:t>
            </w:r>
          </w:p>
        </w:tc>
        <w:tc>
          <w:tcPr>
            <w:tcW w:w="72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2017</w:t>
            </w:r>
          </w:p>
        </w:tc>
        <w:tc>
          <w:tcPr>
            <w:tcW w:w="795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2018</w:t>
            </w:r>
          </w:p>
        </w:tc>
        <w:tc>
          <w:tcPr>
            <w:tcW w:w="1207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2019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ind w:right="1242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итого</w:t>
            </w:r>
          </w:p>
        </w:tc>
        <w:tc>
          <w:tcPr>
            <w:tcW w:w="126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22A9A" w:rsidRPr="00A31AB7" w:rsidTr="00A31AB7">
        <w:trPr>
          <w:gridAfter w:val="1"/>
          <w:wAfter w:w="37" w:type="dxa"/>
          <w:trHeight w:val="360"/>
        </w:trPr>
        <w:tc>
          <w:tcPr>
            <w:tcW w:w="14940" w:type="dxa"/>
            <w:gridSpan w:val="16"/>
            <w:hideMark/>
          </w:tcPr>
          <w:p w:rsidR="00C22A9A" w:rsidRPr="00A31AB7" w:rsidRDefault="00C22A9A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Подпрограмма 3:«Развитие библиотечного дела ».</w:t>
            </w:r>
          </w:p>
        </w:tc>
      </w:tr>
      <w:tr w:rsidR="00C22A9A" w:rsidRPr="00A31AB7" w:rsidTr="00A31AB7">
        <w:trPr>
          <w:gridAfter w:val="1"/>
          <w:wAfter w:w="37" w:type="dxa"/>
          <w:trHeight w:val="360"/>
        </w:trPr>
        <w:tc>
          <w:tcPr>
            <w:tcW w:w="14940" w:type="dxa"/>
            <w:gridSpan w:val="16"/>
            <w:hideMark/>
          </w:tcPr>
          <w:p w:rsidR="00C22A9A" w:rsidRPr="00A31AB7" w:rsidRDefault="00C22A9A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Задача 1. Обеспечение функционирования сельских библиотек.</w:t>
            </w:r>
          </w:p>
        </w:tc>
      </w:tr>
      <w:tr w:rsidR="00C22A9A" w:rsidRPr="00A31AB7" w:rsidTr="00A31AB7">
        <w:trPr>
          <w:trHeight w:val="1977"/>
        </w:trPr>
        <w:tc>
          <w:tcPr>
            <w:tcW w:w="2628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Мероприятие 1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Передача полномочий для дальнейшего функционирования подведомственных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библиотек</w:t>
            </w:r>
          </w:p>
        </w:tc>
        <w:tc>
          <w:tcPr>
            <w:tcW w:w="115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 xml:space="preserve">Администрация 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907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806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0801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0801</w:t>
            </w:r>
          </w:p>
        </w:tc>
        <w:tc>
          <w:tcPr>
            <w:tcW w:w="992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0230917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0230009170</w:t>
            </w:r>
          </w:p>
        </w:tc>
        <w:tc>
          <w:tcPr>
            <w:tcW w:w="851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540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540</w:t>
            </w:r>
          </w:p>
        </w:tc>
        <w:tc>
          <w:tcPr>
            <w:tcW w:w="87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540,0</w:t>
            </w:r>
          </w:p>
        </w:tc>
        <w:tc>
          <w:tcPr>
            <w:tcW w:w="900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553,0</w:t>
            </w:r>
          </w:p>
        </w:tc>
        <w:tc>
          <w:tcPr>
            <w:tcW w:w="72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583,1</w:t>
            </w:r>
          </w:p>
        </w:tc>
        <w:tc>
          <w:tcPr>
            <w:tcW w:w="72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570,3</w:t>
            </w:r>
          </w:p>
        </w:tc>
        <w:tc>
          <w:tcPr>
            <w:tcW w:w="795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570,3</w:t>
            </w:r>
          </w:p>
        </w:tc>
        <w:tc>
          <w:tcPr>
            <w:tcW w:w="1207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570,3</w:t>
            </w:r>
          </w:p>
        </w:tc>
        <w:tc>
          <w:tcPr>
            <w:tcW w:w="757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3387,0</w:t>
            </w:r>
          </w:p>
        </w:tc>
        <w:tc>
          <w:tcPr>
            <w:tcW w:w="162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Обеспечено функционирование 2 филиалов.</w:t>
            </w:r>
          </w:p>
        </w:tc>
      </w:tr>
    </w:tbl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Директор МБУК "Красненская ЦКС"                                                                                                                Лыкова М.А.</w:t>
      </w:r>
    </w:p>
    <w:p w:rsidR="00C22A9A" w:rsidRPr="00A31AB7" w:rsidRDefault="00C22A9A" w:rsidP="00C22A9A">
      <w:pPr>
        <w:spacing w:line="276" w:lineRule="auto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spacing w:line="276" w:lineRule="auto"/>
        <w:rPr>
          <w:rFonts w:ascii="Arial" w:eastAsia="Times New Roman" w:hAnsi="Arial" w:cs="Arial"/>
          <w:lang w:eastAsia="en-US"/>
        </w:rPr>
        <w:sectPr w:rsidR="00C22A9A" w:rsidRPr="00A31AB7">
          <w:pgSz w:w="16838" w:h="11906" w:orient="landscape"/>
          <w:pgMar w:top="851" w:right="1134" w:bottom="426" w:left="902" w:header="709" w:footer="709" w:gutter="0"/>
          <w:cols w:space="720"/>
        </w:sect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lastRenderedPageBreak/>
        <w:t>Приложение № 1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к паспорту подпрограммы № 3 «Развитие библиотечного дела», реализуемой в рамках муниципальной программы  «Культура  на территории Красненского сельсовета» 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>Перечень целевых индикаторов подпрограммы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en-US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2594"/>
        <w:gridCol w:w="1395"/>
        <w:gridCol w:w="1620"/>
        <w:gridCol w:w="60"/>
        <w:gridCol w:w="1745"/>
        <w:gridCol w:w="1701"/>
        <w:gridCol w:w="1559"/>
        <w:gridCol w:w="1418"/>
        <w:gridCol w:w="1842"/>
      </w:tblGrid>
      <w:tr w:rsidR="00C22A9A" w:rsidRPr="00A31AB7" w:rsidTr="00A31AB7">
        <w:trPr>
          <w:cantSplit/>
          <w:trHeight w:val="240"/>
        </w:trPr>
        <w:tc>
          <w:tcPr>
            <w:tcW w:w="811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№  </w:t>
            </w:r>
            <w:r w:rsidRPr="00A31AB7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2594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Цель,    </w:t>
            </w:r>
            <w:r w:rsidRPr="00A31AB7">
              <w:rPr>
                <w:rFonts w:ascii="Arial" w:hAnsi="Arial" w:cs="Arial"/>
                <w:lang w:eastAsia="en-US"/>
              </w:rPr>
              <w:br/>
              <w:t xml:space="preserve">целевые индикаторы </w:t>
            </w:r>
            <w:r w:rsidRPr="00A31AB7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395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Единица</w:t>
            </w:r>
            <w:r w:rsidRPr="00A31AB7">
              <w:rPr>
                <w:rFonts w:ascii="Arial" w:hAnsi="Arial" w:cs="Arial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Источник </w:t>
            </w:r>
            <w:r w:rsidRPr="00A31AB7">
              <w:rPr>
                <w:rFonts w:ascii="Arial" w:hAnsi="Arial" w:cs="Arial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gridSpan w:val="2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2012 год</w:t>
            </w:r>
          </w:p>
        </w:tc>
        <w:tc>
          <w:tcPr>
            <w:tcW w:w="1701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2013 год</w:t>
            </w:r>
          </w:p>
        </w:tc>
        <w:tc>
          <w:tcPr>
            <w:tcW w:w="1559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2014 год</w:t>
            </w:r>
          </w:p>
        </w:tc>
        <w:tc>
          <w:tcPr>
            <w:tcW w:w="1418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2015 год</w:t>
            </w:r>
          </w:p>
        </w:tc>
        <w:tc>
          <w:tcPr>
            <w:tcW w:w="1842" w:type="dxa"/>
            <w:vAlign w:val="center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2016 год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34" w:type="dxa"/>
            <w:gridSpan w:val="9"/>
            <w:hideMark/>
          </w:tcPr>
          <w:p w:rsidR="00C22A9A" w:rsidRPr="00A31AB7" w:rsidRDefault="00C22A9A">
            <w:pPr>
              <w:tabs>
                <w:tab w:val="left" w:pos="1033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Цель подпрограммы: повышение эффективности использования библиотечно-информационных ресурсов жителями Красненского сельсовета.</w:t>
            </w:r>
          </w:p>
        </w:tc>
      </w:tr>
      <w:tr w:rsidR="00C22A9A" w:rsidRPr="00A31AB7" w:rsidTr="00A31AB7">
        <w:trPr>
          <w:cantSplit/>
          <w:trHeight w:val="360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4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Целевой индикатор 1.</w:t>
            </w:r>
          </w:p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Пополнение  фонда библиотеки (всего по сравнению с предыдущим годом).</w:t>
            </w:r>
          </w:p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Шт.</w:t>
            </w:r>
          </w:p>
        </w:tc>
        <w:tc>
          <w:tcPr>
            <w:tcW w:w="1680" w:type="dxa"/>
            <w:gridSpan w:val="2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Бухгалтерская отчетность.</w:t>
            </w:r>
          </w:p>
        </w:tc>
        <w:tc>
          <w:tcPr>
            <w:tcW w:w="1745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  276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     250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 270           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    300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4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Целевой индикатор 2. Увеличение количества зарегистрированных пользователей по сравнению с предыдущим годом.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Чел.</w:t>
            </w:r>
          </w:p>
        </w:tc>
        <w:tc>
          <w:tcPr>
            <w:tcW w:w="1680" w:type="dxa"/>
            <w:gridSpan w:val="2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Формуляры читателей.</w:t>
            </w:r>
          </w:p>
        </w:tc>
        <w:tc>
          <w:tcPr>
            <w:tcW w:w="1745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473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 xml:space="preserve">     490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475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485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495</w:t>
            </w:r>
          </w:p>
        </w:tc>
      </w:tr>
      <w:tr w:rsidR="00C22A9A" w:rsidRPr="00A31AB7" w:rsidTr="00A31AB7">
        <w:trPr>
          <w:cantSplit/>
          <w:trHeight w:val="240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4" w:type="dxa"/>
            <w:hideMark/>
          </w:tcPr>
          <w:p w:rsidR="00C22A9A" w:rsidRPr="00A31AB7" w:rsidRDefault="00C22A9A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Целевой индикатор 3. Интернет в общем количестве общедоступных библиотек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%</w:t>
            </w:r>
          </w:p>
        </w:tc>
        <w:tc>
          <w:tcPr>
            <w:tcW w:w="1680" w:type="dxa"/>
            <w:gridSpan w:val="2"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ab/>
            </w:r>
          </w:p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ab/>
            </w:r>
          </w:p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745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Х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Х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1 Инт.</w:t>
            </w:r>
          </w:p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= 100 %</w:t>
            </w:r>
          </w:p>
        </w:tc>
      </w:tr>
      <w:tr w:rsidR="00C22A9A" w:rsidRPr="00A31AB7" w:rsidTr="00A31AB7">
        <w:trPr>
          <w:cantSplit/>
          <w:trHeight w:val="1583"/>
        </w:trPr>
        <w:tc>
          <w:tcPr>
            <w:tcW w:w="811" w:type="dxa"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4" w:type="dxa"/>
            <w:hideMark/>
          </w:tcPr>
          <w:p w:rsidR="00C22A9A" w:rsidRPr="00A31AB7" w:rsidRDefault="00C22A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Целевой индикатор 4</w:t>
            </w:r>
          </w:p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Доля удовлетворенных запросов пользователей от общего числа запросов.</w:t>
            </w:r>
          </w:p>
        </w:tc>
        <w:tc>
          <w:tcPr>
            <w:tcW w:w="1395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680" w:type="dxa"/>
            <w:gridSpan w:val="2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Журнал запросов.</w:t>
            </w:r>
          </w:p>
        </w:tc>
        <w:tc>
          <w:tcPr>
            <w:tcW w:w="1745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80%</w:t>
            </w:r>
          </w:p>
        </w:tc>
        <w:tc>
          <w:tcPr>
            <w:tcW w:w="1701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85%</w:t>
            </w:r>
          </w:p>
        </w:tc>
        <w:tc>
          <w:tcPr>
            <w:tcW w:w="1559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1418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1842" w:type="dxa"/>
            <w:hideMark/>
          </w:tcPr>
          <w:p w:rsidR="00C22A9A" w:rsidRPr="00A31AB7" w:rsidRDefault="00C22A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A31AB7">
              <w:rPr>
                <w:rFonts w:ascii="Arial" w:hAnsi="Arial" w:cs="Arial"/>
                <w:lang w:eastAsia="en-US"/>
              </w:rPr>
              <w:t>90%</w:t>
            </w:r>
          </w:p>
        </w:tc>
      </w:tr>
    </w:tbl>
    <w:p w:rsidR="00C22A9A" w:rsidRPr="00A31AB7" w:rsidRDefault="00C22A9A" w:rsidP="00C22A9A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  Директор МБУК "Красненская ЦКС"                                                                                                                Лыкова М.А.</w:t>
      </w: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C22A9A" w:rsidRDefault="00C22A9A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C22A9A" w:rsidRDefault="00C22A9A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A31AB7" w:rsidRDefault="00A31AB7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A31AB7" w:rsidRPr="00A31AB7" w:rsidRDefault="00A31AB7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lastRenderedPageBreak/>
        <w:t>Приложение № 2</w:t>
      </w:r>
    </w:p>
    <w:p w:rsidR="00C22A9A" w:rsidRPr="00A31AB7" w:rsidRDefault="00C22A9A" w:rsidP="00C22A9A">
      <w:pPr>
        <w:autoSpaceDE w:val="0"/>
        <w:autoSpaceDN w:val="0"/>
        <w:adjustRightInd w:val="0"/>
        <w:ind w:left="9781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к паспорту подпрограммы № 3 «Развитие библиотечного дела», реализуемой в рамках муниципальной программы  «Культура  на территории Красненского сельсовета» </w:t>
      </w:r>
    </w:p>
    <w:p w:rsidR="00C22A9A" w:rsidRPr="00A31AB7" w:rsidRDefault="00C22A9A" w:rsidP="00A31AB7">
      <w:pPr>
        <w:spacing w:after="200" w:line="276" w:lineRule="auto"/>
        <w:outlineLvl w:val="0"/>
        <w:rPr>
          <w:rFonts w:ascii="Arial" w:eastAsia="Times New Roman" w:hAnsi="Arial" w:cs="Arial"/>
          <w:lang w:eastAsia="en-US"/>
        </w:rPr>
      </w:pPr>
      <w:bookmarkStart w:id="0" w:name="_GoBack"/>
      <w:bookmarkEnd w:id="0"/>
    </w:p>
    <w:p w:rsidR="00C22A9A" w:rsidRPr="00A31AB7" w:rsidRDefault="00C22A9A" w:rsidP="00C22A9A">
      <w:pPr>
        <w:spacing w:after="200" w:line="276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:rsidR="00C22A9A" w:rsidRPr="00A31AB7" w:rsidRDefault="00C22A9A" w:rsidP="00C22A9A">
      <w:pPr>
        <w:spacing w:after="200" w:line="276" w:lineRule="auto"/>
        <w:jc w:val="center"/>
        <w:outlineLvl w:val="0"/>
        <w:rPr>
          <w:rFonts w:ascii="Arial" w:eastAsia="Times New Roman" w:hAnsi="Arial" w:cs="Arial"/>
          <w:lang w:eastAsia="en-US"/>
        </w:rPr>
      </w:pPr>
      <w:r w:rsidRPr="00A31AB7">
        <w:rPr>
          <w:rFonts w:ascii="Arial" w:eastAsia="Times New Roman" w:hAnsi="Arial" w:cs="Arial"/>
          <w:lang w:eastAsia="en-US"/>
        </w:rPr>
        <w:t xml:space="preserve">Перечень мероприятий подпрограммы </w:t>
      </w:r>
    </w:p>
    <w:tbl>
      <w:tblPr>
        <w:tblW w:w="1497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626"/>
        <w:gridCol w:w="1150"/>
        <w:gridCol w:w="906"/>
        <w:gridCol w:w="851"/>
        <w:gridCol w:w="992"/>
        <w:gridCol w:w="851"/>
        <w:gridCol w:w="877"/>
        <w:gridCol w:w="816"/>
        <w:gridCol w:w="84"/>
        <w:gridCol w:w="720"/>
        <w:gridCol w:w="720"/>
        <w:gridCol w:w="795"/>
        <w:gridCol w:w="1206"/>
        <w:gridCol w:w="757"/>
        <w:gridCol w:w="323"/>
        <w:gridCol w:w="1259"/>
        <w:gridCol w:w="37"/>
      </w:tblGrid>
      <w:tr w:rsidR="00C22A9A" w:rsidRPr="00A31AB7" w:rsidTr="00A31AB7">
        <w:trPr>
          <w:gridAfter w:val="1"/>
          <w:wAfter w:w="37" w:type="dxa"/>
          <w:trHeight w:val="675"/>
        </w:trPr>
        <w:tc>
          <w:tcPr>
            <w:tcW w:w="2628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Наименование  программы, подпрограммы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 xml:space="preserve">ГРБС </w:t>
            </w:r>
          </w:p>
        </w:tc>
        <w:tc>
          <w:tcPr>
            <w:tcW w:w="3601" w:type="dxa"/>
            <w:gridSpan w:val="4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6299" w:type="dxa"/>
            <w:gridSpan w:val="9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 xml:space="preserve">Расходы </w:t>
            </w:r>
            <w:r w:rsidRPr="00A31AB7">
              <w:rPr>
                <w:rFonts w:ascii="Arial" w:eastAsia="Times New Roman" w:hAnsi="Arial" w:cs="Arial"/>
                <w:lang w:eastAsia="en-US"/>
              </w:rPr>
              <w:br/>
              <w:t>(тыс. руб.), годы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2A9A" w:rsidRPr="00A31AB7" w:rsidTr="00A31AB7">
        <w:trPr>
          <w:gridAfter w:val="1"/>
          <w:wAfter w:w="37" w:type="dxa"/>
          <w:trHeight w:val="1354"/>
        </w:trPr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07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РзПр</w:t>
            </w:r>
          </w:p>
        </w:tc>
        <w:tc>
          <w:tcPr>
            <w:tcW w:w="992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ВР</w:t>
            </w:r>
          </w:p>
        </w:tc>
        <w:tc>
          <w:tcPr>
            <w:tcW w:w="877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2014</w:t>
            </w:r>
          </w:p>
        </w:tc>
        <w:tc>
          <w:tcPr>
            <w:tcW w:w="816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2015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2016</w:t>
            </w:r>
          </w:p>
        </w:tc>
        <w:tc>
          <w:tcPr>
            <w:tcW w:w="720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2017</w:t>
            </w:r>
          </w:p>
        </w:tc>
        <w:tc>
          <w:tcPr>
            <w:tcW w:w="795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2018</w:t>
            </w:r>
          </w:p>
        </w:tc>
        <w:tc>
          <w:tcPr>
            <w:tcW w:w="1207" w:type="dxa"/>
            <w:vAlign w:val="center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2019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C22A9A" w:rsidRPr="00A31AB7" w:rsidRDefault="00C22A9A">
            <w:pPr>
              <w:spacing w:line="276" w:lineRule="auto"/>
              <w:ind w:right="1242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итого</w:t>
            </w:r>
          </w:p>
        </w:tc>
        <w:tc>
          <w:tcPr>
            <w:tcW w:w="1260" w:type="dxa"/>
            <w:vMerge/>
            <w:vAlign w:val="center"/>
            <w:hideMark/>
          </w:tcPr>
          <w:p w:rsidR="00C22A9A" w:rsidRPr="00A31AB7" w:rsidRDefault="00C22A9A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22A9A" w:rsidRPr="00A31AB7" w:rsidTr="00A31AB7">
        <w:trPr>
          <w:gridAfter w:val="1"/>
          <w:wAfter w:w="37" w:type="dxa"/>
          <w:trHeight w:val="360"/>
        </w:trPr>
        <w:tc>
          <w:tcPr>
            <w:tcW w:w="14940" w:type="dxa"/>
            <w:gridSpan w:val="16"/>
            <w:hideMark/>
          </w:tcPr>
          <w:p w:rsidR="00C22A9A" w:rsidRPr="00A31AB7" w:rsidRDefault="00C22A9A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Подпрограмма 3:«Развитие библиотечного дела ».</w:t>
            </w:r>
          </w:p>
        </w:tc>
      </w:tr>
      <w:tr w:rsidR="00C22A9A" w:rsidRPr="00A31AB7" w:rsidTr="00A31AB7">
        <w:trPr>
          <w:gridAfter w:val="1"/>
          <w:wAfter w:w="37" w:type="dxa"/>
          <w:trHeight w:val="360"/>
        </w:trPr>
        <w:tc>
          <w:tcPr>
            <w:tcW w:w="14940" w:type="dxa"/>
            <w:gridSpan w:val="16"/>
            <w:hideMark/>
          </w:tcPr>
          <w:p w:rsidR="00C22A9A" w:rsidRPr="00A31AB7" w:rsidRDefault="00C22A9A">
            <w:pPr>
              <w:spacing w:after="200"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Задача 1. Обеспечение функционирования сельских библиотек.</w:t>
            </w:r>
          </w:p>
        </w:tc>
      </w:tr>
      <w:tr w:rsidR="00C22A9A" w:rsidRPr="00A31AB7" w:rsidTr="00A31AB7">
        <w:trPr>
          <w:trHeight w:val="1977"/>
        </w:trPr>
        <w:tc>
          <w:tcPr>
            <w:tcW w:w="2628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lastRenderedPageBreak/>
              <w:t>Мероприятие 1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Передача полномочий для дальнейшего функционирования подведомственных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библиотек</w:t>
            </w:r>
          </w:p>
        </w:tc>
        <w:tc>
          <w:tcPr>
            <w:tcW w:w="1152" w:type="dxa"/>
            <w:hideMark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 xml:space="preserve">Администрация 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Красненского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сельсовета</w:t>
            </w:r>
          </w:p>
        </w:tc>
        <w:tc>
          <w:tcPr>
            <w:tcW w:w="907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806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806</w:t>
            </w:r>
          </w:p>
        </w:tc>
        <w:tc>
          <w:tcPr>
            <w:tcW w:w="851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0801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0801</w:t>
            </w:r>
          </w:p>
        </w:tc>
        <w:tc>
          <w:tcPr>
            <w:tcW w:w="992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0230917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0230009170</w:t>
            </w:r>
          </w:p>
        </w:tc>
        <w:tc>
          <w:tcPr>
            <w:tcW w:w="851" w:type="dxa"/>
            <w:noWrap/>
          </w:tcPr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540</w:t>
            </w: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540</w:t>
            </w:r>
          </w:p>
        </w:tc>
        <w:tc>
          <w:tcPr>
            <w:tcW w:w="877" w:type="dxa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540,0</w:t>
            </w:r>
          </w:p>
        </w:tc>
        <w:tc>
          <w:tcPr>
            <w:tcW w:w="900" w:type="dxa"/>
            <w:gridSpan w:val="2"/>
            <w:noWrap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553,0</w:t>
            </w:r>
          </w:p>
        </w:tc>
        <w:tc>
          <w:tcPr>
            <w:tcW w:w="720" w:type="dxa"/>
            <w:noWrap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583,1</w:t>
            </w:r>
          </w:p>
        </w:tc>
        <w:tc>
          <w:tcPr>
            <w:tcW w:w="720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570,3</w:t>
            </w:r>
          </w:p>
        </w:tc>
        <w:tc>
          <w:tcPr>
            <w:tcW w:w="795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570,3</w:t>
            </w:r>
          </w:p>
        </w:tc>
        <w:tc>
          <w:tcPr>
            <w:tcW w:w="1207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570,3</w:t>
            </w:r>
          </w:p>
        </w:tc>
        <w:tc>
          <w:tcPr>
            <w:tcW w:w="757" w:type="dxa"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3387,0</w:t>
            </w:r>
          </w:p>
        </w:tc>
        <w:tc>
          <w:tcPr>
            <w:tcW w:w="1620" w:type="dxa"/>
            <w:gridSpan w:val="3"/>
            <w:hideMark/>
          </w:tcPr>
          <w:p w:rsidR="00C22A9A" w:rsidRPr="00A31AB7" w:rsidRDefault="00C22A9A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31AB7">
              <w:rPr>
                <w:rFonts w:ascii="Arial" w:eastAsia="Times New Roman" w:hAnsi="Arial" w:cs="Arial"/>
                <w:lang w:eastAsia="en-US"/>
              </w:rPr>
              <w:t>Обеспечено функционирование 2 филиалов.</w:t>
            </w:r>
          </w:p>
        </w:tc>
      </w:tr>
    </w:tbl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     </w:t>
      </w: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AB7">
        <w:rPr>
          <w:rFonts w:ascii="Arial" w:hAnsi="Arial" w:cs="Arial"/>
        </w:rPr>
        <w:t xml:space="preserve">  Директор МБУК "Красненская ЦКС"                                                                                                                Лыкова М.А.</w:t>
      </w:r>
    </w:p>
    <w:p w:rsidR="00C22A9A" w:rsidRPr="00A31AB7" w:rsidRDefault="00C22A9A" w:rsidP="00C22A9A">
      <w:pPr>
        <w:rPr>
          <w:rFonts w:ascii="Arial" w:hAnsi="Arial" w:cs="Arial"/>
        </w:rPr>
      </w:pPr>
    </w:p>
    <w:p w:rsidR="00C22A9A" w:rsidRPr="00A31AB7" w:rsidRDefault="00C22A9A" w:rsidP="00C22A9A">
      <w:pPr>
        <w:autoSpaceDE w:val="0"/>
        <w:autoSpaceDN w:val="0"/>
        <w:adjustRightInd w:val="0"/>
        <w:rPr>
          <w:rFonts w:ascii="Arial" w:hAnsi="Arial" w:cs="Arial"/>
        </w:rPr>
      </w:pPr>
    </w:p>
    <w:p w:rsidR="00A04BD3" w:rsidRPr="00A31AB7" w:rsidRDefault="00A04BD3">
      <w:pPr>
        <w:rPr>
          <w:rFonts w:ascii="Arial" w:hAnsi="Arial" w:cs="Arial"/>
        </w:rPr>
      </w:pPr>
    </w:p>
    <w:sectPr w:rsidR="00A04BD3" w:rsidRPr="00A31AB7" w:rsidSect="00A31AB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704"/>
    <w:multiLevelType w:val="hybridMultilevel"/>
    <w:tmpl w:val="9110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0685"/>
    <w:multiLevelType w:val="hybridMultilevel"/>
    <w:tmpl w:val="84B469C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>
    <w:nsid w:val="4DFE3D43"/>
    <w:multiLevelType w:val="multilevel"/>
    <w:tmpl w:val="0E30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60" w:hanging="60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19B6281"/>
    <w:multiLevelType w:val="multilevel"/>
    <w:tmpl w:val="66041F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528C016C"/>
    <w:multiLevelType w:val="hybridMultilevel"/>
    <w:tmpl w:val="CF406376"/>
    <w:lvl w:ilvl="0" w:tplc="2E9A18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0733E0A"/>
    <w:multiLevelType w:val="hybridMultilevel"/>
    <w:tmpl w:val="69B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20C06"/>
    <w:multiLevelType w:val="multilevel"/>
    <w:tmpl w:val="D9CE37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9D"/>
    <w:rsid w:val="00A04BD3"/>
    <w:rsid w:val="00A31AB7"/>
    <w:rsid w:val="00BE409D"/>
    <w:rsid w:val="00C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C22A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22A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22A9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A9A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C22A9A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C22A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22A9A"/>
    <w:pPr>
      <w:ind w:firstLine="540"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2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22A9A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C2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99"/>
    <w:qFormat/>
    <w:rsid w:val="00C22A9A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C22A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Без интервала1"/>
    <w:rsid w:val="00C22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2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22A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C2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C22A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2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C22A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22A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22A9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A9A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C22A9A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C22A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22A9A"/>
    <w:pPr>
      <w:ind w:firstLine="540"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2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22A9A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C2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99"/>
    <w:qFormat/>
    <w:rsid w:val="00C22A9A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C22A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Без интервала1"/>
    <w:rsid w:val="00C22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2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22A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C2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C22A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2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22C7-1ECF-4908-8601-E5CE0C8C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10070</Words>
  <Characters>57403</Characters>
  <Application>Microsoft Office Word</Application>
  <DocSecurity>0</DocSecurity>
  <Lines>478</Lines>
  <Paragraphs>134</Paragraphs>
  <ScaleCrop>false</ScaleCrop>
  <Company>SPecialiST RePack</Company>
  <LinksUpToDate>false</LinksUpToDate>
  <CharactersWithSpaces>67339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2016-12-12T04:06:00Z</dcterms:created>
  <dcterms:modified xsi:type="dcterms:W3CDTF">2016-12-22T08:49:00Z</dcterms:modified>
</cp:coreProperties>
</file>