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88" w:rsidRPr="001E74F4" w:rsidRDefault="00A80A88" w:rsidP="00A80A88">
      <w:pPr>
        <w:pStyle w:val="a3"/>
        <w:jc w:val="center"/>
        <w:rPr>
          <w:rFonts w:ascii="Arial" w:hAnsi="Arial" w:cs="Arial"/>
          <w:b/>
          <w:sz w:val="24"/>
          <w:szCs w:val="24"/>
        </w:rPr>
      </w:pPr>
      <w:r w:rsidRPr="001E74F4">
        <w:rPr>
          <w:rFonts w:ascii="Arial" w:hAnsi="Arial" w:cs="Arial"/>
          <w:b/>
          <w:sz w:val="24"/>
          <w:szCs w:val="24"/>
        </w:rPr>
        <w:t>АДМИНИСТРАЦИЯ КРАСНЕНСКОГО СЕЛЬСОВЕТА</w:t>
      </w:r>
    </w:p>
    <w:p w:rsidR="00A80A88" w:rsidRPr="001E74F4" w:rsidRDefault="00A80A88" w:rsidP="00A80A88">
      <w:pPr>
        <w:pStyle w:val="a3"/>
        <w:jc w:val="center"/>
        <w:rPr>
          <w:rFonts w:ascii="Arial" w:hAnsi="Arial" w:cs="Arial"/>
          <w:b/>
          <w:sz w:val="24"/>
          <w:szCs w:val="24"/>
        </w:rPr>
      </w:pPr>
      <w:r w:rsidRPr="001E74F4">
        <w:rPr>
          <w:rFonts w:ascii="Arial" w:hAnsi="Arial" w:cs="Arial"/>
          <w:b/>
          <w:sz w:val="24"/>
          <w:szCs w:val="24"/>
        </w:rPr>
        <w:t>БАЛАХТИНСКОГО РАЙОНА КРАСНОЯРСКОГО КРАЯ</w:t>
      </w:r>
    </w:p>
    <w:p w:rsidR="00A80A88" w:rsidRPr="001E74F4" w:rsidRDefault="00A80A88" w:rsidP="00A80A88">
      <w:pPr>
        <w:jc w:val="center"/>
        <w:rPr>
          <w:rFonts w:ascii="Arial" w:hAnsi="Arial" w:cs="Arial"/>
          <w:sz w:val="24"/>
          <w:szCs w:val="24"/>
        </w:rPr>
      </w:pPr>
    </w:p>
    <w:p w:rsidR="00A80A88" w:rsidRPr="001E74F4" w:rsidRDefault="00A80A88" w:rsidP="00A80A88">
      <w:pPr>
        <w:jc w:val="center"/>
        <w:rPr>
          <w:rFonts w:ascii="Arial" w:hAnsi="Arial" w:cs="Arial"/>
          <w:b/>
          <w:sz w:val="24"/>
          <w:szCs w:val="24"/>
        </w:rPr>
      </w:pPr>
      <w:r w:rsidRPr="001E74F4">
        <w:rPr>
          <w:rFonts w:ascii="Arial" w:hAnsi="Arial" w:cs="Arial"/>
          <w:b/>
          <w:sz w:val="24"/>
          <w:szCs w:val="24"/>
        </w:rPr>
        <w:t>ПОСТАНОВЛЕНИЕ</w:t>
      </w:r>
    </w:p>
    <w:p w:rsidR="00A80A88" w:rsidRPr="001E74F4" w:rsidRDefault="00A80A88" w:rsidP="00A80A88">
      <w:pPr>
        <w:jc w:val="center"/>
        <w:rPr>
          <w:rFonts w:ascii="Arial" w:hAnsi="Arial" w:cs="Arial"/>
          <w:b/>
          <w:sz w:val="24"/>
          <w:szCs w:val="24"/>
        </w:rPr>
      </w:pPr>
    </w:p>
    <w:p w:rsidR="00A80A88" w:rsidRPr="001E74F4" w:rsidRDefault="00A80A88" w:rsidP="00A80A88">
      <w:pPr>
        <w:rPr>
          <w:rFonts w:ascii="Arial" w:hAnsi="Arial" w:cs="Arial"/>
          <w:sz w:val="24"/>
          <w:szCs w:val="24"/>
        </w:rPr>
      </w:pPr>
      <w:r w:rsidRPr="001E74F4">
        <w:rPr>
          <w:rFonts w:ascii="Arial" w:hAnsi="Arial" w:cs="Arial"/>
          <w:sz w:val="24"/>
          <w:szCs w:val="24"/>
        </w:rPr>
        <w:t xml:space="preserve">от </w:t>
      </w:r>
      <w:r w:rsidR="002B4777" w:rsidRPr="001E74F4">
        <w:rPr>
          <w:rFonts w:ascii="Arial" w:hAnsi="Arial" w:cs="Arial"/>
          <w:sz w:val="24"/>
          <w:szCs w:val="24"/>
        </w:rPr>
        <w:t>2</w:t>
      </w:r>
      <w:r w:rsidR="003A7F38" w:rsidRPr="001E74F4">
        <w:rPr>
          <w:rFonts w:ascii="Arial" w:hAnsi="Arial" w:cs="Arial"/>
          <w:sz w:val="24"/>
          <w:szCs w:val="24"/>
        </w:rPr>
        <w:t>5</w:t>
      </w:r>
      <w:r w:rsidRPr="001E74F4">
        <w:rPr>
          <w:rFonts w:ascii="Arial" w:hAnsi="Arial" w:cs="Arial"/>
          <w:sz w:val="24"/>
          <w:szCs w:val="24"/>
        </w:rPr>
        <w:t>.</w:t>
      </w:r>
      <w:r w:rsidR="003A7F38" w:rsidRPr="001E74F4">
        <w:rPr>
          <w:rFonts w:ascii="Arial" w:hAnsi="Arial" w:cs="Arial"/>
          <w:sz w:val="24"/>
          <w:szCs w:val="24"/>
        </w:rPr>
        <w:t>1</w:t>
      </w:r>
      <w:r w:rsidRPr="001E74F4">
        <w:rPr>
          <w:rFonts w:ascii="Arial" w:hAnsi="Arial" w:cs="Arial"/>
          <w:sz w:val="24"/>
          <w:szCs w:val="24"/>
        </w:rPr>
        <w:t>0</w:t>
      </w:r>
      <w:r w:rsidR="002B1A4C" w:rsidRPr="001E74F4">
        <w:rPr>
          <w:rFonts w:ascii="Arial" w:hAnsi="Arial" w:cs="Arial"/>
          <w:sz w:val="24"/>
          <w:szCs w:val="24"/>
        </w:rPr>
        <w:t>.202</w:t>
      </w:r>
      <w:r w:rsidR="00267FCE" w:rsidRPr="001E74F4">
        <w:rPr>
          <w:rFonts w:ascii="Arial" w:hAnsi="Arial" w:cs="Arial"/>
          <w:sz w:val="24"/>
          <w:szCs w:val="24"/>
        </w:rPr>
        <w:t>2</w:t>
      </w:r>
      <w:r w:rsidRPr="001E74F4">
        <w:rPr>
          <w:rFonts w:ascii="Arial" w:hAnsi="Arial" w:cs="Arial"/>
          <w:sz w:val="24"/>
          <w:szCs w:val="24"/>
        </w:rPr>
        <w:t xml:space="preserve"> г.                    </w:t>
      </w:r>
      <w:r w:rsidR="00007FFA" w:rsidRPr="001E74F4">
        <w:rPr>
          <w:rFonts w:ascii="Arial" w:hAnsi="Arial" w:cs="Arial"/>
          <w:sz w:val="24"/>
          <w:szCs w:val="24"/>
        </w:rPr>
        <w:t xml:space="preserve"> </w:t>
      </w:r>
      <w:r w:rsidRPr="001E74F4">
        <w:rPr>
          <w:rFonts w:ascii="Arial" w:hAnsi="Arial" w:cs="Arial"/>
          <w:sz w:val="24"/>
          <w:szCs w:val="24"/>
        </w:rPr>
        <w:t xml:space="preserve">         д. Красная                           </w:t>
      </w:r>
      <w:r w:rsidR="00007FFA" w:rsidRPr="001E74F4">
        <w:rPr>
          <w:rFonts w:ascii="Arial" w:hAnsi="Arial" w:cs="Arial"/>
          <w:sz w:val="24"/>
          <w:szCs w:val="24"/>
        </w:rPr>
        <w:t xml:space="preserve">       </w:t>
      </w:r>
      <w:r w:rsidRPr="001E74F4">
        <w:rPr>
          <w:rFonts w:ascii="Arial" w:hAnsi="Arial" w:cs="Arial"/>
          <w:sz w:val="24"/>
          <w:szCs w:val="24"/>
        </w:rPr>
        <w:t xml:space="preserve">                № </w:t>
      </w:r>
      <w:r w:rsidR="002B4777" w:rsidRPr="001E74F4">
        <w:rPr>
          <w:rFonts w:ascii="Arial" w:hAnsi="Arial" w:cs="Arial"/>
          <w:sz w:val="24"/>
          <w:szCs w:val="24"/>
        </w:rPr>
        <w:t>3</w:t>
      </w:r>
      <w:r w:rsidR="003A7F38" w:rsidRPr="001E74F4">
        <w:rPr>
          <w:rFonts w:ascii="Arial" w:hAnsi="Arial" w:cs="Arial"/>
          <w:sz w:val="24"/>
          <w:szCs w:val="24"/>
        </w:rPr>
        <w:t>5</w:t>
      </w:r>
    </w:p>
    <w:p w:rsidR="003A7F38" w:rsidRPr="001E74F4" w:rsidRDefault="003A7F38" w:rsidP="003A7F38">
      <w:pPr>
        <w:pStyle w:val="ConsPlusTitle"/>
        <w:rPr>
          <w:rFonts w:ascii="Arial" w:hAnsi="Arial" w:cs="Arial"/>
          <w:sz w:val="24"/>
          <w:szCs w:val="24"/>
        </w:rPr>
      </w:pPr>
      <w:r w:rsidRPr="001E74F4">
        <w:rPr>
          <w:rFonts w:ascii="Arial" w:hAnsi="Arial" w:cs="Arial"/>
          <w:sz w:val="24"/>
          <w:szCs w:val="24"/>
        </w:rPr>
        <w:t xml:space="preserve">Об утверждении порядка  и размеров возмещения расходов, связанных со служебными командировками работников администрации </w:t>
      </w:r>
      <w:proofErr w:type="spellStart"/>
      <w:r w:rsidRPr="001E74F4">
        <w:rPr>
          <w:rFonts w:ascii="Arial" w:hAnsi="Arial" w:cs="Arial"/>
          <w:sz w:val="24"/>
          <w:szCs w:val="24"/>
        </w:rPr>
        <w:t>Красненского</w:t>
      </w:r>
      <w:proofErr w:type="spellEnd"/>
      <w:r w:rsidRPr="001E74F4">
        <w:rPr>
          <w:rFonts w:ascii="Arial" w:hAnsi="Arial" w:cs="Arial"/>
          <w:sz w:val="24"/>
          <w:szCs w:val="24"/>
        </w:rPr>
        <w:t xml:space="preserve"> сельсовета </w:t>
      </w:r>
    </w:p>
    <w:p w:rsidR="003A7F38" w:rsidRPr="001E74F4" w:rsidRDefault="003A7F38" w:rsidP="003A7F38">
      <w:pPr>
        <w:pStyle w:val="ConsPlusTitle"/>
        <w:rPr>
          <w:rFonts w:ascii="Arial" w:hAnsi="Arial" w:cs="Arial"/>
          <w:sz w:val="24"/>
          <w:szCs w:val="24"/>
        </w:rPr>
      </w:pPr>
    </w:p>
    <w:p w:rsidR="003A7F38" w:rsidRPr="001E74F4" w:rsidRDefault="003A7F38" w:rsidP="003A7F38">
      <w:pPr>
        <w:pStyle w:val="ConsPlusNormal"/>
        <w:ind w:firstLine="540"/>
        <w:jc w:val="both"/>
        <w:rPr>
          <w:rFonts w:ascii="Arial" w:hAnsi="Arial" w:cs="Arial"/>
          <w:sz w:val="24"/>
          <w:szCs w:val="24"/>
        </w:rPr>
      </w:pPr>
      <w:r w:rsidRPr="001E74F4">
        <w:rPr>
          <w:rFonts w:ascii="Arial" w:hAnsi="Arial" w:cs="Arial"/>
          <w:sz w:val="24"/>
          <w:szCs w:val="24"/>
        </w:rPr>
        <w:t xml:space="preserve">В соответствии со </w:t>
      </w:r>
      <w:hyperlink r:id="rId6" w:history="1">
        <w:r w:rsidRPr="001E74F4">
          <w:rPr>
            <w:rFonts w:ascii="Arial" w:hAnsi="Arial" w:cs="Arial"/>
            <w:sz w:val="24"/>
            <w:szCs w:val="24"/>
          </w:rPr>
          <w:t>статьей 168</w:t>
        </w:r>
      </w:hyperlink>
      <w:r w:rsidRPr="001E74F4">
        <w:rPr>
          <w:rFonts w:ascii="Arial" w:hAnsi="Arial" w:cs="Arial"/>
          <w:sz w:val="24"/>
          <w:szCs w:val="24"/>
        </w:rPr>
        <w:t xml:space="preserve"> Трудового кодекса, Указом Президента РФ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Уставом </w:t>
      </w:r>
      <w:proofErr w:type="spellStart"/>
      <w:r w:rsidRPr="001E74F4">
        <w:rPr>
          <w:rFonts w:ascii="Arial" w:hAnsi="Arial" w:cs="Arial"/>
          <w:sz w:val="24"/>
          <w:szCs w:val="24"/>
        </w:rPr>
        <w:t>Красненского</w:t>
      </w:r>
      <w:proofErr w:type="spellEnd"/>
      <w:r w:rsidRPr="001E74F4">
        <w:rPr>
          <w:rFonts w:ascii="Arial" w:hAnsi="Arial" w:cs="Arial"/>
          <w:sz w:val="24"/>
          <w:szCs w:val="24"/>
        </w:rPr>
        <w:t xml:space="preserve"> сельсовета, </w:t>
      </w:r>
    </w:p>
    <w:p w:rsidR="003A7F38" w:rsidRPr="001E74F4" w:rsidRDefault="003A7F38" w:rsidP="003A7F38">
      <w:pPr>
        <w:pStyle w:val="ConsPlusNormal"/>
        <w:ind w:firstLine="540"/>
        <w:jc w:val="both"/>
        <w:rPr>
          <w:rFonts w:ascii="Arial" w:hAnsi="Arial" w:cs="Arial"/>
          <w:sz w:val="24"/>
          <w:szCs w:val="24"/>
        </w:rPr>
      </w:pPr>
    </w:p>
    <w:p w:rsidR="003A7F38" w:rsidRPr="001E74F4" w:rsidRDefault="003A7F38" w:rsidP="003A7F38">
      <w:pPr>
        <w:pStyle w:val="ConsPlusNormal"/>
        <w:ind w:firstLine="540"/>
        <w:jc w:val="center"/>
        <w:rPr>
          <w:rFonts w:ascii="Arial" w:hAnsi="Arial" w:cs="Arial"/>
          <w:sz w:val="24"/>
          <w:szCs w:val="24"/>
        </w:rPr>
      </w:pPr>
      <w:r w:rsidRPr="001E74F4">
        <w:rPr>
          <w:rFonts w:ascii="Arial" w:hAnsi="Arial" w:cs="Arial"/>
          <w:b/>
          <w:sz w:val="24"/>
          <w:szCs w:val="24"/>
        </w:rPr>
        <w:t>ПОСТАНОВЛЯЮ</w:t>
      </w:r>
      <w:r w:rsidRPr="001E74F4">
        <w:rPr>
          <w:rFonts w:ascii="Arial" w:hAnsi="Arial" w:cs="Arial"/>
          <w:sz w:val="24"/>
          <w:szCs w:val="24"/>
        </w:rPr>
        <w:t>:</w:t>
      </w:r>
    </w:p>
    <w:p w:rsidR="003A7F38" w:rsidRPr="001E74F4" w:rsidRDefault="003A7F38" w:rsidP="003A7F38">
      <w:pPr>
        <w:pStyle w:val="ConsPlusNormal"/>
        <w:ind w:firstLine="540"/>
        <w:jc w:val="center"/>
        <w:rPr>
          <w:rFonts w:ascii="Arial" w:hAnsi="Arial" w:cs="Arial"/>
          <w:sz w:val="24"/>
          <w:szCs w:val="24"/>
        </w:rPr>
      </w:pPr>
    </w:p>
    <w:p w:rsidR="003A7F38" w:rsidRPr="001E74F4" w:rsidRDefault="003A7F38" w:rsidP="003A7F38">
      <w:pPr>
        <w:pStyle w:val="ConsPlusNormal"/>
        <w:ind w:firstLine="540"/>
        <w:jc w:val="both"/>
        <w:rPr>
          <w:rFonts w:ascii="Arial" w:hAnsi="Arial" w:cs="Arial"/>
          <w:sz w:val="24"/>
          <w:szCs w:val="24"/>
        </w:rPr>
      </w:pPr>
      <w:r w:rsidRPr="001E74F4">
        <w:rPr>
          <w:rFonts w:ascii="Arial" w:hAnsi="Arial" w:cs="Arial"/>
          <w:sz w:val="24"/>
          <w:szCs w:val="24"/>
        </w:rPr>
        <w:t xml:space="preserve">1. Утвердить Порядок и размеры возмещения расходов, связанных со служебными командировками работников администрации </w:t>
      </w:r>
      <w:proofErr w:type="spellStart"/>
      <w:r w:rsidRPr="001E74F4">
        <w:rPr>
          <w:rFonts w:ascii="Arial" w:hAnsi="Arial" w:cs="Arial"/>
          <w:sz w:val="24"/>
          <w:szCs w:val="24"/>
        </w:rPr>
        <w:t>Красненского</w:t>
      </w:r>
      <w:proofErr w:type="spellEnd"/>
      <w:r w:rsidRPr="001E74F4">
        <w:rPr>
          <w:rFonts w:ascii="Arial" w:hAnsi="Arial" w:cs="Arial"/>
          <w:sz w:val="24"/>
          <w:szCs w:val="24"/>
        </w:rPr>
        <w:t xml:space="preserve"> сельсовета согласно приложению к настоящему постановлению.</w:t>
      </w:r>
    </w:p>
    <w:p w:rsidR="003A7F38" w:rsidRPr="001E74F4" w:rsidRDefault="003A7F38" w:rsidP="003A7F38">
      <w:pPr>
        <w:pStyle w:val="1"/>
        <w:shd w:val="clear" w:color="auto" w:fill="auto"/>
        <w:tabs>
          <w:tab w:val="left" w:pos="776"/>
        </w:tabs>
        <w:spacing w:after="0" w:line="326" w:lineRule="exact"/>
        <w:jc w:val="both"/>
        <w:rPr>
          <w:rFonts w:ascii="Arial" w:hAnsi="Arial" w:cs="Arial"/>
          <w:sz w:val="24"/>
          <w:szCs w:val="24"/>
        </w:rPr>
      </w:pPr>
      <w:r w:rsidRPr="001E74F4">
        <w:rPr>
          <w:rFonts w:ascii="Arial" w:hAnsi="Arial" w:cs="Arial"/>
          <w:color w:val="000000"/>
          <w:sz w:val="24"/>
          <w:szCs w:val="24"/>
        </w:rPr>
        <w:t xml:space="preserve">      2.     Контроль за исполнением постановления оставляю за собой.</w:t>
      </w:r>
    </w:p>
    <w:p w:rsidR="003A7F38" w:rsidRPr="001E74F4" w:rsidRDefault="003A7F38" w:rsidP="003A7F38">
      <w:pPr>
        <w:pStyle w:val="1"/>
        <w:shd w:val="clear" w:color="auto" w:fill="auto"/>
        <w:tabs>
          <w:tab w:val="left" w:pos="776"/>
        </w:tabs>
        <w:spacing w:after="0" w:line="326" w:lineRule="exact"/>
        <w:jc w:val="both"/>
        <w:rPr>
          <w:rFonts w:ascii="Arial" w:hAnsi="Arial" w:cs="Arial"/>
          <w:sz w:val="24"/>
          <w:szCs w:val="24"/>
        </w:rPr>
      </w:pPr>
      <w:r w:rsidRPr="001E74F4">
        <w:rPr>
          <w:rFonts w:ascii="Arial" w:hAnsi="Arial" w:cs="Arial"/>
          <w:color w:val="000000"/>
          <w:sz w:val="24"/>
          <w:szCs w:val="24"/>
        </w:rPr>
        <w:t xml:space="preserve">      3.     Постановление вступает в силу с момента, подписания.</w:t>
      </w:r>
    </w:p>
    <w:p w:rsidR="003A7F38" w:rsidRPr="001E74F4" w:rsidRDefault="003A7F38" w:rsidP="003A7F38">
      <w:pPr>
        <w:pStyle w:val="ConsPlusNormal"/>
        <w:jc w:val="both"/>
        <w:rPr>
          <w:rFonts w:ascii="Arial" w:hAnsi="Arial" w:cs="Arial"/>
          <w:sz w:val="24"/>
          <w:szCs w:val="24"/>
        </w:rPr>
      </w:pPr>
      <w:r w:rsidRPr="001E74F4">
        <w:rPr>
          <w:rFonts w:ascii="Arial" w:hAnsi="Arial" w:cs="Arial"/>
          <w:sz w:val="24"/>
          <w:szCs w:val="24"/>
        </w:rPr>
        <w:t xml:space="preserve">      4.    Опубликовать постановление на официальном сайте </w:t>
      </w:r>
      <w:proofErr w:type="spellStart"/>
      <w:r w:rsidRPr="001E74F4">
        <w:rPr>
          <w:rFonts w:ascii="Arial" w:hAnsi="Arial" w:cs="Arial"/>
          <w:sz w:val="24"/>
          <w:szCs w:val="24"/>
        </w:rPr>
        <w:t>Красненского</w:t>
      </w:r>
      <w:proofErr w:type="spellEnd"/>
      <w:r w:rsidRPr="001E74F4">
        <w:rPr>
          <w:rFonts w:ascii="Arial" w:hAnsi="Arial" w:cs="Arial"/>
          <w:sz w:val="24"/>
          <w:szCs w:val="24"/>
        </w:rPr>
        <w:t xml:space="preserve"> сельсовета и газете «</w:t>
      </w:r>
      <w:proofErr w:type="spellStart"/>
      <w:r w:rsidRPr="001E74F4">
        <w:rPr>
          <w:rFonts w:ascii="Arial" w:hAnsi="Arial" w:cs="Arial"/>
          <w:sz w:val="24"/>
          <w:szCs w:val="24"/>
        </w:rPr>
        <w:t>Красненские</w:t>
      </w:r>
      <w:proofErr w:type="spellEnd"/>
      <w:r w:rsidRPr="001E74F4">
        <w:rPr>
          <w:rFonts w:ascii="Arial" w:hAnsi="Arial" w:cs="Arial"/>
          <w:sz w:val="24"/>
          <w:szCs w:val="24"/>
        </w:rPr>
        <w:t xml:space="preserve"> вести».</w:t>
      </w:r>
    </w:p>
    <w:p w:rsidR="003A7F38" w:rsidRPr="001E74F4" w:rsidRDefault="003A7F38" w:rsidP="003A7F38">
      <w:pPr>
        <w:pStyle w:val="ConsPlusNormal"/>
        <w:ind w:firstLine="540"/>
        <w:jc w:val="both"/>
        <w:rPr>
          <w:rFonts w:ascii="Arial" w:hAnsi="Arial" w:cs="Arial"/>
          <w:sz w:val="24"/>
          <w:szCs w:val="24"/>
        </w:rPr>
      </w:pPr>
    </w:p>
    <w:p w:rsidR="003A7F38" w:rsidRPr="001E74F4" w:rsidRDefault="003A7F38" w:rsidP="003A7F38">
      <w:pPr>
        <w:pStyle w:val="ConsPlusNormal"/>
        <w:ind w:firstLine="540"/>
        <w:jc w:val="both"/>
        <w:rPr>
          <w:rFonts w:ascii="Arial" w:hAnsi="Arial" w:cs="Arial"/>
          <w:sz w:val="24"/>
          <w:szCs w:val="24"/>
        </w:rPr>
      </w:pPr>
    </w:p>
    <w:p w:rsidR="00A80A88" w:rsidRPr="001E74F4" w:rsidRDefault="00A80A88" w:rsidP="00A80A88">
      <w:pPr>
        <w:pStyle w:val="a3"/>
        <w:rPr>
          <w:rFonts w:ascii="Arial" w:hAnsi="Arial" w:cs="Arial"/>
          <w:sz w:val="24"/>
          <w:szCs w:val="24"/>
        </w:rPr>
      </w:pPr>
    </w:p>
    <w:p w:rsidR="00A80A88" w:rsidRPr="001E74F4" w:rsidRDefault="00A80A88" w:rsidP="00A80A88">
      <w:pPr>
        <w:pStyle w:val="a3"/>
        <w:rPr>
          <w:rFonts w:ascii="Arial" w:hAnsi="Arial" w:cs="Arial"/>
          <w:sz w:val="24"/>
          <w:szCs w:val="24"/>
        </w:rPr>
      </w:pPr>
    </w:p>
    <w:p w:rsidR="00267FCE" w:rsidRPr="001E74F4" w:rsidRDefault="00267FCE" w:rsidP="00A80A88">
      <w:pPr>
        <w:pStyle w:val="a3"/>
        <w:rPr>
          <w:rFonts w:ascii="Arial" w:hAnsi="Arial" w:cs="Arial"/>
          <w:sz w:val="24"/>
          <w:szCs w:val="24"/>
        </w:rPr>
      </w:pPr>
    </w:p>
    <w:p w:rsidR="00267FCE" w:rsidRPr="001E74F4" w:rsidRDefault="00267FCE" w:rsidP="00A80A88">
      <w:pPr>
        <w:pStyle w:val="a3"/>
        <w:rPr>
          <w:rFonts w:ascii="Arial" w:hAnsi="Arial" w:cs="Arial"/>
          <w:sz w:val="24"/>
          <w:szCs w:val="24"/>
        </w:rPr>
      </w:pPr>
    </w:p>
    <w:p w:rsidR="006C3E60" w:rsidRPr="001E74F4" w:rsidRDefault="006C3E60" w:rsidP="00A80A88">
      <w:pPr>
        <w:pStyle w:val="a3"/>
        <w:rPr>
          <w:rFonts w:ascii="Arial" w:hAnsi="Arial" w:cs="Arial"/>
          <w:sz w:val="24"/>
          <w:szCs w:val="24"/>
        </w:rPr>
      </w:pPr>
    </w:p>
    <w:p w:rsidR="006C3E60" w:rsidRPr="001E74F4" w:rsidRDefault="006C3E60" w:rsidP="00A80A88">
      <w:pPr>
        <w:pStyle w:val="a3"/>
        <w:rPr>
          <w:rFonts w:ascii="Arial" w:hAnsi="Arial" w:cs="Arial"/>
          <w:sz w:val="24"/>
          <w:szCs w:val="24"/>
        </w:rPr>
      </w:pPr>
    </w:p>
    <w:p w:rsidR="00A80A88" w:rsidRPr="001E74F4" w:rsidRDefault="00A80A88" w:rsidP="00A80A88">
      <w:pPr>
        <w:pStyle w:val="a3"/>
        <w:rPr>
          <w:rFonts w:ascii="Arial" w:hAnsi="Arial" w:cs="Arial"/>
          <w:sz w:val="24"/>
          <w:szCs w:val="24"/>
        </w:rPr>
      </w:pPr>
    </w:p>
    <w:p w:rsidR="00A80A88" w:rsidRPr="001E74F4" w:rsidRDefault="00A80A88" w:rsidP="00A80A88">
      <w:pPr>
        <w:pStyle w:val="a3"/>
        <w:rPr>
          <w:rFonts w:ascii="Arial" w:hAnsi="Arial" w:cs="Arial"/>
          <w:sz w:val="24"/>
          <w:szCs w:val="24"/>
        </w:rPr>
      </w:pPr>
      <w:r w:rsidRPr="001E74F4">
        <w:rPr>
          <w:rFonts w:ascii="Arial" w:hAnsi="Arial" w:cs="Arial"/>
          <w:sz w:val="24"/>
          <w:szCs w:val="24"/>
        </w:rPr>
        <w:t xml:space="preserve">Глава </w:t>
      </w:r>
      <w:proofErr w:type="spellStart"/>
      <w:r w:rsidRPr="001E74F4">
        <w:rPr>
          <w:rFonts w:ascii="Arial" w:hAnsi="Arial" w:cs="Arial"/>
          <w:sz w:val="24"/>
          <w:szCs w:val="24"/>
        </w:rPr>
        <w:t>Красненского</w:t>
      </w:r>
      <w:proofErr w:type="spellEnd"/>
      <w:r w:rsidRPr="001E74F4">
        <w:rPr>
          <w:rFonts w:ascii="Arial" w:hAnsi="Arial" w:cs="Arial"/>
          <w:sz w:val="24"/>
          <w:szCs w:val="24"/>
        </w:rPr>
        <w:t xml:space="preserve"> сельсовета                                                          О.А. Юшков</w:t>
      </w:r>
    </w:p>
    <w:p w:rsidR="007B4E6B" w:rsidRPr="001E74F4" w:rsidRDefault="007B4E6B">
      <w:pPr>
        <w:rPr>
          <w:rFonts w:ascii="Arial" w:hAnsi="Arial" w:cs="Arial"/>
          <w:sz w:val="24"/>
          <w:szCs w:val="24"/>
        </w:rPr>
      </w:pPr>
    </w:p>
    <w:p w:rsidR="002F7DBA" w:rsidRDefault="002F7DBA">
      <w:pPr>
        <w:rPr>
          <w:rFonts w:ascii="Arial" w:hAnsi="Arial" w:cs="Arial"/>
          <w:sz w:val="24"/>
          <w:szCs w:val="24"/>
        </w:rPr>
      </w:pPr>
    </w:p>
    <w:p w:rsidR="001E74F4" w:rsidRDefault="001E74F4">
      <w:pPr>
        <w:rPr>
          <w:rFonts w:ascii="Arial" w:hAnsi="Arial" w:cs="Arial"/>
          <w:sz w:val="24"/>
          <w:szCs w:val="24"/>
        </w:rPr>
      </w:pPr>
    </w:p>
    <w:p w:rsidR="001E74F4" w:rsidRDefault="001E74F4">
      <w:pPr>
        <w:rPr>
          <w:rFonts w:ascii="Arial" w:hAnsi="Arial" w:cs="Arial"/>
          <w:sz w:val="24"/>
          <w:szCs w:val="24"/>
        </w:rPr>
      </w:pPr>
    </w:p>
    <w:p w:rsidR="001E74F4" w:rsidRDefault="001E74F4">
      <w:pPr>
        <w:rPr>
          <w:rFonts w:ascii="Arial" w:hAnsi="Arial" w:cs="Arial"/>
          <w:sz w:val="24"/>
          <w:szCs w:val="24"/>
        </w:rPr>
      </w:pPr>
    </w:p>
    <w:p w:rsidR="001E74F4" w:rsidRPr="001E74F4" w:rsidRDefault="001E74F4">
      <w:pPr>
        <w:rPr>
          <w:rFonts w:ascii="Arial" w:hAnsi="Arial" w:cs="Arial"/>
          <w:sz w:val="24"/>
          <w:szCs w:val="24"/>
        </w:rPr>
      </w:pPr>
      <w:bookmarkStart w:id="0" w:name="_GoBack"/>
      <w:bookmarkEnd w:id="0"/>
    </w:p>
    <w:p w:rsidR="002F7DBA" w:rsidRPr="001E74F4" w:rsidRDefault="002F7DBA" w:rsidP="002F7DBA">
      <w:pPr>
        <w:pStyle w:val="ConsPlusNormal"/>
        <w:jc w:val="right"/>
        <w:rPr>
          <w:rFonts w:ascii="Arial" w:hAnsi="Arial" w:cs="Arial"/>
          <w:sz w:val="24"/>
          <w:szCs w:val="24"/>
        </w:rPr>
      </w:pPr>
      <w:r w:rsidRPr="001E74F4">
        <w:rPr>
          <w:rFonts w:ascii="Arial" w:hAnsi="Arial" w:cs="Arial"/>
          <w:sz w:val="24"/>
          <w:szCs w:val="24"/>
        </w:rPr>
        <w:lastRenderedPageBreak/>
        <w:t xml:space="preserve">                                                                                        Приложение к постановлению</w:t>
      </w:r>
    </w:p>
    <w:p w:rsidR="002F7DBA" w:rsidRPr="001E74F4" w:rsidRDefault="002F7DBA" w:rsidP="002F7DBA">
      <w:pPr>
        <w:pStyle w:val="ConsPlusNormal"/>
        <w:jc w:val="right"/>
        <w:rPr>
          <w:rFonts w:ascii="Arial" w:hAnsi="Arial" w:cs="Arial"/>
          <w:sz w:val="24"/>
          <w:szCs w:val="24"/>
        </w:rPr>
      </w:pPr>
      <w:r w:rsidRPr="001E74F4">
        <w:rPr>
          <w:rFonts w:ascii="Arial" w:hAnsi="Arial" w:cs="Arial"/>
          <w:sz w:val="24"/>
          <w:szCs w:val="24"/>
        </w:rPr>
        <w:t xml:space="preserve">                                                                                администрации </w:t>
      </w:r>
      <w:proofErr w:type="spellStart"/>
      <w:r w:rsidRPr="001E74F4">
        <w:rPr>
          <w:rFonts w:ascii="Arial" w:hAnsi="Arial" w:cs="Arial"/>
          <w:sz w:val="24"/>
          <w:szCs w:val="24"/>
        </w:rPr>
        <w:t>Красненского</w:t>
      </w:r>
      <w:proofErr w:type="spellEnd"/>
      <w:r w:rsidRPr="001E74F4">
        <w:rPr>
          <w:rFonts w:ascii="Arial" w:hAnsi="Arial" w:cs="Arial"/>
          <w:sz w:val="24"/>
          <w:szCs w:val="24"/>
        </w:rPr>
        <w:t xml:space="preserve"> сельсовета</w:t>
      </w:r>
    </w:p>
    <w:p w:rsidR="002F7DBA" w:rsidRPr="001E74F4" w:rsidRDefault="002F7DBA" w:rsidP="002F7DBA">
      <w:pPr>
        <w:pStyle w:val="ConsPlusNormal"/>
        <w:jc w:val="right"/>
        <w:rPr>
          <w:rFonts w:ascii="Arial" w:hAnsi="Arial" w:cs="Arial"/>
          <w:sz w:val="24"/>
          <w:szCs w:val="24"/>
        </w:rPr>
      </w:pPr>
      <w:r w:rsidRPr="001E74F4">
        <w:rPr>
          <w:rFonts w:ascii="Arial" w:hAnsi="Arial" w:cs="Arial"/>
          <w:sz w:val="24"/>
          <w:szCs w:val="24"/>
        </w:rPr>
        <w:t xml:space="preserve">                                                                                                                       № 35 от 25.10.2022 г.</w:t>
      </w:r>
    </w:p>
    <w:p w:rsidR="002F7DBA" w:rsidRPr="001E74F4" w:rsidRDefault="002F7DBA" w:rsidP="002F7DBA">
      <w:pPr>
        <w:pStyle w:val="ConsPlusTitle"/>
        <w:jc w:val="center"/>
        <w:rPr>
          <w:rFonts w:ascii="Arial" w:hAnsi="Arial" w:cs="Arial"/>
          <w:sz w:val="24"/>
          <w:szCs w:val="24"/>
        </w:rPr>
      </w:pPr>
      <w:bookmarkStart w:id="1" w:name="P42"/>
      <w:bookmarkEnd w:id="1"/>
    </w:p>
    <w:p w:rsidR="002F7DBA" w:rsidRPr="001E74F4" w:rsidRDefault="002F7DBA" w:rsidP="002F7DBA">
      <w:pPr>
        <w:pStyle w:val="ConsPlusTitle"/>
        <w:jc w:val="center"/>
        <w:rPr>
          <w:rFonts w:ascii="Arial" w:hAnsi="Arial" w:cs="Arial"/>
          <w:sz w:val="24"/>
          <w:szCs w:val="24"/>
        </w:rPr>
      </w:pPr>
      <w:r w:rsidRPr="001E74F4">
        <w:rPr>
          <w:rFonts w:ascii="Arial" w:hAnsi="Arial" w:cs="Arial"/>
          <w:sz w:val="24"/>
          <w:szCs w:val="24"/>
        </w:rPr>
        <w:t xml:space="preserve">Порядок и размеры возмещения расходов, связанных со служебными командировками работников администрации </w:t>
      </w:r>
      <w:proofErr w:type="spellStart"/>
      <w:r w:rsidRPr="001E74F4">
        <w:rPr>
          <w:rFonts w:ascii="Arial" w:hAnsi="Arial" w:cs="Arial"/>
          <w:sz w:val="24"/>
          <w:szCs w:val="24"/>
        </w:rPr>
        <w:t>Красненского</w:t>
      </w:r>
      <w:proofErr w:type="spellEnd"/>
      <w:r w:rsidRPr="001E74F4">
        <w:rPr>
          <w:rFonts w:ascii="Arial" w:hAnsi="Arial" w:cs="Arial"/>
          <w:sz w:val="24"/>
          <w:szCs w:val="24"/>
        </w:rPr>
        <w:t xml:space="preserve"> сельсовета</w:t>
      </w:r>
    </w:p>
    <w:p w:rsidR="002F7DBA" w:rsidRPr="001E74F4" w:rsidRDefault="002F7DBA" w:rsidP="002F7DBA">
      <w:pPr>
        <w:pStyle w:val="ConsPlusTitle"/>
        <w:jc w:val="center"/>
        <w:rPr>
          <w:rFonts w:ascii="Arial" w:hAnsi="Arial" w:cs="Arial"/>
          <w:sz w:val="24"/>
          <w:szCs w:val="24"/>
        </w:rPr>
      </w:pPr>
    </w:p>
    <w:p w:rsidR="002F7DBA" w:rsidRPr="001E74F4" w:rsidRDefault="002F7DBA" w:rsidP="002F7DBA">
      <w:pPr>
        <w:pStyle w:val="ConsPlusNormal"/>
        <w:jc w:val="center"/>
        <w:rPr>
          <w:rFonts w:ascii="Arial" w:hAnsi="Arial" w:cs="Arial"/>
          <w:b/>
          <w:sz w:val="24"/>
          <w:szCs w:val="24"/>
        </w:rPr>
      </w:pPr>
      <w:r w:rsidRPr="001E74F4">
        <w:rPr>
          <w:rFonts w:ascii="Arial" w:hAnsi="Arial" w:cs="Arial"/>
          <w:b/>
          <w:sz w:val="24"/>
          <w:szCs w:val="24"/>
        </w:rPr>
        <w:t>1. Общие положения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 xml:space="preserve">1.1. Настоящий Порядок и размеры возмещения расходов, связанных со служебными командировками работников администрации </w:t>
      </w:r>
      <w:proofErr w:type="spellStart"/>
      <w:r w:rsidRPr="001E74F4">
        <w:rPr>
          <w:rFonts w:ascii="Arial" w:hAnsi="Arial" w:cs="Arial"/>
          <w:sz w:val="24"/>
          <w:szCs w:val="24"/>
        </w:rPr>
        <w:t>Красненского</w:t>
      </w:r>
      <w:proofErr w:type="spellEnd"/>
      <w:r w:rsidRPr="001E74F4">
        <w:rPr>
          <w:rFonts w:ascii="Arial" w:hAnsi="Arial" w:cs="Arial"/>
          <w:sz w:val="24"/>
          <w:szCs w:val="24"/>
        </w:rPr>
        <w:t xml:space="preserve"> сельсовета  (далее - работодатель), разработан в соответствии со </w:t>
      </w:r>
      <w:hyperlink r:id="rId7" w:history="1">
        <w:r w:rsidRPr="001E74F4">
          <w:rPr>
            <w:rStyle w:val="a5"/>
            <w:rFonts w:ascii="Arial" w:hAnsi="Arial" w:cs="Arial"/>
            <w:sz w:val="24"/>
            <w:szCs w:val="24"/>
          </w:rPr>
          <w:t>статьей 168</w:t>
        </w:r>
      </w:hyperlink>
      <w:r w:rsidRPr="001E74F4">
        <w:rPr>
          <w:rFonts w:ascii="Arial" w:hAnsi="Arial" w:cs="Arial"/>
          <w:sz w:val="24"/>
          <w:szCs w:val="24"/>
        </w:rPr>
        <w:t xml:space="preserve"> Трудового кодекса РФ и регулирует вопросы возмещения расходов, связанных со служебными командировками работников (далее - работники).</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1.2. В настоящем Порядке под служебной командировкой (далее - командировка) понимается поездка работника по решению работодателя или уполномоченного им лица на определенный срок для выполнения служебного поручения вне места постоянной работы.</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Направление работника в командировку на срок более 2-х дней осуществляется на основании командировочного задания (за исключением водителей, водителей - на основании путевого листа), и оформляется распоряжением (приказом) работодателя.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Продление срока командировки допускается по решению работодателя.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 xml:space="preserve">Учет работников, выезжающих в командировки, осуществляется по формам и в </w:t>
      </w:r>
      <w:hyperlink r:id="rId8" w:history="1">
        <w:r w:rsidRPr="001E74F4">
          <w:rPr>
            <w:rStyle w:val="a5"/>
            <w:rFonts w:ascii="Arial" w:hAnsi="Arial" w:cs="Arial"/>
            <w:sz w:val="24"/>
            <w:szCs w:val="24"/>
          </w:rPr>
          <w:t>Порядке</w:t>
        </w:r>
      </w:hyperlink>
      <w:r w:rsidRPr="001E74F4">
        <w:rPr>
          <w:rFonts w:ascii="Arial" w:hAnsi="Arial" w:cs="Arial"/>
          <w:sz w:val="24"/>
          <w:szCs w:val="24"/>
        </w:rPr>
        <w:t xml:space="preserve">, утвержденным Приказом </w:t>
      </w:r>
      <w:proofErr w:type="spellStart"/>
      <w:r w:rsidRPr="001E74F4">
        <w:rPr>
          <w:rFonts w:ascii="Arial" w:hAnsi="Arial" w:cs="Arial"/>
          <w:sz w:val="24"/>
          <w:szCs w:val="24"/>
        </w:rPr>
        <w:t>Минздравсоцразвития</w:t>
      </w:r>
      <w:proofErr w:type="spellEnd"/>
      <w:r w:rsidRPr="001E74F4">
        <w:rPr>
          <w:rFonts w:ascii="Arial" w:hAnsi="Arial" w:cs="Arial"/>
          <w:sz w:val="24"/>
          <w:szCs w:val="24"/>
        </w:rPr>
        <w:t xml:space="preserve"> России от 11.09.2009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w:t>
      </w:r>
    </w:p>
    <w:p w:rsidR="002F7DBA" w:rsidRPr="001E74F4" w:rsidRDefault="002F7DBA" w:rsidP="002F7DBA">
      <w:pPr>
        <w:pStyle w:val="ConsPlusNormal"/>
        <w:jc w:val="both"/>
        <w:rPr>
          <w:rFonts w:ascii="Arial" w:hAnsi="Arial" w:cs="Arial"/>
          <w:sz w:val="24"/>
          <w:szCs w:val="24"/>
        </w:rPr>
      </w:pPr>
    </w:p>
    <w:p w:rsidR="002F7DBA" w:rsidRPr="001E74F4" w:rsidRDefault="002F7DBA" w:rsidP="002F7DBA">
      <w:pPr>
        <w:pStyle w:val="ConsPlusNormal"/>
        <w:jc w:val="center"/>
        <w:rPr>
          <w:rFonts w:ascii="Arial" w:hAnsi="Arial" w:cs="Arial"/>
          <w:b/>
          <w:sz w:val="24"/>
          <w:szCs w:val="24"/>
        </w:rPr>
      </w:pPr>
      <w:r w:rsidRPr="001E74F4">
        <w:rPr>
          <w:rFonts w:ascii="Arial" w:hAnsi="Arial" w:cs="Arial"/>
          <w:b/>
          <w:sz w:val="24"/>
          <w:szCs w:val="24"/>
        </w:rPr>
        <w:t>2. Порядок и размеры возмещения расходов, связанных с командировками</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2.1. При направлении работника в командировку ему возмещаются: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1) расходы по проезду к месту командирования и обратно - к постоянному месту работы;</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2) расходы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3) расходы по бронированию и найму жилого помещения;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4) дополнительные расходы, связанные с проживанием вне постоянного места жительства (суточные);</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 xml:space="preserve">5) иные расходы, связанные с командировкой, произведенные в соответствии с </w:t>
      </w:r>
      <w:hyperlink r:id="rId9" w:anchor="P102" w:history="1">
        <w:r w:rsidRPr="001E74F4">
          <w:rPr>
            <w:rStyle w:val="a5"/>
            <w:rFonts w:ascii="Arial" w:hAnsi="Arial" w:cs="Arial"/>
            <w:sz w:val="24"/>
            <w:szCs w:val="24"/>
          </w:rPr>
          <w:t>пунктом 2.10</w:t>
        </w:r>
      </w:hyperlink>
      <w:r w:rsidRPr="001E74F4">
        <w:rPr>
          <w:rFonts w:ascii="Arial" w:hAnsi="Arial" w:cs="Arial"/>
          <w:sz w:val="24"/>
          <w:szCs w:val="24"/>
        </w:rPr>
        <w:t xml:space="preserve"> настоящего Порядка.</w:t>
      </w:r>
    </w:p>
    <w:p w:rsidR="002F7DBA" w:rsidRPr="001E74F4" w:rsidRDefault="002F7DBA" w:rsidP="002F7DBA">
      <w:pPr>
        <w:pStyle w:val="ConsPlusNormal"/>
        <w:ind w:firstLine="540"/>
        <w:jc w:val="both"/>
        <w:rPr>
          <w:rFonts w:ascii="Arial" w:hAnsi="Arial" w:cs="Arial"/>
          <w:sz w:val="24"/>
          <w:szCs w:val="24"/>
        </w:rPr>
      </w:pPr>
      <w:bookmarkStart w:id="2" w:name="P72"/>
      <w:bookmarkEnd w:id="2"/>
      <w:r w:rsidRPr="001E74F4">
        <w:rPr>
          <w:rFonts w:ascii="Arial" w:hAnsi="Arial" w:cs="Arial"/>
          <w:sz w:val="24"/>
          <w:szCs w:val="24"/>
        </w:rPr>
        <w:t>2.2. Возмещение расходов по бронированию и найму жилых помещений (кроме тех случаев, когда работнику предоставляется бесплатное жилое помещение) осуществляется в размере документально подтвержденных фактических расходов, но не более стоимости однокомнатного (одноместного) номера.</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командировке.</w:t>
      </w:r>
    </w:p>
    <w:p w:rsidR="002F7DBA" w:rsidRPr="001E74F4" w:rsidRDefault="002F7DBA" w:rsidP="002F7DBA">
      <w:pPr>
        <w:pStyle w:val="ConsPlusNormal"/>
        <w:ind w:firstLine="540"/>
        <w:jc w:val="both"/>
        <w:rPr>
          <w:rFonts w:ascii="Arial" w:hAnsi="Arial" w:cs="Arial"/>
          <w:sz w:val="24"/>
          <w:szCs w:val="24"/>
        </w:rPr>
      </w:pPr>
      <w:bookmarkStart w:id="3" w:name="P75"/>
      <w:bookmarkEnd w:id="3"/>
      <w:r w:rsidRPr="001E74F4">
        <w:rPr>
          <w:rFonts w:ascii="Arial" w:hAnsi="Arial" w:cs="Arial"/>
          <w:sz w:val="24"/>
          <w:szCs w:val="24"/>
        </w:rPr>
        <w:t xml:space="preserve">2.3. Возмещение расходов на выплату суточных производится в размере 350 </w:t>
      </w:r>
      <w:r w:rsidRPr="001E74F4">
        <w:rPr>
          <w:rFonts w:ascii="Arial" w:hAnsi="Arial" w:cs="Arial"/>
          <w:sz w:val="24"/>
          <w:szCs w:val="24"/>
        </w:rPr>
        <w:lastRenderedPageBreak/>
        <w:t>рублей за каждый день нахождения в командировке в городах федерального значения, административных центрах субъектов Российской Федерации, районах Крайнего Севера и в размере 200 рублей за каждый день нахождения в командировке на иной территории Российской Федерации.</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2.4. Суточные выплачиваются работнику за каждый день нахождения в командировке, включая выходные и праздничные дни, а также дни нахождения в пути.</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2.5.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 xml:space="preserve">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w:t>
      </w:r>
      <w:hyperlink r:id="rId10" w:anchor="P72" w:history="1">
        <w:r w:rsidRPr="001E74F4">
          <w:rPr>
            <w:rStyle w:val="a5"/>
            <w:rFonts w:ascii="Arial" w:hAnsi="Arial" w:cs="Arial"/>
            <w:sz w:val="24"/>
            <w:szCs w:val="24"/>
          </w:rPr>
          <w:t>пунктом 2.3</w:t>
        </w:r>
      </w:hyperlink>
      <w:r w:rsidRPr="001E74F4">
        <w:rPr>
          <w:rFonts w:ascii="Arial" w:hAnsi="Arial" w:cs="Arial"/>
          <w:sz w:val="24"/>
          <w:szCs w:val="24"/>
        </w:rPr>
        <w:t xml:space="preserve"> Порядка.</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 xml:space="preserve">2.6.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w:t>
      </w:r>
      <w:hyperlink r:id="rId11" w:anchor="P72" w:history="1">
        <w:r w:rsidRPr="001E74F4">
          <w:rPr>
            <w:rStyle w:val="a5"/>
            <w:rFonts w:ascii="Arial" w:hAnsi="Arial" w:cs="Arial"/>
            <w:sz w:val="24"/>
            <w:szCs w:val="24"/>
          </w:rPr>
          <w:t>пунктом 2.3</w:t>
        </w:r>
      </w:hyperlink>
      <w:r w:rsidRPr="001E74F4">
        <w:rPr>
          <w:rFonts w:ascii="Arial" w:hAnsi="Arial" w:cs="Arial"/>
          <w:sz w:val="24"/>
          <w:szCs w:val="24"/>
        </w:rPr>
        <w:t xml:space="preserve"> Порядка.</w:t>
      </w:r>
    </w:p>
    <w:p w:rsidR="002F7DBA" w:rsidRPr="001E74F4" w:rsidRDefault="002F7DBA" w:rsidP="002F7DBA">
      <w:pPr>
        <w:pStyle w:val="ConsPlusNormal"/>
        <w:ind w:firstLine="540"/>
        <w:jc w:val="both"/>
        <w:rPr>
          <w:rFonts w:ascii="Arial" w:hAnsi="Arial" w:cs="Arial"/>
          <w:sz w:val="24"/>
          <w:szCs w:val="24"/>
        </w:rPr>
      </w:pPr>
      <w:bookmarkStart w:id="4" w:name="P81"/>
      <w:bookmarkEnd w:id="4"/>
      <w:r w:rsidRPr="001E74F4">
        <w:rPr>
          <w:rFonts w:ascii="Arial" w:hAnsi="Arial" w:cs="Arial"/>
          <w:sz w:val="24"/>
          <w:szCs w:val="24"/>
        </w:rPr>
        <w:t xml:space="preserve">2.7. Расходы по проезду работника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 но не выше размеров, установленных </w:t>
      </w:r>
      <w:hyperlink r:id="rId12" w:anchor="P96" w:history="1">
        <w:r w:rsidRPr="001E74F4">
          <w:rPr>
            <w:rStyle w:val="a5"/>
            <w:rFonts w:ascii="Arial" w:hAnsi="Arial" w:cs="Arial"/>
            <w:sz w:val="24"/>
            <w:szCs w:val="24"/>
          </w:rPr>
          <w:t>пунктом 2.10</w:t>
        </w:r>
      </w:hyperlink>
      <w:r w:rsidRPr="001E74F4">
        <w:rPr>
          <w:rFonts w:ascii="Arial" w:hAnsi="Arial" w:cs="Arial"/>
          <w:sz w:val="24"/>
          <w:szCs w:val="24"/>
        </w:rPr>
        <w:t xml:space="preserve"> Порядка.</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При отсутствии документов, подтверждающих расходы, оплата не производится.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Работнику оплачиваются расходы по проезду до станции, пристани, аэропорта при наличии документов, подтверждающих эти расходы.</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2.8. Работнику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или вернуться к месту постоянного жительства.</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2F7DBA" w:rsidRPr="001E74F4" w:rsidRDefault="002F7DBA" w:rsidP="002F7DBA">
      <w:pPr>
        <w:pStyle w:val="ConsPlusNormal"/>
        <w:ind w:firstLine="540"/>
        <w:jc w:val="both"/>
        <w:rPr>
          <w:rFonts w:ascii="Arial" w:hAnsi="Arial" w:cs="Arial"/>
          <w:sz w:val="24"/>
          <w:szCs w:val="24"/>
        </w:rPr>
      </w:pPr>
      <w:bookmarkStart w:id="5" w:name="P96"/>
      <w:bookmarkEnd w:id="5"/>
      <w:r w:rsidRPr="001E74F4">
        <w:rPr>
          <w:rFonts w:ascii="Arial" w:hAnsi="Arial" w:cs="Arial"/>
          <w:sz w:val="24"/>
          <w:szCs w:val="24"/>
        </w:rPr>
        <w:t>2.9. Размер возмещения расходов по проезду к месту командировки и обратно устанавливается: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воздушным транспортом - в размере стоимости перелета экономическим классом;</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железнодорожным транспортом - в размере не более стоимости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lastRenderedPageBreak/>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автомобильным транспортом - по тарифам, устанавливаемым перевозчиком.</w:t>
      </w:r>
    </w:p>
    <w:p w:rsidR="002F7DBA" w:rsidRPr="001E74F4" w:rsidRDefault="002F7DBA" w:rsidP="002F7DBA">
      <w:pPr>
        <w:pStyle w:val="ConsPlusNormal"/>
        <w:ind w:firstLine="540"/>
        <w:jc w:val="both"/>
        <w:rPr>
          <w:rFonts w:ascii="Arial" w:hAnsi="Arial" w:cs="Arial"/>
          <w:sz w:val="24"/>
          <w:szCs w:val="24"/>
        </w:rPr>
      </w:pPr>
      <w:bookmarkStart w:id="6" w:name="P102"/>
      <w:bookmarkEnd w:id="6"/>
      <w:r w:rsidRPr="001E74F4">
        <w:rPr>
          <w:rFonts w:ascii="Arial" w:hAnsi="Arial" w:cs="Arial"/>
          <w:sz w:val="24"/>
          <w:szCs w:val="24"/>
        </w:rPr>
        <w:t>2.10. Возмещение иных расходов, связанных с командировкой, осуществляется в пределах утвержденного финансирования, при представлении документов, подтверждающих эти расходы, и производится с разрешения работодателя.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 xml:space="preserve">2.11. При направлении работника в командировку ему выдается денежный аванс на оплату расходов по проезду, по найму жилого помещения, суточных и иных расходов, производимых в соответствии с </w:t>
      </w:r>
      <w:hyperlink r:id="rId13" w:anchor="P102" w:history="1">
        <w:r w:rsidRPr="001E74F4">
          <w:rPr>
            <w:rStyle w:val="a5"/>
            <w:rFonts w:ascii="Arial" w:hAnsi="Arial" w:cs="Arial"/>
            <w:sz w:val="24"/>
            <w:szCs w:val="24"/>
          </w:rPr>
          <w:t>пунктом 2.10</w:t>
        </w:r>
      </w:hyperlink>
      <w:r w:rsidRPr="001E74F4">
        <w:rPr>
          <w:rFonts w:ascii="Arial" w:hAnsi="Arial" w:cs="Arial"/>
          <w:sz w:val="24"/>
          <w:szCs w:val="24"/>
        </w:rPr>
        <w:t xml:space="preserve"> Порядка.</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2.12. По возвращении из командировки работник обязан в течение трех рабочих дней представить в бухгалтерию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документы, подтверждающие расходы по найму жилого помещения;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фактические расходы по проезду (включая оплату услуг по оформлению проездных документов, предоставлению в поездах постельных принадлежностей);</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иные, связанные с командировкой расходы, произведенные с разрешения работодателя.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2.13. Расходы сверх норм, установленных настоящим Порядком, возмещаются по решению работодателя в установленном порядке.</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2.14. Срок пребывания работника в командировке определяется по проездным документам (билетам), предоставляемым им по возвращении из командировки.</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При отсутствии проездных документов (билетов) фактический срок пребывания работника в командировке определяется по следующим документам:</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2.14.1. Документы, подтверждающие расходы по найму жилого помещения:</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 xml:space="preserve">а) в случае проживания работника в гостинице: квитанция (талон) либо иной подтверждающий заключение договора на оказание услуг по месту командирования документ, содержащий сведения, предусмотренные </w:t>
      </w:r>
      <w:hyperlink r:id="rId14" w:history="1">
        <w:r w:rsidRPr="001E74F4">
          <w:rPr>
            <w:rStyle w:val="a5"/>
            <w:rFonts w:ascii="Arial" w:hAnsi="Arial" w:cs="Arial"/>
            <w:sz w:val="24"/>
            <w:szCs w:val="24"/>
          </w:rPr>
          <w:t>Правилами</w:t>
        </w:r>
      </w:hyperlink>
      <w:r w:rsidRPr="001E74F4">
        <w:rPr>
          <w:rFonts w:ascii="Arial" w:hAnsi="Arial" w:cs="Arial"/>
          <w:sz w:val="24"/>
          <w:szCs w:val="24"/>
        </w:rPr>
        <w:t xml:space="preserve"> предоставления гостиничных услуг в Российской Федерации, утвержденными Постановлением Правительства Российской Федерации от 25 апреля 1997 г. №490;</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 xml:space="preserve">б) в случае проживания работника не в гостинице: первичные учетные документы, сформированные в соответствии с законодательством Российской Федерации о бухгалтерском учете и содержащие обязательные реквизиты, установленные </w:t>
      </w:r>
      <w:hyperlink r:id="rId15" w:history="1">
        <w:r w:rsidRPr="001E74F4">
          <w:rPr>
            <w:rStyle w:val="a5"/>
            <w:rFonts w:ascii="Arial" w:hAnsi="Arial" w:cs="Arial"/>
            <w:sz w:val="24"/>
            <w:szCs w:val="24"/>
          </w:rPr>
          <w:t>Инструкцией</w:t>
        </w:r>
      </w:hyperlink>
      <w:r w:rsidRPr="001E74F4">
        <w:rPr>
          <w:rFonts w:ascii="Arial" w:hAnsi="Arial" w:cs="Arial"/>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№157н.</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2.14.2. Документы, подтверждающие расходы по проезду работника к месту служебной командировки и обратно к месту постоянной работы на служебном транспорте:</w:t>
      </w:r>
    </w:p>
    <w:p w:rsidR="002F7DBA" w:rsidRPr="001E74F4" w:rsidRDefault="001E74F4" w:rsidP="002F7DBA">
      <w:pPr>
        <w:pStyle w:val="ConsPlusNormal"/>
        <w:ind w:firstLine="540"/>
        <w:jc w:val="both"/>
        <w:rPr>
          <w:rFonts w:ascii="Arial" w:hAnsi="Arial" w:cs="Arial"/>
          <w:sz w:val="24"/>
          <w:szCs w:val="24"/>
        </w:rPr>
      </w:pPr>
      <w:hyperlink r:id="rId16" w:anchor="P130" w:history="1">
        <w:r w:rsidR="002F7DBA" w:rsidRPr="001E74F4">
          <w:rPr>
            <w:rStyle w:val="a5"/>
            <w:rFonts w:ascii="Arial" w:hAnsi="Arial" w:cs="Arial"/>
            <w:sz w:val="24"/>
            <w:szCs w:val="24"/>
          </w:rPr>
          <w:t>справка-подтверждение</w:t>
        </w:r>
      </w:hyperlink>
      <w:r w:rsidR="002F7DBA" w:rsidRPr="001E74F4">
        <w:rPr>
          <w:rFonts w:ascii="Arial" w:hAnsi="Arial" w:cs="Arial"/>
          <w:sz w:val="24"/>
          <w:szCs w:val="24"/>
        </w:rPr>
        <w:t xml:space="preserve"> о нахождении в командировке с указанием фактического срока пребывания работника в командировке с отметками принимающей работника стороны о датах прибытия и убытия работника к месту командирования и обратно, оформленная в соответствии с приложением к Порядку и установленная в рамках учетной политики работодателя.</w:t>
      </w:r>
    </w:p>
    <w:p w:rsidR="002F7DBA" w:rsidRPr="001E74F4" w:rsidRDefault="002F7DBA" w:rsidP="002F7DBA">
      <w:pPr>
        <w:pStyle w:val="ConsPlusNormal"/>
        <w:ind w:firstLine="708"/>
        <w:jc w:val="both"/>
        <w:rPr>
          <w:rFonts w:ascii="Arial" w:hAnsi="Arial" w:cs="Arial"/>
          <w:b/>
          <w:sz w:val="24"/>
          <w:szCs w:val="24"/>
        </w:rPr>
      </w:pPr>
      <w:r w:rsidRPr="001E74F4">
        <w:rPr>
          <w:rFonts w:ascii="Arial" w:hAnsi="Arial" w:cs="Arial"/>
          <w:b/>
          <w:sz w:val="24"/>
          <w:szCs w:val="24"/>
        </w:rPr>
        <w:lastRenderedPageBreak/>
        <w:t xml:space="preserve">3. Особенности командирования работников (муниципальных служащих и лиц, не являющихся муниципальными служащими) на территории Донецкой Народной Республики, Луганской Народной Республики, Запорожской и Херсонской областей </w:t>
      </w:r>
    </w:p>
    <w:p w:rsidR="002F7DBA" w:rsidRPr="001E74F4" w:rsidRDefault="002F7DBA" w:rsidP="002F7DBA">
      <w:pPr>
        <w:pStyle w:val="ConsPlusNormal"/>
        <w:ind w:firstLine="708"/>
        <w:jc w:val="both"/>
        <w:rPr>
          <w:rFonts w:ascii="Arial" w:hAnsi="Arial" w:cs="Arial"/>
          <w:sz w:val="24"/>
          <w:szCs w:val="24"/>
        </w:rPr>
      </w:pPr>
      <w:r w:rsidRPr="001E74F4">
        <w:rPr>
          <w:rFonts w:ascii="Arial" w:hAnsi="Arial" w:cs="Arial"/>
          <w:sz w:val="24"/>
          <w:szCs w:val="24"/>
        </w:rPr>
        <w:t>3.1. Работникам (муниципальным служащим и лицам, не являющимся муниципальными служащими)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2F7DBA" w:rsidRPr="001E74F4" w:rsidRDefault="002F7DBA" w:rsidP="002F7DBA">
      <w:pPr>
        <w:pStyle w:val="ConsPlusNormal"/>
        <w:ind w:firstLine="708"/>
        <w:jc w:val="both"/>
        <w:rPr>
          <w:rFonts w:ascii="Arial" w:hAnsi="Arial" w:cs="Arial"/>
          <w:sz w:val="24"/>
          <w:szCs w:val="24"/>
        </w:rPr>
      </w:pPr>
      <w:r w:rsidRPr="001E74F4">
        <w:rPr>
          <w:rFonts w:ascii="Arial" w:hAnsi="Arial" w:cs="Arial"/>
          <w:sz w:val="24"/>
          <w:szCs w:val="24"/>
        </w:rPr>
        <w:t>а) денежное вознаграждение (денежное содержание) выплачивается в двойном размере;</w:t>
      </w:r>
    </w:p>
    <w:p w:rsidR="002F7DBA" w:rsidRPr="001E74F4" w:rsidRDefault="002F7DBA" w:rsidP="002F7DBA">
      <w:pPr>
        <w:pStyle w:val="ConsPlusNormal"/>
        <w:ind w:firstLine="540"/>
        <w:jc w:val="both"/>
        <w:rPr>
          <w:rFonts w:ascii="Arial" w:hAnsi="Arial" w:cs="Arial"/>
          <w:sz w:val="24"/>
          <w:szCs w:val="24"/>
        </w:rPr>
      </w:pPr>
      <w:r w:rsidRPr="001E74F4">
        <w:rPr>
          <w:rFonts w:ascii="Arial" w:hAnsi="Arial" w:cs="Arial"/>
          <w:sz w:val="24"/>
          <w:szCs w:val="24"/>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2F7DBA" w:rsidRPr="001E74F4" w:rsidRDefault="002F7DBA" w:rsidP="002F7DBA">
      <w:pPr>
        <w:pStyle w:val="ConsPlusNormal"/>
        <w:jc w:val="right"/>
        <w:rPr>
          <w:rFonts w:ascii="Arial" w:hAnsi="Arial" w:cs="Arial"/>
          <w:sz w:val="24"/>
          <w:szCs w:val="24"/>
        </w:rPr>
      </w:pPr>
      <w:r w:rsidRPr="001E74F4">
        <w:rPr>
          <w:rFonts w:ascii="Arial" w:hAnsi="Arial" w:cs="Arial"/>
          <w:sz w:val="24"/>
          <w:szCs w:val="24"/>
        </w:rPr>
        <w:t xml:space="preserve">Приложение к Порядку </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___________________________________________________________________________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наименование организации - работодателя</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 Номер документа │ Дата составления │</w:t>
      </w:r>
    </w:p>
    <w:p w:rsidR="002F7DBA" w:rsidRPr="001E74F4" w:rsidRDefault="002F7DBA" w:rsidP="002F7DBA">
      <w:pPr>
        <w:pStyle w:val="ConsPlusNonformat"/>
        <w:jc w:val="both"/>
        <w:rPr>
          <w:rFonts w:ascii="Arial" w:hAnsi="Arial" w:cs="Arial"/>
          <w:sz w:val="24"/>
          <w:szCs w:val="24"/>
        </w:rPr>
      </w:pPr>
      <w:bookmarkStart w:id="7" w:name="P130"/>
      <w:bookmarkEnd w:id="7"/>
      <w:r w:rsidRPr="001E74F4">
        <w:rPr>
          <w:rFonts w:ascii="Arial" w:hAnsi="Arial" w:cs="Arial"/>
          <w:sz w:val="24"/>
          <w:szCs w:val="24"/>
        </w:rPr>
        <w:t xml:space="preserve">          СПРАВКА-ПОДТВЕРЖДЕНИЕ      ├─────────────────┼──────────────────┤</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О НАХОЖДЕНИИ В КОМАНДИРОВКЕ    │                 │                  │</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Работник _________________________________________________________________ </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фамилия, имя, отчество</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___________________________________________________________________________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структурное подразделение</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___________________________________________________________________________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должность (специальность, профессия)</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командируется в ___________________________________________________________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место назначения (страна, город, организация)</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для _______________________________________________________________________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цель командировки</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на __________________ календарных дня (не считая времени нахождения в пути)</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с "  " __________ 20__ г. по "  " __________ 20__ г.</w:t>
      </w:r>
    </w:p>
    <w:p w:rsidR="002F7DBA" w:rsidRPr="001E74F4" w:rsidRDefault="002F7DBA" w:rsidP="002F7DBA">
      <w:pPr>
        <w:pStyle w:val="ConsPlusNonformat"/>
        <w:jc w:val="both"/>
        <w:rPr>
          <w:rFonts w:ascii="Arial" w:hAnsi="Arial" w:cs="Arial"/>
          <w:sz w:val="24"/>
          <w:szCs w:val="24"/>
        </w:rPr>
      </w:pP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Действительно по предъявлении паспорта                   </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или заменяющего его документа                     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наименование, номер</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руководитель                           </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______________              _____________________      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должность                    личная подпись          расшифровка подписи</w:t>
      </w:r>
    </w:p>
    <w:p w:rsidR="002F7DBA" w:rsidRPr="001E74F4" w:rsidRDefault="002F7DBA" w:rsidP="002F7DBA">
      <w:pPr>
        <w:pStyle w:val="ConsPlusNonformat"/>
        <w:jc w:val="both"/>
        <w:rPr>
          <w:rFonts w:ascii="Arial" w:hAnsi="Arial" w:cs="Arial"/>
          <w:sz w:val="24"/>
          <w:szCs w:val="24"/>
        </w:rPr>
      </w:pP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Отметки  о выбытии в командировку, прибытии в пункты назначения, выбытии из</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lastRenderedPageBreak/>
        <w:t>них и прибытии в место постоянной работы:</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Выбыл из ___________________________   Прибыл в ___________________________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  " __________ 20__ г.                "  " __________ 20__ г.</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_____________ ______________________   _____________ 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должность       личная подпись         должность       личная подпись</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____________________________________   ____________________________________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расшифровка подписи                    расшифровка подписи</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М.П.                                   М.П.</w:t>
      </w:r>
    </w:p>
    <w:p w:rsidR="002F7DBA" w:rsidRPr="001E74F4" w:rsidRDefault="002F7DBA" w:rsidP="002F7DBA">
      <w:pPr>
        <w:pStyle w:val="ConsPlusNonformat"/>
        <w:jc w:val="both"/>
        <w:rPr>
          <w:rFonts w:ascii="Arial" w:hAnsi="Arial" w:cs="Arial"/>
          <w:sz w:val="24"/>
          <w:szCs w:val="24"/>
        </w:rPr>
      </w:pP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Выбыл из ___________________________   Прибыл в ___________________________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  " __________ 20__ г.                "  " __________ 20__ г.</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_____________ ______________________   _____________ 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должность       личная подпись         должность       личная подпись</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____________________________________   ____________________________________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расшифровка подписи                    расшифровка подписи</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М.П.                                   М.П.</w:t>
      </w:r>
    </w:p>
    <w:p w:rsidR="002F7DBA" w:rsidRPr="001E74F4" w:rsidRDefault="002F7DBA" w:rsidP="002F7DBA">
      <w:pPr>
        <w:pStyle w:val="ConsPlusNonformat"/>
        <w:jc w:val="both"/>
        <w:rPr>
          <w:rFonts w:ascii="Arial" w:hAnsi="Arial" w:cs="Arial"/>
          <w:sz w:val="24"/>
          <w:szCs w:val="24"/>
        </w:rPr>
      </w:pP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Выбыл из ___________________________   Прибыл в ___________________________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  " __________ 20__ г.                "  " __________ 20__ г.</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_____________ ______________________   _____________ 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должность       личная подпись         должность       личная подпись</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____________________________________   ____________________________________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расшифровка подписи                    расшифровка подписи</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М.П.                                   М.П.</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Выбыл из ___________________________   Прибыл в ___________________________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  " __________ 20__ г.                "  " __________ 20__ г.</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_____________ ______________________   _____________ 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должность       личная подпись         должность       личная подпись</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____________________________________   ____________________________________</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 xml:space="preserve">        расшифровка подписи                    расшифровка подписи</w:t>
      </w:r>
    </w:p>
    <w:p w:rsidR="002F7DBA" w:rsidRPr="001E74F4" w:rsidRDefault="002F7DBA" w:rsidP="002F7DBA">
      <w:pPr>
        <w:pStyle w:val="ConsPlusNonformat"/>
        <w:jc w:val="both"/>
        <w:rPr>
          <w:rFonts w:ascii="Arial" w:hAnsi="Arial" w:cs="Arial"/>
          <w:sz w:val="24"/>
          <w:szCs w:val="24"/>
        </w:rPr>
      </w:pPr>
      <w:r w:rsidRPr="001E74F4">
        <w:rPr>
          <w:rFonts w:ascii="Arial" w:hAnsi="Arial" w:cs="Arial"/>
          <w:sz w:val="24"/>
          <w:szCs w:val="24"/>
        </w:rPr>
        <w:t>М.П.                                   М.П.</w:t>
      </w:r>
    </w:p>
    <w:p w:rsidR="002F7DBA" w:rsidRPr="001E74F4" w:rsidRDefault="002F7DBA">
      <w:pPr>
        <w:rPr>
          <w:rFonts w:ascii="Arial" w:hAnsi="Arial" w:cs="Arial"/>
          <w:sz w:val="24"/>
          <w:szCs w:val="24"/>
        </w:rPr>
      </w:pPr>
    </w:p>
    <w:sectPr w:rsidR="002F7DBA" w:rsidRPr="001E7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90753"/>
    <w:multiLevelType w:val="hybridMultilevel"/>
    <w:tmpl w:val="B530901E"/>
    <w:lvl w:ilvl="0" w:tplc="D8E42B7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690C2F0F"/>
    <w:multiLevelType w:val="multilevel"/>
    <w:tmpl w:val="2D0C6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AC"/>
    <w:rsid w:val="00007FFA"/>
    <w:rsid w:val="00061BB6"/>
    <w:rsid w:val="00074DEF"/>
    <w:rsid w:val="001E74F4"/>
    <w:rsid w:val="00267FCE"/>
    <w:rsid w:val="002B1A4C"/>
    <w:rsid w:val="002B4777"/>
    <w:rsid w:val="002F1EC9"/>
    <w:rsid w:val="002F7DBA"/>
    <w:rsid w:val="003A7F38"/>
    <w:rsid w:val="0060314C"/>
    <w:rsid w:val="006C3E60"/>
    <w:rsid w:val="007264D8"/>
    <w:rsid w:val="007B4E6B"/>
    <w:rsid w:val="00901976"/>
    <w:rsid w:val="00A80A88"/>
    <w:rsid w:val="00B1678D"/>
    <w:rsid w:val="00B32E93"/>
    <w:rsid w:val="00B37924"/>
    <w:rsid w:val="00B52225"/>
    <w:rsid w:val="00B81EAC"/>
    <w:rsid w:val="00DC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A88"/>
    <w:pPr>
      <w:spacing w:after="0" w:line="240" w:lineRule="auto"/>
    </w:pPr>
  </w:style>
  <w:style w:type="character" w:customStyle="1" w:styleId="a4">
    <w:name w:val="Основной текст_"/>
    <w:basedOn w:val="a0"/>
    <w:link w:val="1"/>
    <w:rsid w:val="00A80A88"/>
    <w:rPr>
      <w:rFonts w:ascii="Times New Roman" w:eastAsia="Times New Roman" w:hAnsi="Times New Roman" w:cs="Times New Roman"/>
      <w:spacing w:val="3"/>
      <w:shd w:val="clear" w:color="auto" w:fill="FFFFFF"/>
    </w:rPr>
  </w:style>
  <w:style w:type="character" w:customStyle="1" w:styleId="115pt0pt">
    <w:name w:val="Основной текст + 11;5 pt;Интервал 0 pt"/>
    <w:basedOn w:val="a4"/>
    <w:rsid w:val="00A80A88"/>
    <w:rPr>
      <w:rFonts w:ascii="Times New Roman" w:eastAsia="Times New Roman" w:hAnsi="Times New Roman" w:cs="Times New Roman"/>
      <w:color w:val="000000"/>
      <w:spacing w:val="1"/>
      <w:w w:val="100"/>
      <w:position w:val="0"/>
      <w:sz w:val="23"/>
      <w:szCs w:val="23"/>
      <w:shd w:val="clear" w:color="auto" w:fill="FFFFFF"/>
      <w:lang w:val="ru-RU"/>
    </w:rPr>
  </w:style>
  <w:style w:type="paragraph" w:customStyle="1" w:styleId="1">
    <w:name w:val="Основной текст1"/>
    <w:basedOn w:val="a"/>
    <w:link w:val="a4"/>
    <w:rsid w:val="00A80A88"/>
    <w:pPr>
      <w:widowControl w:val="0"/>
      <w:shd w:val="clear" w:color="auto" w:fill="FFFFFF"/>
      <w:spacing w:after="360" w:line="317" w:lineRule="exact"/>
      <w:jc w:val="center"/>
    </w:pPr>
    <w:rPr>
      <w:rFonts w:ascii="Times New Roman" w:eastAsia="Times New Roman" w:hAnsi="Times New Roman" w:cs="Times New Roman"/>
      <w:spacing w:val="3"/>
    </w:rPr>
  </w:style>
  <w:style w:type="paragraph" w:customStyle="1" w:styleId="ConsPlusNormal">
    <w:name w:val="ConsPlusNormal"/>
    <w:rsid w:val="003A7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7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F7DB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2F7DBA"/>
    <w:rPr>
      <w:color w:val="0000FF"/>
      <w:u w:val="single"/>
    </w:rPr>
  </w:style>
  <w:style w:type="paragraph" w:styleId="a6">
    <w:name w:val="Balloon Text"/>
    <w:basedOn w:val="a"/>
    <w:link w:val="a7"/>
    <w:uiPriority w:val="99"/>
    <w:semiHidden/>
    <w:unhideWhenUsed/>
    <w:rsid w:val="002F7D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7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A88"/>
    <w:pPr>
      <w:spacing w:after="0" w:line="240" w:lineRule="auto"/>
    </w:pPr>
  </w:style>
  <w:style w:type="character" w:customStyle="1" w:styleId="a4">
    <w:name w:val="Основной текст_"/>
    <w:basedOn w:val="a0"/>
    <w:link w:val="1"/>
    <w:rsid w:val="00A80A88"/>
    <w:rPr>
      <w:rFonts w:ascii="Times New Roman" w:eastAsia="Times New Roman" w:hAnsi="Times New Roman" w:cs="Times New Roman"/>
      <w:spacing w:val="3"/>
      <w:shd w:val="clear" w:color="auto" w:fill="FFFFFF"/>
    </w:rPr>
  </w:style>
  <w:style w:type="character" w:customStyle="1" w:styleId="115pt0pt">
    <w:name w:val="Основной текст + 11;5 pt;Интервал 0 pt"/>
    <w:basedOn w:val="a4"/>
    <w:rsid w:val="00A80A88"/>
    <w:rPr>
      <w:rFonts w:ascii="Times New Roman" w:eastAsia="Times New Roman" w:hAnsi="Times New Roman" w:cs="Times New Roman"/>
      <w:color w:val="000000"/>
      <w:spacing w:val="1"/>
      <w:w w:val="100"/>
      <w:position w:val="0"/>
      <w:sz w:val="23"/>
      <w:szCs w:val="23"/>
      <w:shd w:val="clear" w:color="auto" w:fill="FFFFFF"/>
      <w:lang w:val="ru-RU"/>
    </w:rPr>
  </w:style>
  <w:style w:type="paragraph" w:customStyle="1" w:styleId="1">
    <w:name w:val="Основной текст1"/>
    <w:basedOn w:val="a"/>
    <w:link w:val="a4"/>
    <w:rsid w:val="00A80A88"/>
    <w:pPr>
      <w:widowControl w:val="0"/>
      <w:shd w:val="clear" w:color="auto" w:fill="FFFFFF"/>
      <w:spacing w:after="360" w:line="317" w:lineRule="exact"/>
      <w:jc w:val="center"/>
    </w:pPr>
    <w:rPr>
      <w:rFonts w:ascii="Times New Roman" w:eastAsia="Times New Roman" w:hAnsi="Times New Roman" w:cs="Times New Roman"/>
      <w:spacing w:val="3"/>
    </w:rPr>
  </w:style>
  <w:style w:type="paragraph" w:customStyle="1" w:styleId="ConsPlusNormal">
    <w:name w:val="ConsPlusNormal"/>
    <w:rsid w:val="003A7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7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F7DB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2F7DBA"/>
    <w:rPr>
      <w:color w:val="0000FF"/>
      <w:u w:val="single"/>
    </w:rPr>
  </w:style>
  <w:style w:type="paragraph" w:styleId="a6">
    <w:name w:val="Balloon Text"/>
    <w:basedOn w:val="a"/>
    <w:link w:val="a7"/>
    <w:uiPriority w:val="99"/>
    <w:semiHidden/>
    <w:unhideWhenUsed/>
    <w:rsid w:val="002F7D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7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EF246E5E692A749C8C239453CE23E655D842C46F6723CECF7615BB8E2D14ACC07119B7BB5CEo2sAF" TargetMode="External"/><Relationship Id="rId13" Type="http://schemas.openxmlformats.org/officeDocument/2006/relationships/hyperlink" Target="file:///C:\Users\&#1082;&#1088;&#1072;&#1089;&#1085;&#1072;&#1103;\Downloads\&#8470;30%20&#1086;&#1090;%2025.10.22%20&#1082;&#1086;&#1084;&#1072;&#1085;&#1076;&#1080;&#1088;&#1086;&#1074;&#1086;&#1095;&#1085;&#1099;&#1077;.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0BEF246E5E692A749C8C239453CE23E6D57812949FB2F36E4AE6D59BFED8E5DCB4E1D9A7BB4CF2Eo7s2F" TargetMode="External"/><Relationship Id="rId12" Type="http://schemas.openxmlformats.org/officeDocument/2006/relationships/hyperlink" Target="file:///C:\Users\&#1082;&#1088;&#1072;&#1089;&#1085;&#1072;&#1103;\Downloads\&#8470;30%20&#1086;&#1090;%2025.10.22%20&#1082;&#1086;&#1084;&#1072;&#1085;&#1076;&#1080;&#1088;&#1086;&#1074;&#1086;&#1095;&#1085;&#1099;&#1077;.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82;&#1088;&#1072;&#1089;&#1085;&#1072;&#1103;\Downloads\&#8470;30%20&#1086;&#1090;%2025.10.22%20&#1082;&#1086;&#1084;&#1072;&#1085;&#1076;&#1080;&#1088;&#1086;&#1074;&#1086;&#1095;&#1085;&#1099;&#1077;.docx" TargetMode="External"/><Relationship Id="rId1" Type="http://schemas.openxmlformats.org/officeDocument/2006/relationships/numbering" Target="numbering.xml"/><Relationship Id="rId6" Type="http://schemas.openxmlformats.org/officeDocument/2006/relationships/hyperlink" Target="consultantplus://offline/ref=40BEF246E5E692A749C8C239453CE23E6D57812949FB2F36E4AE6D59BFED8E5DCB4E1D9A7BB4CF2Eo7s2F" TargetMode="External"/><Relationship Id="rId11" Type="http://schemas.openxmlformats.org/officeDocument/2006/relationships/hyperlink" Target="file:///C:\Users\&#1082;&#1088;&#1072;&#1089;&#1085;&#1072;&#1103;\Downloads\&#8470;30%20&#1086;&#1090;%2025.10.22%20&#1082;&#1086;&#1084;&#1072;&#1085;&#1076;&#1080;&#1088;&#1086;&#1074;&#1086;&#1095;&#1085;&#1099;&#1077;.docx" TargetMode="External"/><Relationship Id="rId5" Type="http://schemas.openxmlformats.org/officeDocument/2006/relationships/webSettings" Target="webSettings.xml"/><Relationship Id="rId15" Type="http://schemas.openxmlformats.org/officeDocument/2006/relationships/hyperlink" Target="consultantplus://offline/ref=40BEF246E5E692A749C8C239453CE23E6D58832D41FC2F36E4AE6D59BFED8E5DCB4E1D9A7BB5CC20o7s2F" TargetMode="External"/><Relationship Id="rId10" Type="http://schemas.openxmlformats.org/officeDocument/2006/relationships/hyperlink" Target="file:///C:\Users\&#1082;&#1088;&#1072;&#1089;&#1085;&#1072;&#1103;\Downloads\&#8470;30%20&#1086;&#1090;%2025.10.22%20&#1082;&#1086;&#1084;&#1072;&#1085;&#1076;&#1080;&#1088;&#1086;&#1074;&#1086;&#1095;&#1085;&#1099;&#1077;.docx" TargetMode="External"/><Relationship Id="rId4" Type="http://schemas.openxmlformats.org/officeDocument/2006/relationships/settings" Target="settings.xml"/><Relationship Id="rId9" Type="http://schemas.openxmlformats.org/officeDocument/2006/relationships/hyperlink" Target="file:///C:\Users\&#1082;&#1088;&#1072;&#1089;&#1085;&#1072;&#1103;\Downloads\&#8470;30%20&#1086;&#1090;%2025.10.22%20&#1082;&#1086;&#1084;&#1072;&#1085;&#1076;&#1080;&#1088;&#1086;&#1074;&#1086;&#1095;&#1085;&#1099;&#1077;.docx" TargetMode="External"/><Relationship Id="rId14" Type="http://schemas.openxmlformats.org/officeDocument/2006/relationships/hyperlink" Target="consultantplus://offline/ref=40BEF246E5E692A749C8C239453CE23E6D5B802C47F82F36E4AE6D59BFED8E5DCB4E1D9A7BB5CF29o7s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красная</dc:creator>
  <cp:lastModifiedBy>красная</cp:lastModifiedBy>
  <cp:revision>8</cp:revision>
  <cp:lastPrinted>2022-10-28T01:42:00Z</cp:lastPrinted>
  <dcterms:created xsi:type="dcterms:W3CDTF">2022-10-28T01:24:00Z</dcterms:created>
  <dcterms:modified xsi:type="dcterms:W3CDTF">2022-11-16T03:55:00Z</dcterms:modified>
</cp:coreProperties>
</file>